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21532" w14:textId="77777777" w:rsidR="000E347D" w:rsidRDefault="000E347D">
      <w:pPr>
        <w:jc w:val="both"/>
        <w:rPr>
          <w:sz w:val="22"/>
          <w:szCs w:val="22"/>
        </w:rPr>
      </w:pPr>
    </w:p>
    <w:p w14:paraId="62C987C1" w14:textId="77777777" w:rsidR="0024137A" w:rsidRDefault="0024137A">
      <w:pPr>
        <w:jc w:val="both"/>
        <w:rPr>
          <w:sz w:val="22"/>
          <w:szCs w:val="22"/>
        </w:rPr>
      </w:pPr>
    </w:p>
    <w:p w14:paraId="6869E9AD" w14:textId="77777777" w:rsidR="0024137A" w:rsidRDefault="0024137A">
      <w:pPr>
        <w:jc w:val="both"/>
        <w:rPr>
          <w:sz w:val="22"/>
          <w:szCs w:val="22"/>
          <w:lang w:eastAsia="en-US"/>
        </w:rPr>
      </w:pPr>
    </w:p>
    <w:p w14:paraId="22A3FCAD" w14:textId="77777777" w:rsidR="000E347D" w:rsidRDefault="00633967">
      <w:pPr>
        <w:ind w:left="5664"/>
        <w:jc w:val="right"/>
      </w:pPr>
      <w:r>
        <w:rPr>
          <w:b/>
          <w:bCs/>
          <w:sz w:val="22"/>
          <w:szCs w:val="22"/>
          <w:lang w:eastAsia="en-US"/>
        </w:rPr>
        <w:t>УТВЕРЖДЕНО</w:t>
      </w:r>
    </w:p>
    <w:p w14:paraId="082146B4" w14:textId="77777777" w:rsidR="000E347D" w:rsidRDefault="00633967">
      <w:pPr>
        <w:jc w:val="right"/>
      </w:pPr>
      <w:r>
        <w:rPr>
          <w:sz w:val="22"/>
          <w:szCs w:val="22"/>
          <w:lang w:eastAsia="en-US"/>
        </w:rPr>
        <w:t>Директора</w:t>
      </w:r>
    </w:p>
    <w:p w14:paraId="7FA2104C" w14:textId="77777777" w:rsidR="000E347D" w:rsidRDefault="00633967">
      <w:pPr>
        <w:ind w:left="5664"/>
        <w:jc w:val="right"/>
      </w:pPr>
      <w:r>
        <w:rPr>
          <w:sz w:val="22"/>
          <w:szCs w:val="22"/>
          <w:lang w:eastAsia="en-US"/>
        </w:rPr>
        <w:t>ГУ санаторий «Белая Русь»</w:t>
      </w:r>
    </w:p>
    <w:p w14:paraId="07583A8F" w14:textId="77777777" w:rsidR="000E347D" w:rsidRDefault="00633967">
      <w:pPr>
        <w:ind w:left="5664"/>
        <w:jc w:val="right"/>
      </w:pPr>
      <w:r>
        <w:rPr>
          <w:sz w:val="22"/>
          <w:szCs w:val="22"/>
          <w:lang w:eastAsia="en-US"/>
        </w:rPr>
        <w:t>___________</w:t>
      </w:r>
      <w:proofErr w:type="spellStart"/>
      <w:r>
        <w:rPr>
          <w:sz w:val="22"/>
          <w:szCs w:val="22"/>
          <w:lang w:eastAsia="en-US"/>
        </w:rPr>
        <w:t>А.А.Шапетько</w:t>
      </w:r>
      <w:proofErr w:type="spellEnd"/>
    </w:p>
    <w:p w14:paraId="5ECB38AB" w14:textId="7B92A82B" w:rsidR="000E347D" w:rsidRDefault="00633967">
      <w:pPr>
        <w:ind w:left="5664"/>
        <w:jc w:val="right"/>
        <w:rPr>
          <w:shd w:val="clear" w:color="auto" w:fill="FFFFFF"/>
        </w:rPr>
      </w:pPr>
      <w:proofErr w:type="gramStart"/>
      <w:r w:rsidRPr="004D3704">
        <w:rPr>
          <w:sz w:val="22"/>
          <w:szCs w:val="22"/>
          <w:shd w:val="clear" w:color="auto" w:fill="FFFFFF"/>
          <w:lang w:eastAsia="en-US"/>
        </w:rPr>
        <w:t xml:space="preserve">« </w:t>
      </w:r>
      <w:r w:rsidR="00D36782">
        <w:rPr>
          <w:sz w:val="22"/>
          <w:szCs w:val="22"/>
          <w:shd w:val="clear" w:color="auto" w:fill="FFFFFF"/>
          <w:lang w:eastAsia="en-US"/>
        </w:rPr>
        <w:t>01</w:t>
      </w:r>
      <w:proofErr w:type="gramEnd"/>
      <w:r w:rsidRPr="004D3704">
        <w:rPr>
          <w:sz w:val="22"/>
          <w:szCs w:val="22"/>
          <w:shd w:val="clear" w:color="auto" w:fill="FFFFFF"/>
          <w:lang w:eastAsia="en-US"/>
        </w:rPr>
        <w:t xml:space="preserve"> » </w:t>
      </w:r>
      <w:r w:rsidR="00D36782">
        <w:rPr>
          <w:sz w:val="22"/>
          <w:szCs w:val="22"/>
          <w:shd w:val="clear" w:color="auto" w:fill="FFFFFF"/>
          <w:lang w:eastAsia="en-US"/>
        </w:rPr>
        <w:t>февраля</w:t>
      </w:r>
      <w:r w:rsidRPr="004D3704">
        <w:rPr>
          <w:sz w:val="22"/>
          <w:szCs w:val="22"/>
          <w:shd w:val="clear" w:color="auto" w:fill="FFFFFF"/>
          <w:lang w:eastAsia="en-US"/>
        </w:rPr>
        <w:t xml:space="preserve">  202</w:t>
      </w:r>
      <w:r w:rsidR="001B0D59">
        <w:rPr>
          <w:sz w:val="22"/>
          <w:szCs w:val="22"/>
          <w:shd w:val="clear" w:color="auto" w:fill="FFFFFF"/>
          <w:lang w:eastAsia="en-US"/>
        </w:rPr>
        <w:t>4</w:t>
      </w:r>
      <w:r w:rsidR="004D3704" w:rsidRPr="004D3704">
        <w:rPr>
          <w:sz w:val="22"/>
          <w:szCs w:val="22"/>
          <w:shd w:val="clear" w:color="auto" w:fill="FFFFFF"/>
          <w:lang w:eastAsia="en-US"/>
        </w:rPr>
        <w:t xml:space="preserve"> </w:t>
      </w:r>
      <w:r w:rsidRPr="004D3704">
        <w:rPr>
          <w:sz w:val="22"/>
          <w:szCs w:val="22"/>
          <w:shd w:val="clear" w:color="auto" w:fill="FFFFFF"/>
          <w:lang w:eastAsia="en-US"/>
        </w:rPr>
        <w:t>г</w:t>
      </w:r>
      <w:r>
        <w:rPr>
          <w:sz w:val="22"/>
          <w:szCs w:val="22"/>
          <w:shd w:val="clear" w:color="auto" w:fill="FFFFFF"/>
          <w:lang w:eastAsia="en-US"/>
        </w:rPr>
        <w:t>.</w:t>
      </w:r>
    </w:p>
    <w:p w14:paraId="3549E538" w14:textId="77777777" w:rsidR="000E347D" w:rsidRDefault="000E347D">
      <w:pPr>
        <w:ind w:left="5664"/>
        <w:rPr>
          <w:sz w:val="22"/>
          <w:szCs w:val="22"/>
          <w:lang w:eastAsia="en-US"/>
        </w:rPr>
      </w:pPr>
    </w:p>
    <w:p w14:paraId="6EEB5ACD" w14:textId="77777777" w:rsidR="000E347D" w:rsidRDefault="000E347D">
      <w:pPr>
        <w:jc w:val="center"/>
        <w:rPr>
          <w:sz w:val="22"/>
          <w:szCs w:val="22"/>
          <w:lang w:eastAsia="en-US"/>
        </w:rPr>
      </w:pPr>
    </w:p>
    <w:p w14:paraId="560752EC" w14:textId="77777777" w:rsidR="000E347D" w:rsidRDefault="0063396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ТЕХНИЧЕСКОЕ ЗАДАНИЕ </w:t>
      </w:r>
    </w:p>
    <w:p w14:paraId="797F4F57" w14:textId="77777777" w:rsidR="00D5590E" w:rsidRDefault="00633967" w:rsidP="00D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2D2777">
        <w:rPr>
          <w:b/>
          <w:sz w:val="22"/>
          <w:szCs w:val="22"/>
        </w:rPr>
        <w:t xml:space="preserve">поставку (сборку и установку) гостиничной </w:t>
      </w:r>
      <w:r w:rsidR="002D2777" w:rsidRPr="00586BA7">
        <w:rPr>
          <w:b/>
          <w:sz w:val="22"/>
          <w:szCs w:val="22"/>
        </w:rPr>
        <w:t xml:space="preserve">мебели в номера </w:t>
      </w:r>
      <w:r w:rsidR="00D5590E">
        <w:rPr>
          <w:b/>
          <w:sz w:val="22"/>
          <w:szCs w:val="22"/>
        </w:rPr>
        <w:t xml:space="preserve">категории «Люкс» (538,540) </w:t>
      </w:r>
    </w:p>
    <w:p w14:paraId="53338718" w14:textId="1F28C0F6" w:rsidR="002D2777" w:rsidRPr="00586BA7" w:rsidRDefault="002D2777" w:rsidP="00D55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 w:rsidRPr="00586BA7">
        <w:rPr>
          <w:b/>
          <w:sz w:val="22"/>
          <w:szCs w:val="22"/>
        </w:rPr>
        <w:t>ГУ санатория «Белая Русь»</w:t>
      </w:r>
    </w:p>
    <w:p w14:paraId="4650A81B" w14:textId="77777777" w:rsidR="000E347D" w:rsidRDefault="000E347D" w:rsidP="002D2777">
      <w:pPr>
        <w:rPr>
          <w:b/>
          <w:bCs/>
          <w:sz w:val="22"/>
          <w:szCs w:val="22"/>
        </w:rPr>
      </w:pPr>
    </w:p>
    <w:p w14:paraId="1F4DFCA3" w14:textId="77777777" w:rsidR="000E347D" w:rsidRDefault="000E347D">
      <w:pPr>
        <w:jc w:val="center"/>
        <w:rPr>
          <w:b/>
          <w:bCs/>
          <w:sz w:val="22"/>
          <w:szCs w:val="22"/>
        </w:rPr>
      </w:pPr>
    </w:p>
    <w:p w14:paraId="0DE1B11D" w14:textId="70C7A9BB" w:rsidR="000E347D" w:rsidRPr="001B0D59" w:rsidRDefault="00633967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.  Предмет закупки: П</w:t>
      </w:r>
      <w:r>
        <w:rPr>
          <w:sz w:val="22"/>
          <w:szCs w:val="22"/>
        </w:rPr>
        <w:t xml:space="preserve">оставка </w:t>
      </w:r>
      <w:r>
        <w:rPr>
          <w:sz w:val="22"/>
          <w:szCs w:val="22"/>
        </w:rPr>
        <w:t>(сборка и установка)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гостиничной мебели</w:t>
      </w:r>
      <w:r w:rsidR="002D2777">
        <w:rPr>
          <w:b/>
          <w:sz w:val="22"/>
          <w:szCs w:val="22"/>
        </w:rPr>
        <w:t xml:space="preserve"> </w:t>
      </w:r>
      <w:r w:rsidR="002D2777" w:rsidRPr="002D2777">
        <w:rPr>
          <w:bCs/>
          <w:sz w:val="22"/>
          <w:szCs w:val="22"/>
        </w:rPr>
        <w:t xml:space="preserve">в номера </w:t>
      </w:r>
      <w:r w:rsidR="00D5590E">
        <w:rPr>
          <w:bCs/>
          <w:sz w:val="22"/>
          <w:szCs w:val="22"/>
        </w:rPr>
        <w:t>категории «Люкс» (538,540</w:t>
      </w:r>
      <w:proofErr w:type="gramStart"/>
      <w:r w:rsidR="00D5590E">
        <w:rPr>
          <w:bCs/>
          <w:sz w:val="22"/>
          <w:szCs w:val="22"/>
        </w:rPr>
        <w:t xml:space="preserve">) </w:t>
      </w:r>
      <w:r w:rsidR="002D2777" w:rsidRPr="001B0D59">
        <w:rPr>
          <w:bCs/>
          <w:sz w:val="22"/>
          <w:szCs w:val="22"/>
        </w:rPr>
        <w:t xml:space="preserve"> ГУ</w:t>
      </w:r>
      <w:proofErr w:type="gramEnd"/>
      <w:r w:rsidR="002D2777" w:rsidRPr="001B0D59">
        <w:rPr>
          <w:bCs/>
          <w:sz w:val="22"/>
          <w:szCs w:val="22"/>
        </w:rPr>
        <w:t xml:space="preserve"> санатория «Белая Русь» </w:t>
      </w:r>
      <w:r w:rsidRPr="001B0D59">
        <w:rPr>
          <w:bCs/>
          <w:color w:val="000000" w:themeColor="text1"/>
          <w:sz w:val="22"/>
          <w:szCs w:val="22"/>
        </w:rPr>
        <w:t>(далее – Товар).</w:t>
      </w:r>
    </w:p>
    <w:p w14:paraId="26546C58" w14:textId="1E398248" w:rsidR="000E347D" w:rsidRDefault="00633967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0FCD3866" w14:textId="4F41542A" w:rsidR="000E347D" w:rsidRDefault="00633967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3.  Место поставки: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Краснодарский край, Туапсинский район, п.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Майски</w:t>
      </w:r>
      <w:r w:rsidR="00875403">
        <w:rPr>
          <w:color w:val="000000" w:themeColor="text1"/>
          <w:sz w:val="22"/>
          <w:szCs w:val="22"/>
        </w:rPr>
        <w:t>й</w:t>
      </w:r>
      <w:r>
        <w:rPr>
          <w:color w:val="000000" w:themeColor="text1"/>
          <w:sz w:val="22"/>
          <w:szCs w:val="22"/>
        </w:rPr>
        <w:t>, Г</w:t>
      </w:r>
      <w:r>
        <w:rPr>
          <w:color w:val="000000" w:themeColor="text1"/>
          <w:sz w:val="22"/>
          <w:szCs w:val="22"/>
        </w:rPr>
        <w:t>У санаторий «Белая Русь»</w:t>
      </w:r>
    </w:p>
    <w:p w14:paraId="4EF95F05" w14:textId="4E87B66B" w:rsidR="000E347D" w:rsidRDefault="00633967">
      <w:pPr>
        <w:shd w:val="clear" w:color="auto" w:fill="FFFFFF"/>
        <w:tabs>
          <w:tab w:val="left" w:pos="0"/>
          <w:tab w:val="left" w:pos="709"/>
        </w:tabs>
        <w:jc w:val="both"/>
        <w:rPr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4.  Срок поставки, сборка, установка</w:t>
      </w:r>
      <w:r>
        <w:rPr>
          <w:sz w:val="22"/>
          <w:szCs w:val="22"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5139D0">
        <w:rPr>
          <w:sz w:val="22"/>
          <w:szCs w:val="22"/>
          <w:shd w:val="clear" w:color="auto" w:fill="FFFFFF"/>
        </w:rPr>
        <w:t xml:space="preserve">до </w:t>
      </w:r>
      <w:r w:rsidR="001B0D59">
        <w:rPr>
          <w:sz w:val="22"/>
          <w:szCs w:val="22"/>
          <w:shd w:val="clear" w:color="auto" w:fill="FFFFFF"/>
        </w:rPr>
        <w:t>0</w:t>
      </w:r>
      <w:r w:rsidR="00D5590E">
        <w:rPr>
          <w:sz w:val="22"/>
          <w:szCs w:val="22"/>
          <w:shd w:val="clear" w:color="auto" w:fill="FFFFFF"/>
        </w:rPr>
        <w:t>5 марта</w:t>
      </w:r>
      <w:r w:rsidRPr="005139D0">
        <w:rPr>
          <w:sz w:val="22"/>
          <w:szCs w:val="22"/>
          <w:shd w:val="clear" w:color="auto" w:fill="FFFFFF"/>
        </w:rPr>
        <w:t xml:space="preserve"> 202</w:t>
      </w:r>
      <w:r w:rsidR="002D2777">
        <w:rPr>
          <w:sz w:val="22"/>
          <w:szCs w:val="22"/>
          <w:shd w:val="clear" w:color="auto" w:fill="FFFFFF"/>
        </w:rPr>
        <w:t>4</w:t>
      </w:r>
      <w:r w:rsidR="00875403">
        <w:rPr>
          <w:sz w:val="22"/>
          <w:szCs w:val="22"/>
          <w:shd w:val="clear" w:color="auto" w:fill="FFFFFF"/>
        </w:rPr>
        <w:t xml:space="preserve"> </w:t>
      </w:r>
      <w:r w:rsidRPr="005139D0">
        <w:rPr>
          <w:sz w:val="22"/>
          <w:szCs w:val="22"/>
          <w:shd w:val="clear" w:color="auto" w:fill="FFFFFF"/>
        </w:rPr>
        <w:t>года,</w:t>
      </w:r>
      <w:r>
        <w:rPr>
          <w:sz w:val="22"/>
          <w:szCs w:val="22"/>
          <w:shd w:val="clear" w:color="auto" w:fill="FFFFFF"/>
        </w:rPr>
        <w:t xml:space="preserve"> по предварительному согласованию с Заказчиком</w:t>
      </w:r>
    </w:p>
    <w:p w14:paraId="4FBF24F9" w14:textId="77777777" w:rsidR="000E347D" w:rsidRDefault="00633967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Общие технические требования к товару.</w:t>
      </w:r>
    </w:p>
    <w:p w14:paraId="250003B6" w14:textId="3D64FEC0" w:rsidR="00301AEB" w:rsidRDefault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301AEB">
        <w:rPr>
          <w:sz w:val="22"/>
          <w:szCs w:val="22"/>
        </w:rPr>
        <w:t xml:space="preserve">Образцы материалов должны быть согласованы с Заказчиком. Предоставление образцов материалов, а также их цветовое решение через электронные носители не допускается, во избежание несоответствия между реальным видением и компьютерным изображением. Текстура и цвета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, а также дизайн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 должны быть согласованы с Заказчиком с учетом всех цветовых решений</w:t>
      </w:r>
    </w:p>
    <w:p w14:paraId="0136CB2F" w14:textId="7D2D351E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301AEB">
        <w:rPr>
          <w:rFonts w:ascii="Times New Roman" w:eastAsia="Times New Roman" w:hAnsi="Times New Roman" w:cs="Times New Roman"/>
        </w:rPr>
        <w:t>5.2. У метал</w:t>
      </w:r>
      <w:r>
        <w:rPr>
          <w:rFonts w:ascii="Times New Roman" w:eastAsia="Times New Roman" w:hAnsi="Times New Roman" w:cs="Times New Roman"/>
        </w:rPr>
        <w:t xml:space="preserve">о- </w:t>
      </w:r>
      <w:r w:rsidRPr="00301AEB">
        <w:rPr>
          <w:rFonts w:ascii="Times New Roman" w:eastAsia="Times New Roman" w:hAnsi="Times New Roman" w:cs="Times New Roman"/>
        </w:rPr>
        <w:t>каркасных конструкций сварные швы должны быть ровными, плотными и зачищены от шлака и брызг. Прожоги, трещины, наплывы, не проваренные места и шлаковые включения не допускаются.</w:t>
      </w:r>
    </w:p>
    <w:p w14:paraId="49F7789A" w14:textId="77777777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301AEB">
        <w:rPr>
          <w:rFonts w:ascii="Times New Roman" w:hAnsi="Times New Roman" w:cs="Times New Roman"/>
        </w:rPr>
        <w:t>5.3</w:t>
      </w:r>
      <w:r w:rsidRPr="00301AEB">
        <w:rPr>
          <w:rFonts w:ascii="Times New Roman" w:eastAsia="Times New Roman" w:hAnsi="Times New Roman" w:cs="Times New Roman"/>
          <w:lang w:eastAsia="ru-RU"/>
        </w:rPr>
        <w:t>. Все швы и отсрочки на изделии должны быть ровные. На лицевых поверхностях мягких элементов швы, борта и канты не должны иметь неровностей, перекосов и кривых строчек. Не допускаются швы на лицевой поверхности мягких элементов, кроме случаев, предусмотренных документацией на изделие.</w:t>
      </w:r>
    </w:p>
    <w:p w14:paraId="3E25AB93" w14:textId="6767B11E" w:rsidR="00301AEB" w:rsidRPr="00301AEB" w:rsidRDefault="00301AEB" w:rsidP="00301AEB">
      <w:pPr>
        <w:pStyle w:val="af0"/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</w:t>
      </w:r>
      <w:r w:rsidRPr="00301AEB">
        <w:rPr>
          <w:rFonts w:ascii="Times New Roman" w:eastAsia="Times New Roman" w:hAnsi="Times New Roman" w:cs="Times New Roman"/>
        </w:rPr>
        <w:t>. Технические и качественные характеристики товара указаны в</w:t>
      </w:r>
      <w:r w:rsidRPr="00301AEB">
        <w:rPr>
          <w:rFonts w:ascii="Times New Roman" w:hAnsi="Times New Roman" w:cs="Times New Roman"/>
        </w:rPr>
        <w:t xml:space="preserve"> Спецификации</w:t>
      </w:r>
      <w:r w:rsidRPr="00301AEB">
        <w:rPr>
          <w:rFonts w:ascii="Times New Roman" w:eastAsia="Times New Roman" w:hAnsi="Times New Roman" w:cs="Times New Roman"/>
        </w:rPr>
        <w:t xml:space="preserve"> к Техническому заданию.</w:t>
      </w:r>
    </w:p>
    <w:p w14:paraId="72FA3C58" w14:textId="52D07BFC" w:rsidR="000E347D" w:rsidRDefault="00633967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>5.</w:t>
      </w:r>
      <w:r w:rsidR="00301AEB">
        <w:rPr>
          <w:iCs/>
          <w:sz w:val="22"/>
          <w:szCs w:val="22"/>
        </w:rPr>
        <w:t>5</w:t>
      </w:r>
      <w:r w:rsidR="0041437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</w:t>
      </w:r>
      <w:r>
        <w:rPr>
          <w:iCs/>
          <w:sz w:val="22"/>
          <w:szCs w:val="22"/>
        </w:rPr>
        <w:t>а быть на русском языке.</w:t>
      </w:r>
    </w:p>
    <w:p w14:paraId="04E9FEA6" w14:textId="34EA8809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6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стандартам на товар.</w:t>
      </w:r>
    </w:p>
    <w:p w14:paraId="1FDAD164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</w:t>
      </w:r>
      <w:r>
        <w:rPr>
          <w:sz w:val="22"/>
          <w:szCs w:val="22"/>
        </w:rPr>
        <w:t>а, установленным в Российской Федерации.</w:t>
      </w:r>
    </w:p>
    <w:p w14:paraId="289FADD0" w14:textId="33476AA4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7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сертификации товара.</w:t>
      </w:r>
    </w:p>
    <w:p w14:paraId="10DBDF27" w14:textId="628D915B" w:rsidR="000E347D" w:rsidRDefault="00633967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</w:t>
      </w:r>
      <w:r>
        <w:rPr>
          <w:sz w:val="22"/>
          <w:szCs w:val="22"/>
        </w:rPr>
        <w:t>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5E0CA5CC" w14:textId="16CD7DD7" w:rsidR="000E347D" w:rsidRDefault="00633967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8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к</w:t>
      </w:r>
      <w:r>
        <w:rPr>
          <w:sz w:val="22"/>
          <w:szCs w:val="22"/>
        </w:rPr>
        <w:t>онтролю качества и приемке Товара</w:t>
      </w:r>
      <w:r>
        <w:rPr>
          <w:b/>
          <w:sz w:val="22"/>
          <w:szCs w:val="22"/>
        </w:rPr>
        <w:t>.</w:t>
      </w:r>
    </w:p>
    <w:p w14:paraId="34192DA4" w14:textId="0C2296F1" w:rsidR="000E347D" w:rsidRDefault="00633967" w:rsidP="00414375">
      <w:pPr>
        <w:spacing w:after="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</w:t>
      </w:r>
      <w:r>
        <w:rPr>
          <w:color w:val="000000"/>
          <w:sz w:val="22"/>
          <w:szCs w:val="22"/>
        </w:rPr>
        <w:t>го Союза.</w:t>
      </w:r>
      <w:r w:rsidR="00414375">
        <w:rPr>
          <w:color w:val="000000"/>
          <w:sz w:val="22"/>
          <w:szCs w:val="22"/>
        </w:rPr>
        <w:t xml:space="preserve"> </w:t>
      </w:r>
      <w:r>
        <w:rPr>
          <w:iCs/>
          <w:sz w:val="22"/>
          <w:szCs w:val="22"/>
        </w:rPr>
        <w:t>Маркировка упаковки, должна быть осуществл</w:t>
      </w:r>
      <w:bookmarkStart w:id="0" w:name="_GoBack2"/>
      <w:bookmarkEnd w:id="0"/>
      <w:r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44F8BB7A" w14:textId="260548F6" w:rsidR="000E347D" w:rsidRDefault="00633967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документации.</w:t>
      </w:r>
    </w:p>
    <w:p w14:paraId="153D1B6D" w14:textId="7E4D1B35" w:rsidR="000E347D" w:rsidRDefault="00633967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iCs/>
          <w:sz w:val="22"/>
          <w:szCs w:val="22"/>
        </w:rPr>
        <w:t>Одновременно с передачей Товара Поставщик обязан вместе с тов</w:t>
      </w:r>
      <w:r>
        <w:rPr>
          <w:iCs/>
          <w:sz w:val="22"/>
          <w:szCs w:val="22"/>
        </w:rPr>
        <w:t>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451F1D9" w14:textId="6F19AA33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условиям поставки то</w:t>
      </w:r>
      <w:r>
        <w:rPr>
          <w:sz w:val="22"/>
          <w:szCs w:val="22"/>
        </w:rPr>
        <w:t>вара.</w:t>
      </w:r>
      <w:bookmarkStart w:id="1" w:name="_Toc235939177"/>
    </w:p>
    <w:p w14:paraId="36B7F616" w14:textId="04C2F008" w:rsidR="000E347D" w:rsidRDefault="00633967">
      <w:pPr>
        <w:numPr>
          <w:ilvl w:val="3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7.1</w:t>
      </w:r>
      <w:r w:rsidR="0041437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Требования к упаковке:</w:t>
      </w:r>
      <w:bookmarkEnd w:id="1"/>
    </w:p>
    <w:p w14:paraId="4A68852E" w14:textId="001641FC" w:rsidR="000E347D" w:rsidRDefault="00633967" w:rsidP="00875403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Поставщик должен отгрузить Товар в упаковке</w:t>
      </w:r>
      <w:r w:rsidR="0024137A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соответствующей требованиям:</w:t>
      </w:r>
    </w:p>
    <w:p w14:paraId="26CA11BA" w14:textId="77777777" w:rsidR="000E347D" w:rsidRDefault="00633967" w:rsidP="00875403">
      <w:pPr>
        <w:rPr>
          <w:sz w:val="22"/>
          <w:szCs w:val="22"/>
        </w:rPr>
      </w:pPr>
      <w:r>
        <w:rPr>
          <w:sz w:val="22"/>
          <w:szCs w:val="22"/>
        </w:rPr>
        <w:t>- ТР ТС 005/2011 "О безопасности упаковки".</w:t>
      </w:r>
    </w:p>
    <w:p w14:paraId="4121C73C" w14:textId="70EE0256" w:rsidR="000E347D" w:rsidRDefault="00633967" w:rsidP="00875403">
      <w:pPr>
        <w:rPr>
          <w:sz w:val="22"/>
          <w:szCs w:val="22"/>
        </w:rPr>
      </w:pPr>
      <w:r>
        <w:rPr>
          <w:sz w:val="22"/>
          <w:szCs w:val="22"/>
        </w:rPr>
        <w:t>Товар должен быть упакован Поставщиком таким образом, чтобы исключить его порчу, повреждение и (или) унич</w:t>
      </w:r>
      <w:r>
        <w:rPr>
          <w:sz w:val="22"/>
          <w:szCs w:val="22"/>
        </w:rPr>
        <w:t xml:space="preserve">тожение. 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Стоимость тары и упаковки входит в стоимость Товара.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каждое </w:t>
      </w:r>
      <w:r>
        <w:rPr>
          <w:sz w:val="22"/>
          <w:szCs w:val="22"/>
        </w:rPr>
        <w:t>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</w:t>
      </w:r>
      <w:r>
        <w:rPr>
          <w:sz w:val="22"/>
          <w:szCs w:val="22"/>
        </w:rPr>
        <w:t xml:space="preserve">ой документации. </w:t>
      </w:r>
    </w:p>
    <w:p w14:paraId="47E52183" w14:textId="355FA824" w:rsidR="000E347D" w:rsidRDefault="00633967">
      <w:pPr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7.2</w:t>
      </w:r>
      <w:bookmarkStart w:id="2" w:name="_Toc235939178"/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транспортировке и хранению</w:t>
      </w:r>
      <w:bookmarkEnd w:id="2"/>
      <w:r>
        <w:rPr>
          <w:sz w:val="22"/>
          <w:szCs w:val="22"/>
        </w:rPr>
        <w:t>.</w:t>
      </w:r>
    </w:p>
    <w:p w14:paraId="3C437AD4" w14:textId="77777777" w:rsidR="000E347D" w:rsidRDefault="00633967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3CBE180" w14:textId="2B1B232D" w:rsidR="000E347D" w:rsidRDefault="00633967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</w:t>
      </w:r>
      <w:r w:rsidR="0024137A">
        <w:rPr>
          <w:sz w:val="22"/>
          <w:szCs w:val="22"/>
        </w:rPr>
        <w:t xml:space="preserve">в, принятым на соответствующем </w:t>
      </w:r>
      <w:r>
        <w:rPr>
          <w:sz w:val="22"/>
          <w:szCs w:val="22"/>
        </w:rPr>
        <w:t>транспорте доставки Товара.</w:t>
      </w:r>
    </w:p>
    <w:p w14:paraId="3F968DBE" w14:textId="058932A6" w:rsidR="000E347D" w:rsidRDefault="00633967">
      <w:pPr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Условия поставки и доставки товар</w:t>
      </w:r>
      <w:r>
        <w:rPr>
          <w:sz w:val="22"/>
          <w:szCs w:val="22"/>
        </w:rPr>
        <w:t>а</w:t>
      </w:r>
      <w:r>
        <w:rPr>
          <w:i/>
          <w:sz w:val="22"/>
          <w:szCs w:val="22"/>
        </w:rPr>
        <w:t>.</w:t>
      </w:r>
    </w:p>
    <w:p w14:paraId="61B8CE4F" w14:textId="16A0D334" w:rsidR="000E347D" w:rsidRDefault="00633967" w:rsidP="00B00849">
      <w:pPr>
        <w:ind w:hanging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7.3.1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</w:t>
      </w:r>
      <w:r>
        <w:rPr>
          <w:sz w:val="22"/>
          <w:szCs w:val="22"/>
        </w:rPr>
        <w:t>исков утраты, гибели или повреждения.</w:t>
      </w:r>
    </w:p>
    <w:p w14:paraId="09CF97DA" w14:textId="32D31E19" w:rsidR="000E347D" w:rsidRDefault="00633967">
      <w:pPr>
        <w:jc w:val="both"/>
      </w:pPr>
      <w:r>
        <w:rPr>
          <w:rFonts w:eastAsiaTheme="minorHAnsi"/>
          <w:sz w:val="22"/>
          <w:szCs w:val="22"/>
          <w:lang w:eastAsia="en-US"/>
        </w:rPr>
        <w:t>7.3.2. Поставщик выполняет работы по сборке и установке товара в срок, указанный в документации</w:t>
      </w:r>
    </w:p>
    <w:p w14:paraId="7C012FED" w14:textId="6836855D" w:rsidR="000E347D" w:rsidRDefault="0063396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7.3.3. Работы по сборке и установке выполняются в соответствии с соответствующими стандартами, нормами и правилами выполне</w:t>
      </w:r>
      <w:r>
        <w:rPr>
          <w:rFonts w:eastAsiaTheme="minorHAnsi"/>
          <w:sz w:val="22"/>
          <w:szCs w:val="22"/>
          <w:lang w:eastAsia="en-US"/>
        </w:rPr>
        <w:t>ния таких работ.</w:t>
      </w:r>
    </w:p>
    <w:p w14:paraId="7DF10B22" w14:textId="07AA8A09" w:rsidR="000E347D" w:rsidRDefault="0063396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7.3.4.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осуществляет сборку и установку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собственными силами и средствами с привлечением специалистов, имеющих соответствующую квалификацию.</w:t>
      </w:r>
      <w:r w:rsidR="00B00849">
        <w:rPr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обеспечивает соблюдение норм техники безопасности, пожарной безопасности при вып</w:t>
      </w:r>
      <w:r>
        <w:rPr>
          <w:rFonts w:eastAsiaTheme="minorHAnsi"/>
          <w:sz w:val="22"/>
          <w:szCs w:val="22"/>
          <w:lang w:eastAsia="en-US"/>
        </w:rPr>
        <w:t>олнении работ.</w:t>
      </w:r>
    </w:p>
    <w:p w14:paraId="2345019A" w14:textId="347E2827" w:rsidR="000E347D" w:rsidRDefault="0063396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7.3.5. После выполнения работ по сборке и установке Поставщик обязуется освободить помещение и провести уборку. </w:t>
      </w:r>
    </w:p>
    <w:p w14:paraId="295B3A4D" w14:textId="77777777" w:rsidR="000E347D" w:rsidRDefault="00633967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7.3.6. После осмотра результата выполненной Поставщиком работы и при наличии положительных результатов при приеме-передаче товар</w:t>
      </w:r>
      <w:r>
        <w:rPr>
          <w:rFonts w:eastAsiaTheme="minorHAnsi"/>
          <w:sz w:val="22"/>
          <w:szCs w:val="22"/>
          <w:lang w:eastAsia="en-US"/>
        </w:rPr>
        <w:t>а Стороны подписывают соответствующий акт.</w:t>
      </w:r>
    </w:p>
    <w:p w14:paraId="2BD86F25" w14:textId="68B6DD75" w:rsidR="000E347D" w:rsidRDefault="00633967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7.4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безопасности.</w:t>
      </w:r>
    </w:p>
    <w:p w14:paraId="292CA9BF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</w:t>
      </w:r>
      <w:r>
        <w:rPr>
          <w:sz w:val="22"/>
          <w:szCs w:val="22"/>
        </w:rPr>
        <w:t>.</w:t>
      </w:r>
    </w:p>
    <w:p w14:paraId="3178CCEB" w14:textId="77777777" w:rsidR="000E347D" w:rsidRDefault="00633967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5A269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7884D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31883E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E88D2D0" w14:textId="3195E9B2" w:rsidR="000E347D" w:rsidRDefault="0024137A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ОМТС</w:t>
      </w:r>
      <w:r w:rsidR="00633967">
        <w:rPr>
          <w:sz w:val="22"/>
          <w:szCs w:val="22"/>
        </w:rPr>
        <w:t xml:space="preserve">                              </w:t>
      </w:r>
      <w:r w:rsidR="0063396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И.С. Митрошина</w:t>
      </w:r>
    </w:p>
    <w:p w14:paraId="620C619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00974D1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5D332E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25535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9F8A1DC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2664C5E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98C64A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9FE1E7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4E416F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D5304F5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74F2206A" w14:textId="77777777" w:rsidR="000E347D" w:rsidRDefault="000E347D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D1DC512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05C67C5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4C32F4F6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07D274A1" w14:textId="77777777" w:rsidR="000E347D" w:rsidRDefault="000E347D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6DA5C9D4" w14:textId="77777777" w:rsidR="000E347D" w:rsidRDefault="000E347D" w:rsidP="00875403">
      <w:pPr>
        <w:tabs>
          <w:tab w:val="left" w:pos="709"/>
        </w:tabs>
        <w:jc w:val="both"/>
        <w:rPr>
          <w:sz w:val="22"/>
          <w:szCs w:val="22"/>
          <w:shd w:val="clear" w:color="auto" w:fill="FF972F"/>
        </w:rPr>
      </w:pPr>
    </w:p>
    <w:p w14:paraId="3BFADEDA" w14:textId="77777777" w:rsidR="0024137A" w:rsidRDefault="0024137A" w:rsidP="00875403">
      <w:pPr>
        <w:tabs>
          <w:tab w:val="left" w:pos="709"/>
        </w:tabs>
        <w:jc w:val="both"/>
        <w:rPr>
          <w:sz w:val="22"/>
          <w:szCs w:val="22"/>
          <w:shd w:val="clear" w:color="auto" w:fill="FF972F"/>
        </w:rPr>
      </w:pPr>
    </w:p>
    <w:p w14:paraId="2244299D" w14:textId="77777777" w:rsidR="0024137A" w:rsidRDefault="0024137A" w:rsidP="00875403">
      <w:pPr>
        <w:tabs>
          <w:tab w:val="left" w:pos="709"/>
        </w:tabs>
        <w:jc w:val="both"/>
        <w:rPr>
          <w:sz w:val="22"/>
          <w:szCs w:val="22"/>
          <w:shd w:val="clear" w:color="auto" w:fill="FF972F"/>
        </w:rPr>
      </w:pPr>
    </w:p>
    <w:p w14:paraId="2BFD2C66" w14:textId="77777777" w:rsidR="0024137A" w:rsidRDefault="0024137A" w:rsidP="00875403">
      <w:pPr>
        <w:tabs>
          <w:tab w:val="left" w:pos="709"/>
        </w:tabs>
        <w:jc w:val="both"/>
        <w:rPr>
          <w:sz w:val="22"/>
          <w:szCs w:val="22"/>
          <w:shd w:val="clear" w:color="auto" w:fill="FF972F"/>
        </w:rPr>
      </w:pPr>
    </w:p>
    <w:p w14:paraId="423687A3" w14:textId="77777777" w:rsidR="0024137A" w:rsidRDefault="0024137A" w:rsidP="00875403">
      <w:pPr>
        <w:tabs>
          <w:tab w:val="left" w:pos="709"/>
        </w:tabs>
        <w:jc w:val="both"/>
        <w:rPr>
          <w:sz w:val="22"/>
          <w:szCs w:val="22"/>
          <w:shd w:val="clear" w:color="auto" w:fill="FF972F"/>
        </w:rPr>
      </w:pPr>
    </w:p>
    <w:p w14:paraId="40FE405F" w14:textId="77777777" w:rsidR="0024137A" w:rsidRDefault="0024137A" w:rsidP="00875403">
      <w:pPr>
        <w:tabs>
          <w:tab w:val="left" w:pos="709"/>
        </w:tabs>
        <w:jc w:val="both"/>
        <w:rPr>
          <w:color w:val="FF0000"/>
          <w:sz w:val="22"/>
          <w:szCs w:val="22"/>
        </w:rPr>
      </w:pPr>
    </w:p>
    <w:p w14:paraId="04B1E299" w14:textId="77777777" w:rsidR="00875403" w:rsidRDefault="00875403">
      <w:pPr>
        <w:tabs>
          <w:tab w:val="left" w:pos="709"/>
        </w:tabs>
        <w:jc w:val="right"/>
        <w:rPr>
          <w:sz w:val="22"/>
          <w:szCs w:val="22"/>
          <w:shd w:val="clear" w:color="auto" w:fill="FFFFFF"/>
        </w:rPr>
      </w:pPr>
    </w:p>
    <w:p w14:paraId="0C3CB517" w14:textId="339C0D2A" w:rsidR="000E347D" w:rsidRDefault="00633967">
      <w:pPr>
        <w:tabs>
          <w:tab w:val="left" w:pos="709"/>
        </w:tabs>
        <w:jc w:val="right"/>
      </w:pPr>
      <w:r>
        <w:rPr>
          <w:rStyle w:val="apple-converted-space"/>
          <w:sz w:val="22"/>
          <w:szCs w:val="22"/>
          <w:shd w:val="clear" w:color="auto" w:fill="FFFFFF"/>
        </w:rPr>
        <w:lastRenderedPageBreak/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</w:t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>Приложение №1 к техническому заданию</w:t>
      </w:r>
    </w:p>
    <w:p w14:paraId="3B392A40" w14:textId="77777777" w:rsidR="00875403" w:rsidRDefault="00875403" w:rsidP="00CB4253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71008F" w14:textId="77777777" w:rsidR="000E347D" w:rsidRDefault="00633967">
      <w:pPr>
        <w:tabs>
          <w:tab w:val="left" w:pos="709"/>
        </w:tabs>
        <w:jc w:val="both"/>
      </w:pP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СПЕЦИФИКАЦИЯ </w:t>
      </w:r>
    </w:p>
    <w:p w14:paraId="462F6E9A" w14:textId="77777777" w:rsidR="000E347D" w:rsidRDefault="00633967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961"/>
        <w:gridCol w:w="709"/>
        <w:gridCol w:w="709"/>
        <w:gridCol w:w="1276"/>
        <w:gridCol w:w="1275"/>
      </w:tblGrid>
      <w:tr w:rsidR="0034102E" w14:paraId="52115D80" w14:textId="675C6BCD" w:rsidTr="006C2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554D3" w14:textId="3B00419D" w:rsidR="0034102E" w:rsidRPr="00875403" w:rsidRDefault="00F14C63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п/н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DF24" w14:textId="6DCD2302" w:rsidR="0034102E" w:rsidRPr="00875403" w:rsidRDefault="00F14C63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Визуализация изделия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72FB5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E2578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04A08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Кол-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BCA" w14:textId="77777777" w:rsidR="0034102E" w:rsidRPr="00875403" w:rsidRDefault="0034102E">
            <w:pPr>
              <w:widowControl w:val="0"/>
              <w:rPr>
                <w:sz w:val="20"/>
                <w:szCs w:val="20"/>
              </w:rPr>
            </w:pPr>
            <w:proofErr w:type="gramStart"/>
            <w:r w:rsidRPr="00875403">
              <w:rPr>
                <w:b/>
                <w:sz w:val="20"/>
                <w:szCs w:val="20"/>
              </w:rPr>
              <w:t xml:space="preserve">Цена 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C6" w14:textId="77777777" w:rsidR="0034102E" w:rsidRPr="00875403" w:rsidRDefault="0034102E">
            <w:pPr>
              <w:widowControl w:val="0"/>
              <w:rPr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 xml:space="preserve">Сумма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1B0D59" w14:paraId="05A0647D" w14:textId="2C2FF8D1" w:rsidTr="006C2233">
        <w:trPr>
          <w:trHeight w:val="30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60B9" w14:textId="26D08FC2" w:rsidR="001B0D59" w:rsidRDefault="001B0D59" w:rsidP="001B0D59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CDA07" w14:textId="6E93C05F" w:rsidR="001B0D59" w:rsidRDefault="00D9066B" w:rsidP="001B0D59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noProof/>
                <w:lang w:eastAsia="ru-RU"/>
              </w:rPr>
              <w:drawing>
                <wp:inline distT="0" distB="0" distL="0" distR="0" wp14:anchorId="3547E14B" wp14:editId="335E5B04">
                  <wp:extent cx="753827" cy="1243602"/>
                  <wp:effectExtent l="0" t="0" r="0" b="0"/>
                  <wp:docPr id="25653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E0A0A7-51CD-FBDF-A271-EAD8A1E798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3" name="Рисунок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E0A0A7-51CD-FBDF-A271-EAD8A1E798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87" cy="126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68C17" w14:textId="32E424A3" w:rsidR="00D9066B" w:rsidRDefault="00D9066B" w:rsidP="006C2233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Шкаф купе 2-х дверный.                </w:t>
            </w:r>
            <w:r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 xml:space="preserve">1200х420х2300мм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ЛДСП 16мм</w:t>
            </w:r>
            <w:r>
              <w:rPr>
                <w:sz w:val="22"/>
                <w:szCs w:val="22"/>
              </w:rPr>
              <w:t>.</w:t>
            </w:r>
            <w:r w:rsidR="006355DA">
              <w:rPr>
                <w:sz w:val="22"/>
                <w:szCs w:val="22"/>
              </w:rPr>
              <w:t>, цвет:</w:t>
            </w:r>
            <w:r w:rsidR="00F06629">
              <w:rPr>
                <w:sz w:val="22"/>
                <w:szCs w:val="22"/>
              </w:rPr>
              <w:t xml:space="preserve"> </w:t>
            </w:r>
            <w:r w:rsidR="006355DA">
              <w:rPr>
                <w:sz w:val="22"/>
                <w:szCs w:val="22"/>
              </w:rPr>
              <w:t>серый</w:t>
            </w:r>
          </w:p>
          <w:p w14:paraId="5CB43CC7" w14:textId="68A05EE1" w:rsidR="006355DA" w:rsidRDefault="00D9066B" w:rsidP="006C2233">
            <w:pPr>
              <w:widowControl w:val="0"/>
            </w:pPr>
            <w:r w:rsidRPr="00D9066B">
              <w:rPr>
                <w:sz w:val="22"/>
                <w:szCs w:val="22"/>
              </w:rPr>
              <w:t>Крыша -16мм</w:t>
            </w:r>
            <w:r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кромка ПВХ 0,4/2,0мм в цвет ЛДСП</w:t>
            </w:r>
            <w:r w:rsidR="006C2233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</w:t>
            </w:r>
            <w:proofErr w:type="gramStart"/>
            <w:r w:rsidR="006C2233">
              <w:rPr>
                <w:sz w:val="22"/>
                <w:szCs w:val="22"/>
              </w:rPr>
              <w:t>О</w:t>
            </w:r>
            <w:r w:rsidRPr="00D9066B">
              <w:rPr>
                <w:sz w:val="22"/>
                <w:szCs w:val="22"/>
              </w:rPr>
              <w:t>тделение</w:t>
            </w:r>
            <w:r w:rsidR="006C2233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 гардероб</w:t>
            </w:r>
            <w:proofErr w:type="gramEnd"/>
            <w:r w:rsidRPr="00D9066B">
              <w:rPr>
                <w:sz w:val="22"/>
                <w:szCs w:val="22"/>
              </w:rPr>
              <w:t xml:space="preserve"> полка / штанга выдвижная</w:t>
            </w:r>
            <w:r w:rsidR="006C2233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                                                              </w:t>
            </w:r>
            <w:r w:rsidR="006C2233">
              <w:rPr>
                <w:sz w:val="22"/>
                <w:szCs w:val="22"/>
              </w:rPr>
              <w:t>О</w:t>
            </w:r>
            <w:r w:rsidRPr="00D9066B">
              <w:rPr>
                <w:sz w:val="22"/>
                <w:szCs w:val="22"/>
              </w:rPr>
              <w:t xml:space="preserve">тделение с полками для белья                               </w:t>
            </w:r>
            <w:r w:rsidR="006355DA">
              <w:rPr>
                <w:sz w:val="22"/>
                <w:szCs w:val="22"/>
              </w:rPr>
              <w:t>Ф</w:t>
            </w:r>
            <w:r w:rsidRPr="00D9066B">
              <w:rPr>
                <w:sz w:val="22"/>
                <w:szCs w:val="22"/>
              </w:rPr>
              <w:t>асад шкафа глухой</w:t>
            </w:r>
            <w:r w:rsidR="006355DA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                                                   профиль купе </w:t>
            </w:r>
            <w:r w:rsidR="006C2233">
              <w:rPr>
                <w:sz w:val="22"/>
                <w:szCs w:val="22"/>
              </w:rPr>
              <w:t>ч</w:t>
            </w:r>
            <w:r w:rsidRPr="00D9066B">
              <w:rPr>
                <w:sz w:val="22"/>
                <w:szCs w:val="22"/>
              </w:rPr>
              <w:t xml:space="preserve">ерный  вставка  ЛДСП                                             </w:t>
            </w:r>
            <w:proofErr w:type="spellStart"/>
            <w:r w:rsidRPr="00D9066B">
              <w:rPr>
                <w:sz w:val="22"/>
                <w:szCs w:val="22"/>
              </w:rPr>
              <w:t>межполочное</w:t>
            </w:r>
            <w:proofErr w:type="spellEnd"/>
            <w:r w:rsidRPr="00D9066B">
              <w:rPr>
                <w:sz w:val="22"/>
                <w:szCs w:val="22"/>
              </w:rPr>
              <w:t xml:space="preserve">  свер</w:t>
            </w:r>
            <w:r w:rsidR="006355DA">
              <w:rPr>
                <w:sz w:val="22"/>
                <w:szCs w:val="22"/>
              </w:rPr>
              <w:t>х</w:t>
            </w:r>
            <w:r w:rsidRPr="00D9066B">
              <w:rPr>
                <w:sz w:val="22"/>
                <w:szCs w:val="22"/>
              </w:rPr>
              <w:t>у вниз 400 / 250мм                                                                                                                                                                                                   плинтус h - 80мм</w:t>
            </w:r>
            <w:r w:rsidR="006355DA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    </w:t>
            </w:r>
          </w:p>
          <w:p w14:paraId="373E9255" w14:textId="56ECFD0A" w:rsidR="001B0D59" w:rsidRPr="00D9066B" w:rsidRDefault="00D9066B" w:rsidP="006C2233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подпятник пластик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0A00A" w14:textId="09B0ACCF" w:rsidR="001B0D59" w:rsidRDefault="006355DA" w:rsidP="001B0D59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8A5AE" w14:textId="19658C93" w:rsidR="001B0D59" w:rsidRDefault="00D9066B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8DC66" w14:textId="17301759" w:rsidR="001B0D59" w:rsidRDefault="00D36782" w:rsidP="001B0D59">
            <w:pPr>
              <w:pStyle w:val="af6"/>
              <w:widowControl w:val="0"/>
              <w:jc w:val="center"/>
            </w:pPr>
            <w:r>
              <w:t>76 640,00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2D3E" w14:textId="656D4D3A" w:rsidR="001B0D59" w:rsidRDefault="00D36782" w:rsidP="001B0D59">
            <w:pPr>
              <w:pStyle w:val="af6"/>
              <w:widowControl w:val="0"/>
              <w:jc w:val="right"/>
            </w:pPr>
            <w:r>
              <w:t>153280,00</w:t>
            </w:r>
          </w:p>
        </w:tc>
      </w:tr>
      <w:tr w:rsidR="001B0D59" w14:paraId="6A0151F0" w14:textId="2C4288E9" w:rsidTr="006C2233">
        <w:trPr>
          <w:trHeight w:val="13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8C68" w14:textId="26C092B6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D564" w14:textId="369856F6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D4CF822" wp14:editId="1C0A4B23">
                  <wp:extent cx="283169" cy="657283"/>
                  <wp:effectExtent l="0" t="0" r="0" b="0"/>
                  <wp:docPr id="25641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4AB4E3-7DC1-1E06-82CD-EEC20057AE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1" name="Рисунок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4AB4E3-7DC1-1E06-82CD-EEC20057AE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05" cy="700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F532C" w14:textId="5B04E984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Зеркало настенное                                                                          </w:t>
            </w:r>
            <w:r w:rsidR="006355DA"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 xml:space="preserve">850х20х2000мм                                                         </w:t>
            </w:r>
            <w:proofErr w:type="spellStart"/>
            <w:proofErr w:type="gramStart"/>
            <w:r w:rsidR="006355DA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 w:rsidR="006355DA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>ЛДСП</w:t>
            </w:r>
            <w:proofErr w:type="spellEnd"/>
            <w:proofErr w:type="gramEnd"/>
            <w:r w:rsidRPr="00D9066B">
              <w:rPr>
                <w:sz w:val="22"/>
                <w:szCs w:val="22"/>
              </w:rPr>
              <w:t xml:space="preserve"> 16мм                                                      </w:t>
            </w:r>
            <w:r w:rsidR="006355DA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ромка</w:t>
            </w:r>
            <w:r w:rsidR="006355DA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ПВХ 0,4/2,0мм</w:t>
            </w:r>
            <w:r w:rsidR="006355DA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в цвет ЛДСП                                             </w:t>
            </w:r>
            <w:r w:rsidR="006355DA">
              <w:rPr>
                <w:sz w:val="22"/>
                <w:szCs w:val="22"/>
              </w:rPr>
              <w:t>З</w:t>
            </w:r>
            <w:r w:rsidRPr="00D9066B">
              <w:rPr>
                <w:sz w:val="22"/>
                <w:szCs w:val="22"/>
              </w:rPr>
              <w:t>еркало</w:t>
            </w:r>
            <w:r w:rsidR="006355DA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4мм  полир. </w:t>
            </w:r>
            <w:r w:rsidR="006355DA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рай</w:t>
            </w:r>
            <w:r w:rsidR="006355DA">
              <w:rPr>
                <w:sz w:val="22"/>
                <w:szCs w:val="22"/>
              </w:rPr>
              <w:t>, фацет</w:t>
            </w:r>
            <w:r w:rsidRPr="00D9066B">
              <w:rPr>
                <w:sz w:val="22"/>
                <w:szCs w:val="22"/>
              </w:rPr>
              <w:t xml:space="preserve"> 10мм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A3FD" w14:textId="157064D5" w:rsidR="001B0D59" w:rsidRDefault="006355DA" w:rsidP="001B0D59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DF50E" w14:textId="667F4FB5" w:rsidR="001B0D59" w:rsidRDefault="006355DA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EF340" w14:textId="564FFC0F" w:rsidR="001B0D59" w:rsidRDefault="00D36782" w:rsidP="001B0D59">
            <w:pPr>
              <w:pStyle w:val="af6"/>
              <w:widowControl w:val="0"/>
              <w:jc w:val="center"/>
            </w:pPr>
            <w:r>
              <w:t>21706,67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BDF0" w14:textId="6DBD02F8" w:rsidR="001B0D59" w:rsidRDefault="00D36782" w:rsidP="001B0D59">
            <w:pPr>
              <w:pStyle w:val="af6"/>
              <w:widowControl w:val="0"/>
              <w:jc w:val="right"/>
            </w:pPr>
            <w:r>
              <w:t>43413,34</w:t>
            </w:r>
          </w:p>
        </w:tc>
      </w:tr>
      <w:tr w:rsidR="001B0D59" w14:paraId="4882039A" w14:textId="68562CCE" w:rsidTr="006C2233">
        <w:trPr>
          <w:trHeight w:val="1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FF47" w14:textId="44C916C6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EB5DA" w14:textId="6B7940C9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5B73D95" wp14:editId="006F70FB">
                  <wp:extent cx="291011" cy="780004"/>
                  <wp:effectExtent l="0" t="0" r="0" b="0"/>
                  <wp:docPr id="25648" name="Рисунок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3A5B29B-892E-7584-0260-B0C3973653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8" name="Рисунок 1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3A5B29B-892E-7584-0260-B0C3973653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92" cy="813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359BE" w14:textId="16D10569" w:rsidR="001B0D59" w:rsidRPr="00D9066B" w:rsidRDefault="00D9066B" w:rsidP="001B0D59">
            <w:pPr>
              <w:widowControl w:val="0"/>
              <w:rPr>
                <w:color w:val="000000"/>
              </w:rPr>
            </w:pPr>
            <w:r w:rsidRPr="00D9066B">
              <w:rPr>
                <w:color w:val="000000"/>
                <w:sz w:val="22"/>
                <w:szCs w:val="22"/>
              </w:rPr>
              <w:t xml:space="preserve">Вешалочная панель                                            </w:t>
            </w:r>
            <w:r w:rsidR="006355DA">
              <w:rPr>
                <w:color w:val="000000"/>
                <w:sz w:val="22"/>
                <w:szCs w:val="22"/>
              </w:rPr>
              <w:t>Размер:</w:t>
            </w:r>
            <w:r w:rsidRPr="00D9066B">
              <w:rPr>
                <w:color w:val="000000"/>
                <w:sz w:val="22"/>
                <w:szCs w:val="22"/>
              </w:rPr>
              <w:t xml:space="preserve">500х270х1600мм                                                                                         </w:t>
            </w:r>
            <w:r w:rsidR="006355DA">
              <w:rPr>
                <w:color w:val="000000"/>
                <w:sz w:val="22"/>
                <w:szCs w:val="22"/>
              </w:rPr>
              <w:t>П</w:t>
            </w:r>
            <w:r w:rsidRPr="00D9066B">
              <w:rPr>
                <w:color w:val="000000"/>
                <w:sz w:val="22"/>
                <w:szCs w:val="22"/>
              </w:rPr>
              <w:t xml:space="preserve">олка </w:t>
            </w:r>
            <w:r w:rsidR="006355DA">
              <w:rPr>
                <w:color w:val="000000"/>
                <w:sz w:val="22"/>
                <w:szCs w:val="22"/>
              </w:rPr>
              <w:t>д/</w:t>
            </w:r>
            <w:r w:rsidRPr="00D9066B">
              <w:rPr>
                <w:color w:val="000000"/>
                <w:sz w:val="22"/>
                <w:szCs w:val="22"/>
              </w:rPr>
              <w:t xml:space="preserve">голов. </w:t>
            </w:r>
            <w:r w:rsidR="006355DA">
              <w:rPr>
                <w:color w:val="000000"/>
                <w:sz w:val="22"/>
                <w:szCs w:val="22"/>
              </w:rPr>
              <w:t>у</w:t>
            </w:r>
            <w:r w:rsidRPr="00D9066B">
              <w:rPr>
                <w:color w:val="000000"/>
                <w:sz w:val="22"/>
                <w:szCs w:val="22"/>
              </w:rPr>
              <w:t>боров</w:t>
            </w:r>
            <w:r w:rsidR="006355DA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250х500мм h - 300мм                                                                                         </w:t>
            </w:r>
            <w:r w:rsidR="006355DA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аркас</w:t>
            </w:r>
            <w:r w:rsidR="006355DA">
              <w:rPr>
                <w:color w:val="000000"/>
                <w:sz w:val="22"/>
                <w:szCs w:val="22"/>
              </w:rPr>
              <w:t>:</w:t>
            </w:r>
            <w:r w:rsidR="00F06629">
              <w:rPr>
                <w:color w:val="000000"/>
                <w:sz w:val="22"/>
                <w:szCs w:val="22"/>
              </w:rPr>
              <w:t xml:space="preserve"> </w:t>
            </w:r>
            <w:r w:rsidRPr="00D9066B">
              <w:rPr>
                <w:color w:val="000000"/>
                <w:sz w:val="22"/>
                <w:szCs w:val="22"/>
              </w:rPr>
              <w:t xml:space="preserve">ЛДСП 16мм </w:t>
            </w:r>
            <w:r w:rsidR="00F06629">
              <w:rPr>
                <w:color w:val="000000"/>
                <w:sz w:val="22"/>
                <w:szCs w:val="22"/>
              </w:rPr>
              <w:t>, цвет-дуб</w:t>
            </w:r>
            <w:r w:rsidRPr="00D9066B">
              <w:rPr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  <w:r w:rsidR="006355DA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ромка</w:t>
            </w:r>
            <w:r w:rsidR="006355DA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ПВХ 0,4/2,0мм в цвет ЛДСП                                                          </w:t>
            </w:r>
            <w:r w:rsidR="006355DA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 xml:space="preserve">рючок 3-х рожковый - 5шт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696EE" w14:textId="738B1CA5" w:rsidR="001B0D59" w:rsidRDefault="006355DA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8F82F" w14:textId="3AD6D7C2" w:rsidR="001B0D59" w:rsidRDefault="006355DA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6071B" w14:textId="28DD883E" w:rsidR="001B0D59" w:rsidRDefault="00D36782" w:rsidP="001B0D59">
            <w:pPr>
              <w:pStyle w:val="af6"/>
              <w:widowControl w:val="0"/>
              <w:jc w:val="center"/>
            </w:pPr>
            <w:r>
              <w:t>9166,67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5D2B" w14:textId="46CDB712" w:rsidR="001B0D59" w:rsidRDefault="00D36782" w:rsidP="001B0D59">
            <w:pPr>
              <w:pStyle w:val="af6"/>
              <w:widowControl w:val="0"/>
              <w:jc w:val="right"/>
            </w:pPr>
            <w:r>
              <w:t>18333,34</w:t>
            </w:r>
          </w:p>
        </w:tc>
      </w:tr>
      <w:tr w:rsidR="001B0D59" w14:paraId="25BD479B" w14:textId="57998A35" w:rsidTr="006C2233">
        <w:trPr>
          <w:trHeight w:val="10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16172" w14:textId="48A4DEF4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3CBE5" w14:textId="300A9BF0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20D06A1" wp14:editId="3359EDF3">
                  <wp:extent cx="557761" cy="531426"/>
                  <wp:effectExtent l="0" t="0" r="0" b="0"/>
                  <wp:docPr id="25638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92A79D-9A90-E120-4676-38AD29F38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8" name="Рисунок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92A79D-9A90-E120-4676-38AD29F38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20" cy="5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1D0E3" w14:textId="1FCEE677" w:rsidR="001B0D59" w:rsidRPr="00D9066B" w:rsidRDefault="00D9066B" w:rsidP="001B0D59">
            <w:pPr>
              <w:widowControl w:val="0"/>
              <w:rPr>
                <w:color w:val="000000"/>
              </w:rPr>
            </w:pPr>
            <w:r w:rsidRPr="00D9066B">
              <w:rPr>
                <w:color w:val="000000"/>
                <w:sz w:val="22"/>
                <w:szCs w:val="22"/>
              </w:rPr>
              <w:t xml:space="preserve">Банкета мягкая                                                                    </w:t>
            </w:r>
            <w:r w:rsidR="006355DA">
              <w:rPr>
                <w:color w:val="000000"/>
                <w:sz w:val="22"/>
                <w:szCs w:val="22"/>
              </w:rPr>
              <w:t>Размер:</w:t>
            </w:r>
            <w:r w:rsidRPr="00D9066B">
              <w:rPr>
                <w:color w:val="000000"/>
                <w:sz w:val="22"/>
                <w:szCs w:val="22"/>
              </w:rPr>
              <w:t>600х320х450мм                                                             Сидение</w:t>
            </w:r>
            <w:r w:rsidR="006355DA">
              <w:rPr>
                <w:color w:val="000000"/>
                <w:sz w:val="22"/>
                <w:szCs w:val="22"/>
              </w:rPr>
              <w:t>:</w:t>
            </w:r>
            <w:r w:rsidR="006C2233">
              <w:rPr>
                <w:color w:val="000000"/>
                <w:sz w:val="22"/>
                <w:szCs w:val="22"/>
              </w:rPr>
              <w:t xml:space="preserve"> </w:t>
            </w:r>
            <w:r w:rsidRPr="00D9066B">
              <w:rPr>
                <w:color w:val="000000"/>
                <w:sz w:val="22"/>
                <w:szCs w:val="22"/>
              </w:rPr>
              <w:t xml:space="preserve">ЛДСП 16мм </w:t>
            </w:r>
            <w:proofErr w:type="gramStart"/>
            <w:r w:rsidRPr="00D9066B">
              <w:rPr>
                <w:color w:val="000000"/>
                <w:sz w:val="22"/>
                <w:szCs w:val="22"/>
              </w:rPr>
              <w:t>мягкое  h</w:t>
            </w:r>
            <w:proofErr w:type="gramEnd"/>
            <w:r w:rsidRPr="00D9066B">
              <w:rPr>
                <w:color w:val="000000"/>
                <w:sz w:val="22"/>
                <w:szCs w:val="22"/>
              </w:rPr>
              <w:t xml:space="preserve"> - 40мм                                                                                     </w:t>
            </w:r>
            <w:r w:rsidR="006C2233">
              <w:rPr>
                <w:color w:val="000000"/>
                <w:sz w:val="22"/>
                <w:szCs w:val="22"/>
              </w:rPr>
              <w:t>О</w:t>
            </w:r>
            <w:r w:rsidRPr="00D9066B">
              <w:rPr>
                <w:color w:val="000000"/>
                <w:sz w:val="22"/>
                <w:szCs w:val="22"/>
              </w:rPr>
              <w:t>снование</w:t>
            </w:r>
            <w:r w:rsidR="006C2233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066B">
              <w:rPr>
                <w:color w:val="000000"/>
                <w:sz w:val="22"/>
                <w:szCs w:val="22"/>
              </w:rPr>
              <w:t>метал</w:t>
            </w:r>
            <w:r w:rsidR="006C2233">
              <w:rPr>
                <w:color w:val="000000"/>
                <w:sz w:val="22"/>
                <w:szCs w:val="22"/>
              </w:rPr>
              <w:t>л</w:t>
            </w:r>
            <w:r w:rsidRPr="00D9066B">
              <w:rPr>
                <w:color w:val="000000"/>
                <w:sz w:val="22"/>
                <w:szCs w:val="22"/>
              </w:rPr>
              <w:t>окаркасное</w:t>
            </w:r>
            <w:proofErr w:type="spellEnd"/>
            <w:r w:rsidR="006C2233">
              <w:rPr>
                <w:color w:val="000000"/>
                <w:sz w:val="22"/>
                <w:szCs w:val="22"/>
              </w:rPr>
              <w:t>,</w:t>
            </w:r>
            <w:r w:rsidRPr="00D9066B">
              <w:rPr>
                <w:color w:val="000000"/>
                <w:sz w:val="22"/>
                <w:szCs w:val="22"/>
              </w:rPr>
              <w:t xml:space="preserve"> окрас полимер</w:t>
            </w:r>
            <w:r w:rsidR="006C2233">
              <w:rPr>
                <w:color w:val="000000"/>
                <w:sz w:val="22"/>
                <w:szCs w:val="22"/>
              </w:rPr>
              <w:t>, цвет-черный.</w:t>
            </w:r>
            <w:r w:rsidRPr="00D9066B">
              <w:rPr>
                <w:color w:val="000000"/>
                <w:sz w:val="22"/>
                <w:szCs w:val="22"/>
              </w:rPr>
              <w:t xml:space="preserve"> </w:t>
            </w:r>
            <w:r w:rsidR="006C2233">
              <w:rPr>
                <w:color w:val="000000"/>
                <w:sz w:val="22"/>
                <w:szCs w:val="22"/>
              </w:rPr>
              <w:t xml:space="preserve">Сиденье: </w:t>
            </w:r>
            <w:r w:rsidR="006C2233" w:rsidRPr="006C2233">
              <w:rPr>
                <w:color w:val="000000"/>
                <w:sz w:val="22"/>
                <w:szCs w:val="22"/>
              </w:rPr>
              <w:t>ткань</w:t>
            </w:r>
            <w:r w:rsidR="006C2233">
              <w:rPr>
                <w:color w:val="000000"/>
                <w:sz w:val="22"/>
                <w:szCs w:val="22"/>
              </w:rPr>
              <w:t xml:space="preserve"> «</w:t>
            </w:r>
            <w:proofErr w:type="gramStart"/>
            <w:r w:rsidR="006C2233">
              <w:rPr>
                <w:color w:val="000000"/>
                <w:sz w:val="22"/>
                <w:szCs w:val="22"/>
              </w:rPr>
              <w:t>велюр»</w:t>
            </w:r>
            <w:r w:rsidR="006C2233" w:rsidRPr="006C2233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  <w:r w:rsidR="006C2233" w:rsidRPr="006C2233">
              <w:rPr>
                <w:color w:val="000000"/>
                <w:sz w:val="22"/>
                <w:szCs w:val="22"/>
              </w:rPr>
              <w:t xml:space="preserve">             Бренди</w:t>
            </w:r>
            <w:r w:rsidR="006C2233">
              <w:rPr>
                <w:color w:val="000000"/>
                <w:sz w:val="22"/>
                <w:szCs w:val="22"/>
              </w:rPr>
              <w:t>, цвет-</w:t>
            </w:r>
            <w:r w:rsidR="006C2233" w:rsidRPr="006C2233">
              <w:rPr>
                <w:color w:val="000000"/>
                <w:sz w:val="22"/>
                <w:szCs w:val="22"/>
              </w:rPr>
              <w:t xml:space="preserve"> </w:t>
            </w:r>
            <w:r w:rsidR="006C2233">
              <w:rPr>
                <w:color w:val="000000"/>
                <w:sz w:val="22"/>
                <w:szCs w:val="22"/>
              </w:rPr>
              <w:t>с</w:t>
            </w:r>
            <w:r w:rsidR="006C2233" w:rsidRPr="006C2233">
              <w:rPr>
                <w:color w:val="000000"/>
                <w:sz w:val="22"/>
                <w:szCs w:val="22"/>
              </w:rPr>
              <w:t>ерый</w:t>
            </w:r>
            <w:r w:rsidRPr="00D9066B">
              <w:rPr>
                <w:color w:val="000000"/>
                <w:sz w:val="22"/>
                <w:szCs w:val="22"/>
              </w:rPr>
              <w:t xml:space="preserve">                                                          подпятник регулируемый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7A1F8" w14:textId="15E45232" w:rsidR="001B0D59" w:rsidRDefault="00657A1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D6EF3" w14:textId="7331FF76" w:rsidR="001B0D59" w:rsidRDefault="00657A19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6418A" w14:textId="0F41F6BB" w:rsidR="001B0D59" w:rsidRDefault="00D36782" w:rsidP="001B0D59">
            <w:pPr>
              <w:pStyle w:val="af6"/>
              <w:widowControl w:val="0"/>
              <w:jc w:val="center"/>
            </w:pPr>
            <w:r>
              <w:t>9180,00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F5C4" w14:textId="4BAF2AEC" w:rsidR="001B0D59" w:rsidRDefault="00D36782" w:rsidP="001B0D59">
            <w:pPr>
              <w:pStyle w:val="af6"/>
              <w:widowControl w:val="0"/>
              <w:jc w:val="right"/>
            </w:pPr>
            <w:r>
              <w:t>18360,00</w:t>
            </w:r>
          </w:p>
        </w:tc>
      </w:tr>
      <w:tr w:rsidR="001B0D59" w14:paraId="23577460" w14:textId="4E4E6793" w:rsidTr="006C2233">
        <w:trPr>
          <w:trHeight w:val="210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D041A70" w14:textId="1DB0C55D" w:rsidR="001B0D59" w:rsidRDefault="00657A1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39EC6D1" w14:textId="5654EB65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2D75B89" wp14:editId="405C7FCF">
                  <wp:extent cx="441346" cy="799772"/>
                  <wp:effectExtent l="0" t="0" r="0" b="0"/>
                  <wp:docPr id="25651" name="Рисунок 26" descr="Чайная станция 3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5CBE4A-97D4-D9FE-1BD8-67629D0F7A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1" name="Рисунок 26" descr="Чайная станция 3.jp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5CBE4A-97D4-D9FE-1BD8-67629D0F7A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529" cy="82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2BE980BD" w14:textId="77777777" w:rsidR="00F06629" w:rsidRDefault="00D9066B" w:rsidP="001B0D59">
            <w:pPr>
              <w:widowControl w:val="0"/>
              <w:rPr>
                <w:color w:val="000000"/>
              </w:rPr>
            </w:pPr>
            <w:r w:rsidRPr="00D9066B">
              <w:rPr>
                <w:color w:val="000000"/>
                <w:sz w:val="22"/>
                <w:szCs w:val="22"/>
              </w:rPr>
              <w:t xml:space="preserve">Шкаф барный (чайная станция)                                            </w:t>
            </w:r>
            <w:r w:rsidR="006C2233">
              <w:rPr>
                <w:color w:val="000000"/>
                <w:sz w:val="22"/>
                <w:szCs w:val="22"/>
              </w:rPr>
              <w:t>Размер:</w:t>
            </w:r>
            <w:r w:rsidRPr="00D9066B">
              <w:rPr>
                <w:color w:val="000000"/>
                <w:sz w:val="22"/>
                <w:szCs w:val="22"/>
              </w:rPr>
              <w:t xml:space="preserve">600х600х1000/1350мм                                                                                                                </w:t>
            </w:r>
            <w:r w:rsidR="006C2233">
              <w:rPr>
                <w:color w:val="000000"/>
                <w:sz w:val="22"/>
                <w:szCs w:val="22"/>
              </w:rPr>
              <w:t>О</w:t>
            </w:r>
            <w:r w:rsidRPr="00D9066B">
              <w:rPr>
                <w:color w:val="000000"/>
                <w:sz w:val="22"/>
                <w:szCs w:val="22"/>
              </w:rPr>
              <w:t>ткрытая полка</w:t>
            </w:r>
            <w:r w:rsidR="006C2233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600х340х250мм                                    </w:t>
            </w:r>
            <w:r w:rsidR="006C2233">
              <w:rPr>
                <w:color w:val="000000"/>
                <w:sz w:val="22"/>
                <w:szCs w:val="22"/>
              </w:rPr>
              <w:t>Т</w:t>
            </w:r>
            <w:r w:rsidRPr="00D9066B">
              <w:rPr>
                <w:color w:val="000000"/>
                <w:sz w:val="22"/>
                <w:szCs w:val="22"/>
              </w:rPr>
              <w:t>умба</w:t>
            </w:r>
            <w:r w:rsidR="006C2233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600х600х1000мм                                                                                                                                                                                              </w:t>
            </w:r>
            <w:r w:rsidR="006C2233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аркас</w:t>
            </w:r>
            <w:r w:rsidR="006C2233">
              <w:rPr>
                <w:color w:val="000000"/>
                <w:sz w:val="22"/>
                <w:szCs w:val="22"/>
              </w:rPr>
              <w:t xml:space="preserve">: </w:t>
            </w:r>
            <w:r w:rsidRPr="00D9066B">
              <w:rPr>
                <w:color w:val="000000"/>
                <w:sz w:val="22"/>
                <w:szCs w:val="22"/>
              </w:rPr>
              <w:t>ЛДСП 16мм</w:t>
            </w:r>
            <w:r w:rsidR="006C2233">
              <w:rPr>
                <w:color w:val="000000"/>
                <w:sz w:val="22"/>
                <w:szCs w:val="22"/>
              </w:rPr>
              <w:t>.</w:t>
            </w:r>
            <w:r w:rsidR="00F06629">
              <w:rPr>
                <w:color w:val="000000"/>
                <w:sz w:val="22"/>
                <w:szCs w:val="22"/>
              </w:rPr>
              <w:t>, цвет: серый</w:t>
            </w:r>
            <w:r w:rsidRPr="00D9066B">
              <w:rPr>
                <w:color w:val="000000"/>
                <w:sz w:val="22"/>
                <w:szCs w:val="22"/>
              </w:rPr>
              <w:t xml:space="preserve"> Столешница -32мм</w:t>
            </w:r>
            <w:r w:rsidR="00F066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06629">
              <w:rPr>
                <w:color w:val="000000"/>
                <w:sz w:val="22"/>
                <w:szCs w:val="22"/>
              </w:rPr>
              <w:t>цвет:дуб</w:t>
            </w:r>
            <w:proofErr w:type="spellEnd"/>
            <w:r w:rsidRPr="00D9066B">
              <w:rPr>
                <w:color w:val="000000"/>
                <w:sz w:val="22"/>
                <w:szCs w:val="22"/>
              </w:rPr>
              <w:t xml:space="preserve">   </w:t>
            </w:r>
            <w:r w:rsidR="006C2233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рышка полки -32</w:t>
            </w:r>
            <w:r w:rsidR="006C2233">
              <w:rPr>
                <w:color w:val="000000"/>
                <w:sz w:val="22"/>
                <w:szCs w:val="22"/>
              </w:rPr>
              <w:t xml:space="preserve"> </w:t>
            </w:r>
            <w:r w:rsidRPr="00D9066B">
              <w:rPr>
                <w:color w:val="000000"/>
                <w:sz w:val="22"/>
                <w:szCs w:val="22"/>
              </w:rPr>
              <w:t>мм</w:t>
            </w:r>
            <w:r w:rsidR="00F06629">
              <w:rPr>
                <w:color w:val="000000"/>
                <w:sz w:val="22"/>
                <w:szCs w:val="22"/>
              </w:rPr>
              <w:t>,</w:t>
            </w:r>
            <w:r w:rsidRPr="00D9066B">
              <w:rPr>
                <w:color w:val="000000"/>
                <w:sz w:val="22"/>
                <w:szCs w:val="22"/>
              </w:rPr>
              <w:t xml:space="preserve">  </w:t>
            </w:r>
          </w:p>
          <w:p w14:paraId="10446D84" w14:textId="2C2A1435" w:rsidR="00F06629" w:rsidRDefault="00F0662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цвет: дуб</w:t>
            </w:r>
            <w:r w:rsidR="00D9066B" w:rsidRPr="00D9066B">
              <w:rPr>
                <w:color w:val="000000"/>
                <w:sz w:val="22"/>
                <w:szCs w:val="22"/>
              </w:rPr>
              <w:t xml:space="preserve">                                              </w:t>
            </w:r>
          </w:p>
          <w:p w14:paraId="3E621B5A" w14:textId="46359290" w:rsidR="006C2233" w:rsidRDefault="00D9066B" w:rsidP="001B0D59">
            <w:pPr>
              <w:widowControl w:val="0"/>
              <w:rPr>
                <w:color w:val="000000"/>
              </w:rPr>
            </w:pPr>
            <w:r w:rsidRPr="00D9066B">
              <w:rPr>
                <w:color w:val="000000"/>
                <w:sz w:val="22"/>
                <w:szCs w:val="22"/>
              </w:rPr>
              <w:t xml:space="preserve"> </w:t>
            </w:r>
            <w:r w:rsidR="006C2233">
              <w:rPr>
                <w:color w:val="000000"/>
                <w:sz w:val="22"/>
                <w:szCs w:val="22"/>
              </w:rPr>
              <w:t>П</w:t>
            </w:r>
            <w:r w:rsidRPr="00D9066B">
              <w:rPr>
                <w:color w:val="000000"/>
                <w:sz w:val="22"/>
                <w:szCs w:val="22"/>
              </w:rPr>
              <w:t xml:space="preserve">одсветка LED </w:t>
            </w:r>
            <w:proofErr w:type="gramStart"/>
            <w:r w:rsidRPr="00D9066B">
              <w:rPr>
                <w:color w:val="000000"/>
                <w:sz w:val="22"/>
                <w:szCs w:val="22"/>
              </w:rPr>
              <w:t>( с</w:t>
            </w:r>
            <w:proofErr w:type="gramEnd"/>
            <w:r w:rsidRPr="00D9066B">
              <w:rPr>
                <w:color w:val="000000"/>
                <w:sz w:val="22"/>
                <w:szCs w:val="22"/>
              </w:rPr>
              <w:t xml:space="preserve"> блоком)                                                   </w:t>
            </w:r>
            <w:r w:rsidR="006C2233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ромка ПВХ 0,4/2,0мм в цвет ЛДСП                                                          фасад шкафа распашной глухой</w:t>
            </w:r>
            <w:r w:rsidR="006C2233">
              <w:rPr>
                <w:color w:val="000000"/>
                <w:sz w:val="22"/>
                <w:szCs w:val="22"/>
              </w:rPr>
              <w:t>,</w:t>
            </w:r>
            <w:r w:rsidRPr="00D9066B">
              <w:rPr>
                <w:color w:val="000000"/>
                <w:sz w:val="22"/>
                <w:szCs w:val="22"/>
              </w:rPr>
              <w:t xml:space="preserve">   внутри полка высота 700-750мм (холодил. 630мм)                                                                                                                                                                                                                                                                                   плинтус h - 80мм  плинтусный короб</w:t>
            </w:r>
          </w:p>
          <w:p w14:paraId="1D3E0683" w14:textId="54D42448" w:rsidR="001B0D59" w:rsidRPr="00D9066B" w:rsidRDefault="006C2233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Цвет:</w:t>
            </w:r>
            <w:r w:rsidRPr="006C223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серый</w:t>
            </w:r>
            <w:r w:rsidRPr="006C2233">
              <w:rPr>
                <w:color w:val="000000"/>
                <w:sz w:val="22"/>
                <w:szCs w:val="22"/>
              </w:rPr>
              <w:t xml:space="preserve"> /</w:t>
            </w:r>
            <w:r>
              <w:rPr>
                <w:color w:val="000000"/>
                <w:sz w:val="22"/>
                <w:szCs w:val="22"/>
              </w:rPr>
              <w:t>дуб</w:t>
            </w:r>
            <w:r w:rsidRPr="006C2233">
              <w:rPr>
                <w:color w:val="000000"/>
                <w:sz w:val="22"/>
                <w:szCs w:val="22"/>
              </w:rPr>
              <w:t xml:space="preserve">                  </w:t>
            </w:r>
            <w:r w:rsidR="00D9066B" w:rsidRPr="00D9066B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C871C" w14:textId="3570D1A8" w:rsidR="001B0D59" w:rsidRDefault="00657A1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82DDC" w14:textId="4427F658" w:rsidR="001B0D59" w:rsidRDefault="00657A19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45852" w14:textId="2E490E8B" w:rsidR="001B0D59" w:rsidRDefault="00D36782" w:rsidP="001B0D59">
            <w:pPr>
              <w:pStyle w:val="af6"/>
              <w:widowControl w:val="0"/>
              <w:jc w:val="center"/>
            </w:pPr>
            <w:r>
              <w:t>20883,33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FDF5" w14:textId="237D4280" w:rsidR="001B0D59" w:rsidRDefault="00D36782" w:rsidP="001B0D59">
            <w:pPr>
              <w:pStyle w:val="af6"/>
              <w:widowControl w:val="0"/>
              <w:jc w:val="right"/>
            </w:pPr>
            <w:r>
              <w:t>41766,66</w:t>
            </w:r>
          </w:p>
        </w:tc>
      </w:tr>
      <w:tr w:rsidR="001B0D59" w14:paraId="33393B73" w14:textId="5CD86024" w:rsidTr="006C2233">
        <w:trPr>
          <w:trHeight w:val="14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F4D1CE0" w14:textId="5DB3505B" w:rsidR="001B0D59" w:rsidRDefault="00657A1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FB15567" w14:textId="17145FD6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3AD5D6D" wp14:editId="757895A6">
                  <wp:extent cx="601251" cy="730333"/>
                  <wp:effectExtent l="0" t="0" r="0" b="0"/>
                  <wp:docPr id="25639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D0E4B3-F315-CE86-4324-0A1CF4CCE2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9" name="Рисунок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D0E4B3-F315-CE86-4324-0A1CF4CCE2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72" cy="75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12D37943" w14:textId="64627BF4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>Стол обеденный</w:t>
            </w:r>
            <w:r w:rsidR="006C2233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круглый                                                                 </w:t>
            </w:r>
            <w:r w:rsidR="006C2233"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>900х750мм                                                              Столешница</w:t>
            </w:r>
            <w:r w:rsidR="006C2233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ЛДСП 32мм                                                         облицована пластиком </w:t>
            </w:r>
            <w:r w:rsidR="006C2233">
              <w:rPr>
                <w:sz w:val="22"/>
                <w:szCs w:val="22"/>
              </w:rPr>
              <w:t xml:space="preserve">, цвет: </w:t>
            </w:r>
            <w:r w:rsidR="006C2233" w:rsidRPr="006C2233">
              <w:rPr>
                <w:sz w:val="22"/>
                <w:szCs w:val="22"/>
              </w:rPr>
              <w:t>3066 Троя</w:t>
            </w:r>
            <w:r w:rsidRPr="00D9066B">
              <w:rPr>
                <w:sz w:val="22"/>
                <w:szCs w:val="22"/>
              </w:rPr>
              <w:t xml:space="preserve">                                               кромка ПВХ 2,0мм в цвет ЛДСП                                                                                     основание </w:t>
            </w:r>
            <w:proofErr w:type="spellStart"/>
            <w:r w:rsidRPr="00D9066B">
              <w:rPr>
                <w:sz w:val="22"/>
                <w:szCs w:val="22"/>
              </w:rPr>
              <w:t>металокаркасное</w:t>
            </w:r>
            <w:proofErr w:type="spellEnd"/>
            <w:r w:rsidRPr="00D9066B">
              <w:rPr>
                <w:sz w:val="22"/>
                <w:szCs w:val="22"/>
              </w:rPr>
              <w:t xml:space="preserve"> окрас полимер</w:t>
            </w:r>
            <w:r w:rsidR="0099727E">
              <w:rPr>
                <w:sz w:val="22"/>
                <w:szCs w:val="22"/>
              </w:rPr>
              <w:t>, цвет: черный, матовый</w:t>
            </w:r>
            <w:r w:rsidRPr="00D9066B">
              <w:rPr>
                <w:sz w:val="22"/>
                <w:szCs w:val="22"/>
              </w:rPr>
              <w:t xml:space="preserve">                                                       опора d - 70мм, основание (блин) d - 550х8мм                                                        подпятник фетровый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FA900" w14:textId="062CE3F0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33E8B" w14:textId="03311E5F" w:rsidR="001B0D59" w:rsidRDefault="00657A19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3104B" w14:textId="01DB05B2" w:rsidR="001B0D59" w:rsidRDefault="00D36782" w:rsidP="001B0D59">
            <w:pPr>
              <w:pStyle w:val="af6"/>
              <w:widowControl w:val="0"/>
              <w:jc w:val="center"/>
            </w:pPr>
            <w:r>
              <w:t>20513,33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F71F" w14:textId="4FA260C8" w:rsidR="001B0D59" w:rsidRDefault="00D36782" w:rsidP="001B0D59">
            <w:pPr>
              <w:pStyle w:val="af6"/>
              <w:widowControl w:val="0"/>
              <w:jc w:val="right"/>
            </w:pPr>
            <w:r>
              <w:t>41026,66</w:t>
            </w:r>
          </w:p>
        </w:tc>
      </w:tr>
      <w:tr w:rsidR="005C0B45" w14:paraId="7720E06A" w14:textId="77777777" w:rsidTr="006C223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435A435" w14:textId="18FE4A2B" w:rsidR="005C0B45" w:rsidRDefault="00657A1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8E9664A" w14:textId="2053BFB9" w:rsidR="005C0B45" w:rsidRDefault="00D9066B" w:rsidP="001B0D59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EED47B" wp14:editId="6B1C2F92">
                  <wp:extent cx="685971" cy="230594"/>
                  <wp:effectExtent l="0" t="0" r="0" b="0"/>
                  <wp:docPr id="25640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3AA9378-9925-74FF-59EF-762C2E1C91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0" name="Рисунок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3AA9378-9925-74FF-59EF-762C2E1C91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71" cy="253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1D05E0FA" w14:textId="58E5BC36" w:rsidR="005C0B45" w:rsidRPr="00D9066B" w:rsidRDefault="00D9066B" w:rsidP="001B0D59">
            <w:pPr>
              <w:widowControl w:val="0"/>
              <w:rPr>
                <w:color w:val="000000"/>
              </w:rPr>
            </w:pPr>
            <w:r w:rsidRPr="00D9066B">
              <w:rPr>
                <w:color w:val="000000"/>
                <w:sz w:val="22"/>
                <w:szCs w:val="22"/>
              </w:rPr>
              <w:t xml:space="preserve">Консоль под ТВ                                                                                                          </w:t>
            </w:r>
            <w:r w:rsidR="0099727E">
              <w:rPr>
                <w:color w:val="000000"/>
                <w:sz w:val="22"/>
                <w:szCs w:val="22"/>
              </w:rPr>
              <w:t>Размер:</w:t>
            </w:r>
            <w:r w:rsidRPr="00D9066B">
              <w:rPr>
                <w:color w:val="000000"/>
                <w:sz w:val="22"/>
                <w:szCs w:val="22"/>
              </w:rPr>
              <w:t xml:space="preserve">1500х300х250мм                                                    </w:t>
            </w:r>
            <w:r w:rsidR="0099727E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аркас консоли</w:t>
            </w:r>
            <w:r w:rsidR="0099727E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ЛДСП ТОП -32мм</w:t>
            </w:r>
            <w:r w:rsidR="0099727E">
              <w:rPr>
                <w:color w:val="000000"/>
                <w:sz w:val="22"/>
                <w:szCs w:val="22"/>
              </w:rPr>
              <w:t>,цвет:дуб</w:t>
            </w:r>
            <w:r w:rsidRPr="00D9066B">
              <w:rPr>
                <w:color w:val="000000"/>
                <w:sz w:val="22"/>
                <w:szCs w:val="22"/>
              </w:rPr>
              <w:t xml:space="preserve">                                   </w:t>
            </w:r>
            <w:r w:rsidR="0099727E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ромка</w:t>
            </w:r>
            <w:r w:rsidR="0099727E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ПВХ 0,4/2,0мм в цвет ЛДСП                                              ящик</w:t>
            </w:r>
            <w:r w:rsidR="0099727E">
              <w:rPr>
                <w:color w:val="000000"/>
                <w:sz w:val="22"/>
                <w:szCs w:val="22"/>
              </w:rPr>
              <w:t>и</w:t>
            </w:r>
            <w:r w:rsidRPr="00D9066B">
              <w:rPr>
                <w:color w:val="000000"/>
                <w:sz w:val="22"/>
                <w:szCs w:val="22"/>
              </w:rPr>
              <w:t xml:space="preserve"> полного выдвижения - 2шт</w:t>
            </w:r>
            <w:r w:rsidR="0099727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9727E">
              <w:rPr>
                <w:color w:val="000000"/>
                <w:sz w:val="22"/>
                <w:szCs w:val="22"/>
              </w:rPr>
              <w:t>цвет:серый</w:t>
            </w:r>
            <w:proofErr w:type="spellEnd"/>
            <w:r w:rsidRPr="00D9066B">
              <w:rPr>
                <w:color w:val="000000"/>
                <w:sz w:val="22"/>
                <w:szCs w:val="22"/>
              </w:rPr>
              <w:t xml:space="preserve">                   </w:t>
            </w:r>
            <w:r w:rsidR="0099727E">
              <w:rPr>
                <w:color w:val="000000"/>
                <w:sz w:val="22"/>
                <w:szCs w:val="22"/>
              </w:rPr>
              <w:t>О</w:t>
            </w:r>
            <w:r w:rsidRPr="00D9066B">
              <w:rPr>
                <w:color w:val="000000"/>
                <w:sz w:val="22"/>
                <w:szCs w:val="22"/>
              </w:rPr>
              <w:t>ткрытая ниша</w:t>
            </w:r>
            <w:r w:rsidR="0099727E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400мм                                                                                         </w:t>
            </w:r>
            <w:r w:rsidR="0099727E">
              <w:rPr>
                <w:color w:val="000000"/>
                <w:sz w:val="22"/>
                <w:szCs w:val="22"/>
              </w:rPr>
              <w:t>Р</w:t>
            </w:r>
            <w:r w:rsidRPr="00D9066B">
              <w:rPr>
                <w:color w:val="000000"/>
                <w:sz w:val="22"/>
                <w:szCs w:val="22"/>
              </w:rPr>
              <w:t>учка</w:t>
            </w:r>
            <w:r w:rsidR="0099727E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066B">
              <w:rPr>
                <w:color w:val="000000"/>
                <w:sz w:val="22"/>
                <w:szCs w:val="22"/>
              </w:rPr>
              <w:t>меб</w:t>
            </w:r>
            <w:proofErr w:type="spellEnd"/>
            <w:r w:rsidR="0099727E">
              <w:rPr>
                <w:color w:val="000000"/>
                <w:sz w:val="22"/>
                <w:szCs w:val="22"/>
              </w:rPr>
              <w:t>.</w:t>
            </w:r>
            <w:r w:rsidRPr="00D9066B">
              <w:rPr>
                <w:color w:val="000000"/>
                <w:sz w:val="22"/>
                <w:szCs w:val="22"/>
              </w:rPr>
              <w:t xml:space="preserve"> скоба 160мм,</w:t>
            </w:r>
            <w:r w:rsidR="0099727E">
              <w:rPr>
                <w:color w:val="000000"/>
                <w:sz w:val="22"/>
                <w:szCs w:val="22"/>
              </w:rPr>
              <w:t xml:space="preserve"> цвет: черный</w:t>
            </w:r>
            <w:r w:rsidRPr="00D9066B">
              <w:rPr>
                <w:color w:val="000000"/>
                <w:sz w:val="22"/>
                <w:szCs w:val="22"/>
              </w:rPr>
              <w:t xml:space="preserve">                                              </w:t>
            </w:r>
            <w:r w:rsidR="0099727E">
              <w:rPr>
                <w:color w:val="000000"/>
                <w:sz w:val="22"/>
                <w:szCs w:val="22"/>
              </w:rPr>
              <w:t>К</w:t>
            </w:r>
            <w:r w:rsidRPr="00D9066B">
              <w:rPr>
                <w:color w:val="000000"/>
                <w:sz w:val="22"/>
                <w:szCs w:val="22"/>
              </w:rPr>
              <w:t>реп</w:t>
            </w:r>
            <w:r w:rsidR="0099727E">
              <w:rPr>
                <w:color w:val="000000"/>
                <w:sz w:val="22"/>
                <w:szCs w:val="22"/>
              </w:rPr>
              <w:t>е</w:t>
            </w:r>
            <w:r w:rsidRPr="00D9066B">
              <w:rPr>
                <w:color w:val="000000"/>
                <w:sz w:val="22"/>
                <w:szCs w:val="22"/>
              </w:rPr>
              <w:t>ж к стене</w:t>
            </w:r>
            <w:r w:rsidR="0099727E">
              <w:rPr>
                <w:color w:val="000000"/>
                <w:sz w:val="22"/>
                <w:szCs w:val="22"/>
              </w:rPr>
              <w:t>:</w:t>
            </w:r>
            <w:r w:rsidRPr="00D9066B">
              <w:rPr>
                <w:color w:val="000000"/>
                <w:sz w:val="22"/>
                <w:szCs w:val="22"/>
              </w:rPr>
              <w:t xml:space="preserve"> крон</w:t>
            </w:r>
            <w:r w:rsidR="0099727E">
              <w:rPr>
                <w:color w:val="000000"/>
                <w:sz w:val="22"/>
                <w:szCs w:val="22"/>
              </w:rPr>
              <w:t>ш</w:t>
            </w:r>
            <w:r w:rsidRPr="00D9066B">
              <w:rPr>
                <w:color w:val="000000"/>
                <w:sz w:val="22"/>
                <w:szCs w:val="22"/>
              </w:rPr>
              <w:t xml:space="preserve">тейн </w:t>
            </w:r>
            <w:proofErr w:type="spellStart"/>
            <w:r w:rsidRPr="00D9066B">
              <w:rPr>
                <w:color w:val="000000"/>
                <w:sz w:val="22"/>
                <w:szCs w:val="22"/>
              </w:rPr>
              <w:t>скарпий</w:t>
            </w:r>
            <w:proofErr w:type="spellEnd"/>
            <w:r w:rsidRPr="00D90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4A43A" w14:textId="5A09A48C" w:rsidR="005C0B45" w:rsidRDefault="00657A1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CEA89" w14:textId="3EFA7416" w:rsidR="005C0B45" w:rsidRDefault="00657A19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E5CB8" w14:textId="27BE385E" w:rsidR="005C0B45" w:rsidRDefault="00D36782" w:rsidP="001B0D59">
            <w:pPr>
              <w:pStyle w:val="af6"/>
              <w:widowControl w:val="0"/>
              <w:jc w:val="center"/>
            </w:pPr>
            <w:r>
              <w:t>26130,00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B53D" w14:textId="2223233D" w:rsidR="005C0B45" w:rsidRDefault="00D36782" w:rsidP="001B0D59">
            <w:pPr>
              <w:pStyle w:val="af6"/>
              <w:widowControl w:val="0"/>
              <w:jc w:val="right"/>
            </w:pPr>
            <w:r>
              <w:t>52260,00</w:t>
            </w:r>
          </w:p>
        </w:tc>
      </w:tr>
      <w:tr w:rsidR="001B0D59" w14:paraId="437AD128" w14:textId="17C83E7D" w:rsidTr="006C223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161A71D" w14:textId="3E18C7CC" w:rsidR="001B0D59" w:rsidRDefault="00657A1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D2493CE" w14:textId="3442FB14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8A6FD78" wp14:editId="590EECA0">
                  <wp:extent cx="582715" cy="546265"/>
                  <wp:effectExtent l="0" t="0" r="0" b="0"/>
                  <wp:docPr id="25650" name="Рисунок 25" descr="Панель под ТВ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9D0155E-BF12-7CA6-ED21-169EB431B4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0" name="Рисунок 25" descr="Панель под ТВ.jp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9D0155E-BF12-7CA6-ED21-169EB431B4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53" cy="560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025B5248" w14:textId="200BC605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Панель настенная для ТВ                                                                                                        </w:t>
            </w:r>
            <w:r w:rsidR="0099727E"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 xml:space="preserve">1200х16/16х900мм  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 ЛДСП 16мм</w:t>
            </w:r>
            <w:r w:rsidR="00706981">
              <w:rPr>
                <w:sz w:val="22"/>
                <w:szCs w:val="22"/>
              </w:rPr>
              <w:t xml:space="preserve">, </w:t>
            </w:r>
            <w:proofErr w:type="spellStart"/>
            <w:r w:rsidR="00706981">
              <w:rPr>
                <w:sz w:val="22"/>
                <w:szCs w:val="22"/>
              </w:rPr>
              <w:t>цвет:дуб</w:t>
            </w:r>
            <w:proofErr w:type="spellEnd"/>
            <w:r w:rsidRPr="00D9066B">
              <w:rPr>
                <w:sz w:val="22"/>
                <w:szCs w:val="22"/>
              </w:rPr>
              <w:t xml:space="preserve">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ромка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ПВХ 0,4/2,0мм в цвет ЛДСП                                             сзади ложный обклад ЛДСП 16 цвет Черный   просвет между панелями 35мм                                                    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 xml:space="preserve">репеж к стене клиновой                                   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7033EE" w14:textId="7243ADEB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4E589" w14:textId="29741080" w:rsidR="001B0D59" w:rsidRDefault="00657A19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6B2D2" w14:textId="0D7F7F08" w:rsidR="001B0D59" w:rsidRDefault="00D36782" w:rsidP="001B0D59">
            <w:pPr>
              <w:pStyle w:val="af6"/>
              <w:widowControl w:val="0"/>
              <w:jc w:val="center"/>
            </w:pPr>
            <w:r>
              <w:t>4838,33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E8B8" w14:textId="7A05E98C" w:rsidR="001B0D59" w:rsidRDefault="00D36782" w:rsidP="001B0D59">
            <w:pPr>
              <w:pStyle w:val="af6"/>
              <w:widowControl w:val="0"/>
              <w:jc w:val="right"/>
            </w:pPr>
            <w:r>
              <w:t>9676,66</w:t>
            </w:r>
          </w:p>
        </w:tc>
      </w:tr>
      <w:tr w:rsidR="001B0D59" w14:paraId="126629A9" w14:textId="651D2C6D" w:rsidTr="006C223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597F3B8" w14:textId="609E6D24" w:rsidR="001B0D59" w:rsidRDefault="00657A1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9B6BE1A" w14:textId="7BA05EF3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2677A86" wp14:editId="1904E043">
                  <wp:extent cx="516595" cy="813460"/>
                  <wp:effectExtent l="0" t="0" r="0" b="0"/>
                  <wp:docPr id="25649" name="Рисунок 25" descr="Шкаф купе спальня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88521C8-3676-CB99-E7BD-9E92B75A41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9" name="Рисунок 25" descr="Шкаф купе спальня.jp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88521C8-3676-CB99-E7BD-9E92B75A41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068" cy="83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0A3F8813" w14:textId="16E52B37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>Шкаф купе 2-х дверный</w:t>
            </w:r>
            <w:r w:rsidR="0099727E">
              <w:rPr>
                <w:sz w:val="22"/>
                <w:szCs w:val="22"/>
              </w:rPr>
              <w:t xml:space="preserve"> </w:t>
            </w:r>
            <w:r w:rsidRPr="00D9066B">
              <w:rPr>
                <w:sz w:val="22"/>
                <w:szCs w:val="22"/>
              </w:rPr>
              <w:t xml:space="preserve">               </w:t>
            </w:r>
            <w:r w:rsidR="0099727E"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 xml:space="preserve">1590х410х2300мм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ЛДСП 16мм</w:t>
            </w:r>
            <w:r w:rsidR="0099727E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Крыша -16мм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 xml:space="preserve">ромка ПВХ 0,4/2,0мм в цвет ЛДСП                            </w:t>
            </w:r>
            <w:proofErr w:type="gramStart"/>
            <w:r w:rsidRPr="00D9066B">
              <w:rPr>
                <w:sz w:val="22"/>
                <w:szCs w:val="22"/>
              </w:rPr>
              <w:t>отделение  гардероб</w:t>
            </w:r>
            <w:proofErr w:type="gramEnd"/>
            <w:r w:rsidRPr="00D9066B">
              <w:rPr>
                <w:sz w:val="22"/>
                <w:szCs w:val="22"/>
              </w:rPr>
              <w:t xml:space="preserve"> полка / штанга выдвижная                                                                  и отделение с полками для белья 630мм</w:t>
            </w:r>
            <w:r w:rsidR="0099727E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                                             отделение  для гладильной доски 220мм                              фасад шкафа глухой                                                       профиль купе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</w:t>
            </w:r>
            <w:r w:rsidR="0099727E">
              <w:rPr>
                <w:sz w:val="22"/>
                <w:szCs w:val="22"/>
              </w:rPr>
              <w:t>ч</w:t>
            </w:r>
            <w:r w:rsidRPr="00D9066B">
              <w:rPr>
                <w:sz w:val="22"/>
                <w:szCs w:val="22"/>
              </w:rPr>
              <w:t>ерный</w:t>
            </w:r>
            <w:r w:rsidR="0099727E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 вставка </w:t>
            </w:r>
            <w:r w:rsidRPr="0099727E">
              <w:rPr>
                <w:b/>
                <w:bCs/>
                <w:sz w:val="22"/>
                <w:szCs w:val="22"/>
              </w:rPr>
              <w:t>Зеркало</w:t>
            </w:r>
            <w:r w:rsidRPr="00D9066B">
              <w:rPr>
                <w:sz w:val="22"/>
                <w:szCs w:val="22"/>
              </w:rPr>
              <w:t xml:space="preserve"> / ЛДСП                                             </w:t>
            </w:r>
            <w:proofErr w:type="spellStart"/>
            <w:r w:rsidRPr="00D9066B">
              <w:rPr>
                <w:sz w:val="22"/>
                <w:szCs w:val="22"/>
              </w:rPr>
              <w:t>межполочное</w:t>
            </w:r>
            <w:proofErr w:type="spellEnd"/>
            <w:r w:rsidRPr="00D9066B">
              <w:rPr>
                <w:sz w:val="22"/>
                <w:szCs w:val="22"/>
              </w:rPr>
              <w:t xml:space="preserve">  свер</w:t>
            </w:r>
            <w:r w:rsidR="0099727E">
              <w:rPr>
                <w:sz w:val="22"/>
                <w:szCs w:val="22"/>
              </w:rPr>
              <w:t>х</w:t>
            </w:r>
            <w:r w:rsidRPr="00D9066B">
              <w:rPr>
                <w:sz w:val="22"/>
                <w:szCs w:val="22"/>
              </w:rPr>
              <w:t xml:space="preserve">у </w:t>
            </w:r>
            <w:r w:rsidR="0099727E">
              <w:rPr>
                <w:sz w:val="22"/>
                <w:szCs w:val="22"/>
              </w:rPr>
              <w:t>-</w:t>
            </w:r>
            <w:r w:rsidRPr="00D9066B">
              <w:rPr>
                <w:sz w:val="22"/>
                <w:szCs w:val="22"/>
              </w:rPr>
              <w:t xml:space="preserve">вниз 400 / 250мм                                                                                                                                                                                                   плинтус h - 80мм     подпятник пластик                                  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3EACA" w14:textId="4E98C4BF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30F77" w14:textId="55C0ACED" w:rsidR="001B0D59" w:rsidRDefault="00657A19" w:rsidP="001B0D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51807" w14:textId="28CC8292" w:rsidR="001B0D59" w:rsidRDefault="00D36782" w:rsidP="001B0D59">
            <w:pPr>
              <w:pStyle w:val="af6"/>
              <w:widowControl w:val="0"/>
              <w:jc w:val="center"/>
            </w:pPr>
            <w:r>
              <w:t>81125,00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AF8B" w14:textId="60BA6ADB" w:rsidR="001B0D59" w:rsidRDefault="00D36782" w:rsidP="001B0D59">
            <w:pPr>
              <w:pStyle w:val="af6"/>
              <w:widowControl w:val="0"/>
              <w:jc w:val="right"/>
            </w:pPr>
            <w:r>
              <w:t>81125,00</w:t>
            </w:r>
          </w:p>
        </w:tc>
      </w:tr>
      <w:tr w:rsidR="001B0D59" w14:paraId="1FD2D285" w14:textId="0E8A9188" w:rsidTr="0099727E">
        <w:trPr>
          <w:trHeight w:val="27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7961DA0" w14:textId="112CB9DA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657A19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458FAC7" w14:textId="75CAC904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64E6B247" w14:textId="5A7F6735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Шкаф купе 2-х дверный                </w:t>
            </w:r>
            <w:r w:rsidR="0099727E"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 xml:space="preserve">1460х410х2300мм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ЛДСП 16мм</w:t>
            </w:r>
            <w:r w:rsidR="0099727E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Крыша -16мм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 xml:space="preserve">ромка ПВХ 0,4/2,0мм в цвет ЛДСП                            отделение  гардероб полка / штанга выдвижная                                                                  и отделение с полками для белья 630мм                                              отделение  для гладильной доски 220мм                              фасад шкафа глухой                                                       профиль купе Черный  вставка </w:t>
            </w:r>
            <w:r w:rsidRPr="0099727E">
              <w:rPr>
                <w:b/>
                <w:bCs/>
                <w:sz w:val="22"/>
                <w:szCs w:val="22"/>
              </w:rPr>
              <w:t>Зеркало</w:t>
            </w:r>
            <w:r w:rsidRPr="00D9066B">
              <w:rPr>
                <w:sz w:val="22"/>
                <w:szCs w:val="22"/>
              </w:rPr>
              <w:t xml:space="preserve"> / ЛДСП                                             </w:t>
            </w:r>
            <w:proofErr w:type="spellStart"/>
            <w:r w:rsidRPr="00D9066B">
              <w:rPr>
                <w:sz w:val="22"/>
                <w:szCs w:val="22"/>
              </w:rPr>
              <w:t>межполочное</w:t>
            </w:r>
            <w:proofErr w:type="spellEnd"/>
            <w:r w:rsidRPr="00D9066B">
              <w:rPr>
                <w:sz w:val="22"/>
                <w:szCs w:val="22"/>
              </w:rPr>
              <w:t xml:space="preserve">  свер</w:t>
            </w:r>
            <w:r w:rsidR="0099727E">
              <w:rPr>
                <w:sz w:val="22"/>
                <w:szCs w:val="22"/>
              </w:rPr>
              <w:t>х</w:t>
            </w:r>
            <w:r w:rsidRPr="00D9066B">
              <w:rPr>
                <w:sz w:val="22"/>
                <w:szCs w:val="22"/>
              </w:rPr>
              <w:t>у</w:t>
            </w:r>
            <w:r w:rsidR="0099727E">
              <w:rPr>
                <w:sz w:val="22"/>
                <w:szCs w:val="22"/>
              </w:rPr>
              <w:t>-</w:t>
            </w:r>
            <w:r w:rsidRPr="00D9066B">
              <w:rPr>
                <w:sz w:val="22"/>
                <w:szCs w:val="22"/>
              </w:rPr>
              <w:t xml:space="preserve"> вниз 400 / 250мм                                                                                                                                                                                                   плинтус h - 80мм     подпятник пластик                                  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2472E" w14:textId="4210B393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16D14" w14:textId="15C5E027" w:rsidR="001B0D59" w:rsidRDefault="00657A19" w:rsidP="001B0D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C42690B" w14:textId="103B53F3" w:rsidR="001B0D59" w:rsidRDefault="00D36782" w:rsidP="001B0D59">
            <w:pPr>
              <w:pStyle w:val="af6"/>
              <w:widowControl w:val="0"/>
              <w:jc w:val="center"/>
            </w:pPr>
            <w:r>
              <w:t>78965,00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C48298" w14:textId="3BF7E350" w:rsidR="001B0D59" w:rsidRDefault="00D36782" w:rsidP="001B0D59">
            <w:pPr>
              <w:pStyle w:val="af6"/>
              <w:widowControl w:val="0"/>
              <w:jc w:val="right"/>
            </w:pPr>
            <w:r>
              <w:t>78965,00</w:t>
            </w:r>
          </w:p>
        </w:tc>
      </w:tr>
      <w:tr w:rsidR="001B0D59" w14:paraId="067E93B3" w14:textId="4574133D" w:rsidTr="0099727E">
        <w:trPr>
          <w:trHeight w:val="16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CB3E440" w14:textId="013AFF5E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657A19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5E2EEDC" w14:textId="25AB39AC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4D036C1" wp14:editId="26C3E450">
                  <wp:extent cx="706631" cy="691517"/>
                  <wp:effectExtent l="0" t="0" r="0" b="0"/>
                  <wp:docPr id="25642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2234AE6-DA3D-274F-F025-5C80975D71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2" name="Рисунок 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2234AE6-DA3D-274F-F025-5C80975D71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036" cy="69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4F5F26C0" w14:textId="5C854AC9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Зеркало настенное                                                                          </w:t>
            </w:r>
            <w:r w:rsidR="0099727E">
              <w:rPr>
                <w:sz w:val="22"/>
                <w:szCs w:val="22"/>
              </w:rPr>
              <w:t xml:space="preserve">Размер: </w:t>
            </w:r>
            <w:r w:rsidRPr="00D9066B">
              <w:rPr>
                <w:sz w:val="22"/>
                <w:szCs w:val="22"/>
              </w:rPr>
              <w:t xml:space="preserve">750х26х700мм                                                         </w:t>
            </w:r>
            <w:proofErr w:type="gramStart"/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 ЛДСП</w:t>
            </w:r>
            <w:proofErr w:type="gramEnd"/>
            <w:r w:rsidRPr="00D9066B">
              <w:rPr>
                <w:sz w:val="22"/>
                <w:szCs w:val="22"/>
              </w:rPr>
              <w:t xml:space="preserve"> 16мм    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ромка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ПВХ 0,4/2,0мм в цвет ЛДСП                                             зеркало 4мм  полир. край ФАЦЕТ 10мм                             подсветка LED ( с блоком)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E649A" w14:textId="323CFF77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61B0D" w14:textId="69214FF8" w:rsidR="001B0D59" w:rsidRDefault="00657A19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88708D" w14:textId="0A07777B" w:rsidR="001B0D59" w:rsidRDefault="00D36782" w:rsidP="001B0D59">
            <w:pPr>
              <w:pStyle w:val="af6"/>
              <w:widowControl w:val="0"/>
              <w:jc w:val="center"/>
            </w:pPr>
            <w:r>
              <w:t>13290,00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BF38" w14:textId="21115CDF" w:rsidR="001B0D59" w:rsidRDefault="00D36782" w:rsidP="001B0D59">
            <w:pPr>
              <w:pStyle w:val="af6"/>
              <w:widowControl w:val="0"/>
              <w:jc w:val="right"/>
            </w:pPr>
            <w:r>
              <w:t>26580,00</w:t>
            </w:r>
          </w:p>
        </w:tc>
      </w:tr>
      <w:tr w:rsidR="001B0D59" w14:paraId="74B6173E" w14:textId="1EF8EAE1" w:rsidTr="0099727E">
        <w:trPr>
          <w:trHeight w:val="19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AF13C23" w14:textId="004FB213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657A19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0F4F106" w14:textId="1D127057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76C7ACA" wp14:editId="6506084E">
                  <wp:extent cx="560644" cy="243444"/>
                  <wp:effectExtent l="0" t="0" r="0" b="0"/>
                  <wp:docPr id="25643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2E637C-A854-F849-DF12-0AE93E4602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3" name="Рисунок 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2E637C-A854-F849-DF12-0AE93E4602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837" cy="25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20A7B506" w14:textId="180EE381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>Консоль стола туалетного</w:t>
            </w:r>
            <w:r w:rsidR="0099727E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с ящиками   </w:t>
            </w:r>
            <w:r w:rsidR="0099727E"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 xml:space="preserve">1200х300х180мм                      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 консоли</w:t>
            </w:r>
            <w:r w:rsidR="0099727E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 ЛДСП  ТОП -32мм </w:t>
            </w:r>
            <w:r w:rsidR="00706981">
              <w:rPr>
                <w:sz w:val="22"/>
                <w:szCs w:val="22"/>
              </w:rPr>
              <w:t>, цвет: дуб</w:t>
            </w:r>
            <w:r w:rsidRPr="00D9066B">
              <w:rPr>
                <w:sz w:val="22"/>
                <w:szCs w:val="22"/>
              </w:rPr>
              <w:t xml:space="preserve">                                  </w:t>
            </w:r>
            <w:r w:rsidR="0099727E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 xml:space="preserve">ромка ПВХ 0,4/2,0мм в цвет ЛДСП                                              ящики полного выдвижения - 2шт </w:t>
            </w:r>
            <w:r w:rsidR="00706981">
              <w:rPr>
                <w:sz w:val="22"/>
                <w:szCs w:val="22"/>
              </w:rPr>
              <w:t>, цвет : серый</w:t>
            </w:r>
            <w:r w:rsidRPr="00D9066B">
              <w:rPr>
                <w:sz w:val="22"/>
                <w:szCs w:val="22"/>
              </w:rPr>
              <w:t xml:space="preserve">                                   высота плинтус коробки 100мм                                                       ручка</w:t>
            </w:r>
            <w:r w:rsidR="0099727E">
              <w:rPr>
                <w:sz w:val="22"/>
                <w:szCs w:val="22"/>
              </w:rPr>
              <w:t>-</w:t>
            </w:r>
            <w:r w:rsidRPr="00D9066B">
              <w:rPr>
                <w:sz w:val="22"/>
                <w:szCs w:val="22"/>
              </w:rPr>
              <w:t xml:space="preserve"> </w:t>
            </w:r>
            <w:proofErr w:type="spellStart"/>
            <w:r w:rsidRPr="00D9066B">
              <w:rPr>
                <w:sz w:val="22"/>
                <w:szCs w:val="22"/>
              </w:rPr>
              <w:t>меб</w:t>
            </w:r>
            <w:proofErr w:type="spellEnd"/>
            <w:r w:rsidR="0099727E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скоба 160мм,</w:t>
            </w:r>
            <w:r w:rsidR="0099727E">
              <w:rPr>
                <w:sz w:val="22"/>
                <w:szCs w:val="22"/>
              </w:rPr>
              <w:t xml:space="preserve"> цвет:</w:t>
            </w:r>
            <w:r w:rsidR="00DA4E51">
              <w:rPr>
                <w:sz w:val="22"/>
                <w:szCs w:val="22"/>
              </w:rPr>
              <w:t xml:space="preserve"> </w:t>
            </w:r>
            <w:r w:rsidR="0099727E">
              <w:rPr>
                <w:sz w:val="22"/>
                <w:szCs w:val="22"/>
              </w:rPr>
              <w:t>черный</w:t>
            </w:r>
            <w:r w:rsidRPr="00D9066B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DA4E51">
              <w:rPr>
                <w:sz w:val="22"/>
                <w:szCs w:val="22"/>
              </w:rPr>
              <w:t>п</w:t>
            </w:r>
            <w:r w:rsidRPr="00D9066B">
              <w:rPr>
                <w:sz w:val="22"/>
                <w:szCs w:val="22"/>
              </w:rPr>
              <w:t xml:space="preserve">одпятник пластик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D860A6" w14:textId="1E35FF11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00A65B" w14:textId="1886E4AB" w:rsidR="001B0D59" w:rsidRDefault="00657A19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ADA08" w14:textId="1D94BF20" w:rsidR="001B0D59" w:rsidRDefault="00D36782" w:rsidP="001B0D59">
            <w:pPr>
              <w:pStyle w:val="af6"/>
              <w:widowControl w:val="0"/>
              <w:jc w:val="center"/>
            </w:pPr>
            <w:r>
              <w:t>21620,00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512D" w14:textId="03C10071" w:rsidR="001B0D59" w:rsidRDefault="00D36782" w:rsidP="001B0D59">
            <w:pPr>
              <w:pStyle w:val="af6"/>
              <w:widowControl w:val="0"/>
              <w:jc w:val="right"/>
            </w:pPr>
            <w:r>
              <w:t>43240,00</w:t>
            </w:r>
          </w:p>
        </w:tc>
      </w:tr>
      <w:tr w:rsidR="001B0D59" w14:paraId="01B15BBB" w14:textId="0C4D59EA" w:rsidTr="006C223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20520B" w14:textId="1E4F86CB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657A19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8A694F2" w14:textId="45C46C46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B7A86AF" wp14:editId="663BC67C">
                  <wp:extent cx="562418" cy="184068"/>
                  <wp:effectExtent l="0" t="0" r="0" b="0"/>
                  <wp:docPr id="25647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C45BFF-6824-F594-67DF-A27148AEE0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7" name="Рисунок 1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C45BFF-6824-F594-67DF-A27148AEE0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22" cy="20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3333646" w14:textId="6D2158ED" w:rsidR="001B0D59" w:rsidRPr="00D9066B" w:rsidRDefault="00D9066B" w:rsidP="001B0D59">
            <w:pPr>
              <w:widowControl w:val="0"/>
              <w:rPr>
                <w:shd w:val="clear" w:color="auto" w:fill="FFFFFF"/>
              </w:rPr>
            </w:pPr>
            <w:r w:rsidRPr="00D9066B">
              <w:rPr>
                <w:sz w:val="22"/>
                <w:szCs w:val="22"/>
                <w:shd w:val="clear" w:color="auto" w:fill="FFFFFF"/>
              </w:rPr>
              <w:t xml:space="preserve">Полка </w:t>
            </w:r>
            <w:r w:rsidR="00DA4E51">
              <w:rPr>
                <w:sz w:val="22"/>
                <w:szCs w:val="22"/>
                <w:shd w:val="clear" w:color="auto" w:fill="FFFFFF"/>
              </w:rPr>
              <w:t xml:space="preserve">к </w:t>
            </w:r>
            <w:r w:rsidRPr="00D9066B">
              <w:rPr>
                <w:sz w:val="22"/>
                <w:szCs w:val="22"/>
                <w:shd w:val="clear" w:color="auto" w:fill="FFFFFF"/>
              </w:rPr>
              <w:t>туалетн</w:t>
            </w:r>
            <w:r w:rsidR="00DA4E51">
              <w:rPr>
                <w:sz w:val="22"/>
                <w:szCs w:val="22"/>
                <w:shd w:val="clear" w:color="auto" w:fill="FFFFFF"/>
              </w:rPr>
              <w:t xml:space="preserve">ому </w:t>
            </w:r>
            <w:proofErr w:type="gramStart"/>
            <w:r w:rsidR="00DA4E51">
              <w:rPr>
                <w:sz w:val="22"/>
                <w:szCs w:val="22"/>
                <w:shd w:val="clear" w:color="auto" w:fill="FFFFFF"/>
              </w:rPr>
              <w:t>столу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A4E51">
              <w:rPr>
                <w:sz w:val="22"/>
                <w:szCs w:val="22"/>
                <w:shd w:val="clear" w:color="auto" w:fill="FFFFFF"/>
              </w:rPr>
              <w:t>,</w:t>
            </w:r>
            <w:proofErr w:type="gramEnd"/>
            <w:r w:rsidR="0070698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открытая                                                                  </w:t>
            </w:r>
            <w:r w:rsidR="00DA4E51">
              <w:rPr>
                <w:sz w:val="22"/>
                <w:szCs w:val="22"/>
                <w:shd w:val="clear" w:color="auto" w:fill="FFFFFF"/>
              </w:rPr>
              <w:t xml:space="preserve"> Размер: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1400х180х180мм                                                        </w:t>
            </w:r>
            <w:r w:rsidR="00DA4E51">
              <w:rPr>
                <w:sz w:val="22"/>
                <w:szCs w:val="22"/>
                <w:shd w:val="clear" w:color="auto" w:fill="FFFFFF"/>
              </w:rPr>
              <w:t>К</w:t>
            </w:r>
            <w:r w:rsidRPr="00D9066B">
              <w:rPr>
                <w:sz w:val="22"/>
                <w:szCs w:val="22"/>
                <w:shd w:val="clear" w:color="auto" w:fill="FFFFFF"/>
              </w:rPr>
              <w:t>аркас консоли</w:t>
            </w:r>
            <w:r w:rsidR="00DA4E51">
              <w:rPr>
                <w:sz w:val="22"/>
                <w:szCs w:val="22"/>
                <w:shd w:val="clear" w:color="auto" w:fill="FFFFFF"/>
              </w:rPr>
              <w:t>: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 ЛДСП  ТОП -32мм </w:t>
            </w:r>
            <w:r w:rsidR="00706981">
              <w:rPr>
                <w:sz w:val="22"/>
                <w:szCs w:val="22"/>
              </w:rPr>
              <w:t>, цвет: дуб</w:t>
            </w:r>
            <w:r w:rsidR="00706981" w:rsidRPr="00D9066B">
              <w:rPr>
                <w:sz w:val="22"/>
                <w:szCs w:val="22"/>
              </w:rPr>
              <w:t xml:space="preserve">                                  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                                                 кромка ПВХ 0,4/2,0мм в цвет ЛДСП                                                  открытая ниша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B604DB" w14:textId="5E90B01A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50EE9" w14:textId="6FC0CEC0" w:rsidR="001B0D59" w:rsidRDefault="00657A19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9FA2E" w14:textId="77F671BD" w:rsidR="001B0D59" w:rsidRDefault="00D36782" w:rsidP="001B0D59">
            <w:pPr>
              <w:pStyle w:val="af6"/>
              <w:widowControl w:val="0"/>
              <w:jc w:val="center"/>
            </w:pPr>
            <w:r>
              <w:t>9008,33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822A" w14:textId="5523944D" w:rsidR="001B0D59" w:rsidRDefault="00D36782" w:rsidP="001B0D59">
            <w:pPr>
              <w:pStyle w:val="af6"/>
              <w:widowControl w:val="0"/>
              <w:jc w:val="right"/>
            </w:pPr>
            <w:r>
              <w:t>18016,66</w:t>
            </w:r>
          </w:p>
        </w:tc>
      </w:tr>
      <w:tr w:rsidR="001B0D59" w14:paraId="2634A741" w14:textId="086C4043" w:rsidTr="00DA4E51">
        <w:trPr>
          <w:trHeight w:val="20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D204D0A" w14:textId="7583CC6A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</w:t>
            </w:r>
            <w:r w:rsidR="00657A19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A13024D" w14:textId="5C16A8D4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C57A461" wp14:editId="2CF8F780">
                  <wp:extent cx="667997" cy="451262"/>
                  <wp:effectExtent l="0" t="0" r="0" b="0"/>
                  <wp:docPr id="25644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0094115-00AE-0991-0919-74BE201CA7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4" name="Рисунок 1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0094115-00AE-0991-0919-74BE201CA7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8607" cy="45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DB9D623" w14:textId="54212813" w:rsidR="00DA4E51" w:rsidRDefault="00D9066B" w:rsidP="00DA4E51">
            <w:pPr>
              <w:widowControl w:val="0"/>
              <w:rPr>
                <w:sz w:val="30"/>
                <w:szCs w:val="30"/>
              </w:rPr>
            </w:pPr>
            <w:r w:rsidRPr="00D9066B">
              <w:rPr>
                <w:sz w:val="22"/>
                <w:szCs w:val="22"/>
              </w:rPr>
              <w:t>Панель</w:t>
            </w:r>
            <w:r w:rsidR="00DA4E51">
              <w:rPr>
                <w:sz w:val="22"/>
                <w:szCs w:val="22"/>
              </w:rPr>
              <w:t xml:space="preserve"> </w:t>
            </w:r>
            <w:r w:rsidRPr="00D9066B">
              <w:rPr>
                <w:sz w:val="22"/>
                <w:szCs w:val="22"/>
              </w:rPr>
              <w:t>центральн</w:t>
            </w:r>
            <w:r w:rsidR="00DA4E51">
              <w:rPr>
                <w:sz w:val="22"/>
                <w:szCs w:val="22"/>
              </w:rPr>
              <w:t>ого изголовья,</w:t>
            </w:r>
            <w:r w:rsidRPr="00D9066B">
              <w:rPr>
                <w:sz w:val="22"/>
                <w:szCs w:val="22"/>
              </w:rPr>
              <w:t xml:space="preserve">                                                с мягкими элементами                     </w:t>
            </w:r>
            <w:r w:rsidR="00DA4E51">
              <w:rPr>
                <w:sz w:val="22"/>
                <w:szCs w:val="22"/>
              </w:rPr>
              <w:t>Размер:</w:t>
            </w:r>
            <w:r w:rsidRPr="00D9066B">
              <w:rPr>
                <w:sz w:val="22"/>
                <w:szCs w:val="22"/>
              </w:rPr>
              <w:t xml:space="preserve">3330х40/16х1900мм                                                                                                                                                                                                </w:t>
            </w:r>
            <w:r w:rsidR="00DA4E51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</w:t>
            </w:r>
            <w:r w:rsidR="00DA4E51">
              <w:rPr>
                <w:sz w:val="22"/>
                <w:szCs w:val="22"/>
              </w:rPr>
              <w:t>:</w:t>
            </w:r>
            <w:r w:rsidR="00F06629">
              <w:rPr>
                <w:sz w:val="22"/>
                <w:szCs w:val="22"/>
              </w:rPr>
              <w:t xml:space="preserve"> </w:t>
            </w:r>
            <w:r w:rsidRPr="00D9066B">
              <w:rPr>
                <w:sz w:val="22"/>
                <w:szCs w:val="22"/>
              </w:rPr>
              <w:t>ЛДСП 16мм</w:t>
            </w:r>
            <w:r w:rsidR="00F06629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обклад 100мм                                                                                  обивка  мягкими элементами с рисунк</w:t>
            </w:r>
            <w:r w:rsidR="00DA4E51">
              <w:rPr>
                <w:sz w:val="22"/>
                <w:szCs w:val="22"/>
              </w:rPr>
              <w:t>ом.</w:t>
            </w:r>
            <w:r w:rsidR="00DA4E51">
              <w:rPr>
                <w:sz w:val="30"/>
                <w:szCs w:val="30"/>
              </w:rPr>
              <w:t xml:space="preserve"> </w:t>
            </w:r>
          </w:p>
          <w:p w14:paraId="3B220727" w14:textId="22060923" w:rsidR="00DA4E51" w:rsidRDefault="00DA4E51" w:rsidP="00DA4E51">
            <w:pPr>
              <w:widowControl w:val="0"/>
            </w:pPr>
            <w:r>
              <w:rPr>
                <w:sz w:val="22"/>
                <w:szCs w:val="22"/>
              </w:rPr>
              <w:t>Ткань: Велюр, «Вендетта» 24, ВЕКТОР</w:t>
            </w:r>
          </w:p>
          <w:p w14:paraId="6F2A5299" w14:textId="29D552CF" w:rsidR="00DA4E51" w:rsidRPr="00DA4E51" w:rsidRDefault="00DA4E51" w:rsidP="00DA4E51">
            <w:pPr>
              <w:rPr>
                <w:color w:val="000000"/>
              </w:rPr>
            </w:pPr>
            <w:r w:rsidRPr="00DA4E51">
              <w:rPr>
                <w:color w:val="000000"/>
                <w:sz w:val="22"/>
                <w:szCs w:val="22"/>
              </w:rPr>
              <w:t>Панель</w:t>
            </w:r>
            <w:r>
              <w:rPr>
                <w:color w:val="000000"/>
                <w:sz w:val="22"/>
                <w:szCs w:val="22"/>
              </w:rPr>
              <w:t>:</w:t>
            </w:r>
            <w:r w:rsidRPr="00DA4E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A4E51">
              <w:rPr>
                <w:color w:val="000000"/>
                <w:sz w:val="22"/>
                <w:szCs w:val="22"/>
              </w:rPr>
              <w:t>рамочная  ЛДСП</w:t>
            </w:r>
            <w:proofErr w:type="gramEnd"/>
            <w:r w:rsidRPr="00DA4E51">
              <w:rPr>
                <w:color w:val="000000"/>
                <w:sz w:val="22"/>
                <w:szCs w:val="22"/>
              </w:rPr>
              <w:t xml:space="preserve">   с мягкими            элементами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4E51">
              <w:rPr>
                <w:color w:val="000000"/>
                <w:sz w:val="22"/>
                <w:szCs w:val="22"/>
              </w:rPr>
              <w:t>ЛДСП 16/32мм</w:t>
            </w:r>
            <w:r w:rsidR="00706981">
              <w:rPr>
                <w:color w:val="000000"/>
                <w:sz w:val="22"/>
                <w:szCs w:val="22"/>
              </w:rPr>
              <w:t>, с вырезом под розетки</w:t>
            </w:r>
            <w:r w:rsidRPr="00DA4E51">
              <w:rPr>
                <w:color w:val="000000"/>
                <w:sz w:val="22"/>
                <w:szCs w:val="22"/>
              </w:rPr>
              <w:t xml:space="preserve">                                          </w:t>
            </w:r>
          </w:p>
          <w:p w14:paraId="7E8231FA" w14:textId="77777777" w:rsidR="00DA4E51" w:rsidRPr="00DA4E51" w:rsidRDefault="00DA4E51" w:rsidP="00DA4E51">
            <w:pPr>
              <w:widowControl w:val="0"/>
            </w:pPr>
          </w:p>
          <w:p w14:paraId="664BF460" w14:textId="4A962943" w:rsidR="00DA4E51" w:rsidRPr="00DA4E51" w:rsidRDefault="00DA4E51" w:rsidP="00DA4E51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AEDC1" w14:textId="0537F335" w:rsidR="001B0D59" w:rsidRDefault="00657A1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FC7A6" w14:textId="4E79FC70" w:rsidR="001B0D59" w:rsidRDefault="00657A19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B1087" w14:textId="5E9AAE65" w:rsidR="001B0D59" w:rsidRDefault="00D36782" w:rsidP="001B0D59">
            <w:pPr>
              <w:pStyle w:val="af6"/>
              <w:widowControl w:val="0"/>
              <w:jc w:val="center"/>
            </w:pPr>
            <w:r>
              <w:t>87183,33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1A89" w14:textId="012E6F3A" w:rsidR="001B0D59" w:rsidRDefault="00D36782" w:rsidP="001B0D59">
            <w:pPr>
              <w:pStyle w:val="af6"/>
              <w:widowControl w:val="0"/>
              <w:jc w:val="right"/>
            </w:pPr>
            <w:r>
              <w:t>174366,66</w:t>
            </w:r>
          </w:p>
        </w:tc>
      </w:tr>
      <w:tr w:rsidR="001B0D59" w14:paraId="6779093B" w14:textId="194B1D27" w:rsidTr="006C2233">
        <w:trPr>
          <w:trHeight w:val="23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DDCF9CE" w14:textId="0D72EF52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657A19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327E441" w14:textId="244D9EBA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0CF0BDA" wp14:editId="508DA4C2">
                  <wp:extent cx="677512" cy="629392"/>
                  <wp:effectExtent l="0" t="0" r="0" b="0"/>
                  <wp:docPr id="25645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F16A29-08E6-318D-D2A2-E9EF16AD03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5" name="Рисунок 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F16A29-08E6-318D-D2A2-E9EF16AD03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892" cy="64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6C6C7AF6" w14:textId="33298DC4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Тумба прикроватная                                                                                                          </w:t>
            </w:r>
            <w:r w:rsidR="00DA4E51">
              <w:rPr>
                <w:sz w:val="22"/>
                <w:szCs w:val="22"/>
              </w:rPr>
              <w:t xml:space="preserve">Размер: </w:t>
            </w:r>
            <w:r w:rsidRPr="00D9066B">
              <w:rPr>
                <w:sz w:val="22"/>
                <w:szCs w:val="22"/>
              </w:rPr>
              <w:t xml:space="preserve">550х470х500мм                                                    </w:t>
            </w:r>
            <w:r w:rsidR="00DA4E51">
              <w:rPr>
                <w:sz w:val="22"/>
                <w:szCs w:val="22"/>
              </w:rPr>
              <w:t>К</w:t>
            </w:r>
            <w:r w:rsidRPr="00D9066B">
              <w:rPr>
                <w:sz w:val="22"/>
                <w:szCs w:val="22"/>
              </w:rPr>
              <w:t>аркас консоли</w:t>
            </w:r>
            <w:r w:rsidR="00DA4E51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 ЛДСП 16/32мм                                           ТОП Верх / Низ -32мм</w:t>
            </w:r>
            <w:r w:rsidR="00706981">
              <w:rPr>
                <w:sz w:val="22"/>
                <w:szCs w:val="22"/>
              </w:rPr>
              <w:t>, цвет: дуб</w:t>
            </w:r>
            <w:r w:rsidRPr="00D9066B">
              <w:rPr>
                <w:sz w:val="22"/>
                <w:szCs w:val="22"/>
              </w:rPr>
              <w:t xml:space="preserve">                                                         кромка ПВХ 0,4/2,0мм в цвет ЛДСП                                              ящик полного выдвижения - 1шт</w:t>
            </w:r>
            <w:r w:rsidR="00706981">
              <w:rPr>
                <w:sz w:val="22"/>
                <w:szCs w:val="22"/>
              </w:rPr>
              <w:t>, цвет: серый</w:t>
            </w:r>
            <w:r w:rsidRPr="00D9066B">
              <w:rPr>
                <w:sz w:val="22"/>
                <w:szCs w:val="22"/>
              </w:rPr>
              <w:t xml:space="preserve">                                                      высота консоли 180мм                                                              </w:t>
            </w:r>
            <w:r w:rsidR="00DA4E51">
              <w:rPr>
                <w:sz w:val="22"/>
                <w:szCs w:val="22"/>
              </w:rPr>
              <w:t>Р</w:t>
            </w:r>
            <w:r w:rsidRPr="00D9066B">
              <w:rPr>
                <w:sz w:val="22"/>
                <w:szCs w:val="22"/>
              </w:rPr>
              <w:t>учка</w:t>
            </w:r>
            <w:r w:rsidR="00DA4E51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</w:t>
            </w:r>
            <w:proofErr w:type="spellStart"/>
            <w:r w:rsidRPr="00D9066B">
              <w:rPr>
                <w:sz w:val="22"/>
                <w:szCs w:val="22"/>
              </w:rPr>
              <w:t>меб</w:t>
            </w:r>
            <w:proofErr w:type="spellEnd"/>
            <w:r w:rsidR="00DA4E51">
              <w:rPr>
                <w:sz w:val="22"/>
                <w:szCs w:val="22"/>
              </w:rPr>
              <w:t>.</w:t>
            </w:r>
            <w:r w:rsidRPr="00D9066B">
              <w:rPr>
                <w:sz w:val="22"/>
                <w:szCs w:val="22"/>
              </w:rPr>
              <w:t xml:space="preserve"> скоба 160мм, </w:t>
            </w:r>
            <w:proofErr w:type="spellStart"/>
            <w:r w:rsidR="00DA4E51">
              <w:rPr>
                <w:sz w:val="22"/>
                <w:szCs w:val="22"/>
              </w:rPr>
              <w:t>цвет:черный</w:t>
            </w:r>
            <w:proofErr w:type="spellEnd"/>
            <w:r w:rsidRPr="00D9066B">
              <w:rPr>
                <w:sz w:val="22"/>
                <w:szCs w:val="22"/>
              </w:rPr>
              <w:t xml:space="preserve">                                                </w:t>
            </w:r>
            <w:r w:rsidR="00DA4E51">
              <w:rPr>
                <w:sz w:val="22"/>
                <w:szCs w:val="22"/>
              </w:rPr>
              <w:t>О</w:t>
            </w:r>
            <w:r w:rsidRPr="00D9066B">
              <w:rPr>
                <w:sz w:val="22"/>
                <w:szCs w:val="22"/>
              </w:rPr>
              <w:t>снование</w:t>
            </w:r>
            <w:r w:rsidR="00DA4E51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</w:t>
            </w:r>
            <w:proofErr w:type="spellStart"/>
            <w:r w:rsidRPr="00D9066B">
              <w:rPr>
                <w:sz w:val="22"/>
                <w:szCs w:val="22"/>
              </w:rPr>
              <w:t>метал</w:t>
            </w:r>
            <w:r w:rsidR="00DA4E51">
              <w:rPr>
                <w:sz w:val="22"/>
                <w:szCs w:val="22"/>
              </w:rPr>
              <w:t>л</w:t>
            </w:r>
            <w:r w:rsidRPr="00D9066B">
              <w:rPr>
                <w:sz w:val="22"/>
                <w:szCs w:val="22"/>
              </w:rPr>
              <w:t>окаркасное</w:t>
            </w:r>
            <w:proofErr w:type="spellEnd"/>
            <w:r w:rsidR="00DA4E51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окрас полимер                                                      подпятник пластиковый регулируемый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6180B" w14:textId="62B19AA6" w:rsidR="001B0D59" w:rsidRDefault="00657A1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52E66" w14:textId="5286CD43" w:rsidR="001B0D59" w:rsidRDefault="00657A19" w:rsidP="001B0D5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1AEB5" w14:textId="36CCEE14" w:rsidR="001B0D59" w:rsidRDefault="00D36782" w:rsidP="001B0D59">
            <w:pPr>
              <w:pStyle w:val="af6"/>
              <w:widowControl w:val="0"/>
              <w:jc w:val="center"/>
            </w:pPr>
            <w:r>
              <w:t>12473,33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43AD" w14:textId="2B3D836A" w:rsidR="001B0D59" w:rsidRDefault="00D36782" w:rsidP="001B0D59">
            <w:pPr>
              <w:pStyle w:val="af6"/>
              <w:widowControl w:val="0"/>
              <w:jc w:val="right"/>
            </w:pPr>
            <w:r>
              <w:t>49893,32</w:t>
            </w:r>
          </w:p>
        </w:tc>
      </w:tr>
      <w:tr w:rsidR="001B0D59" w14:paraId="0A7DBDF4" w14:textId="29255EBB" w:rsidTr="006C223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6060814" w14:textId="1CD6DA9A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657A19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36C4994" w14:textId="7A0BB1C4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DAFA98F" wp14:editId="73AF73C3">
                  <wp:extent cx="581891" cy="566158"/>
                  <wp:effectExtent l="0" t="0" r="0" b="0"/>
                  <wp:docPr id="25634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EFE76A-31D6-73FE-CDA8-7718D437EF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4" name="Рисунок 1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EFE76A-31D6-73FE-CDA8-7718D437EF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11" cy="57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5D7F6548" w14:textId="4DF4D9ED" w:rsidR="001B0D59" w:rsidRPr="00D9066B" w:rsidRDefault="00D9066B" w:rsidP="001B0D59">
            <w:pPr>
              <w:widowControl w:val="0"/>
            </w:pPr>
            <w:r w:rsidRPr="00D9066B">
              <w:rPr>
                <w:sz w:val="22"/>
                <w:szCs w:val="22"/>
              </w:rPr>
              <w:t>Стол журнальный</w:t>
            </w:r>
            <w:r w:rsidR="00DA4E51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круглый                                                                      </w:t>
            </w:r>
            <w:r w:rsidR="00DA4E51">
              <w:rPr>
                <w:sz w:val="22"/>
                <w:szCs w:val="22"/>
              </w:rPr>
              <w:t xml:space="preserve">Размер: </w:t>
            </w:r>
            <w:r w:rsidRPr="00D9066B">
              <w:rPr>
                <w:sz w:val="22"/>
                <w:szCs w:val="22"/>
              </w:rPr>
              <w:t>600х650мм                                                                   Столешница</w:t>
            </w:r>
            <w:r w:rsidR="00DA4E51">
              <w:rPr>
                <w:sz w:val="22"/>
                <w:szCs w:val="22"/>
              </w:rPr>
              <w:t xml:space="preserve">: </w:t>
            </w:r>
            <w:r w:rsidRPr="00D9066B">
              <w:rPr>
                <w:sz w:val="22"/>
                <w:szCs w:val="22"/>
              </w:rPr>
              <w:t>ЛДСП 32мм</w:t>
            </w:r>
            <w:r w:rsidR="00DA4E51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круглая                                                             кромка ПВХ 2,0мм в цвет ЛДСП</w:t>
            </w:r>
            <w:r w:rsidR="00706981">
              <w:rPr>
                <w:sz w:val="22"/>
                <w:szCs w:val="22"/>
              </w:rPr>
              <w:t>, цвет: дуб</w:t>
            </w:r>
            <w:r w:rsidR="00706981" w:rsidRPr="00D9066B">
              <w:rPr>
                <w:sz w:val="22"/>
                <w:szCs w:val="22"/>
              </w:rPr>
              <w:t xml:space="preserve">                                  </w:t>
            </w:r>
            <w:r w:rsidR="00706981" w:rsidRPr="00D9066B">
              <w:rPr>
                <w:sz w:val="22"/>
                <w:szCs w:val="22"/>
                <w:shd w:val="clear" w:color="auto" w:fill="FFFFFF"/>
              </w:rPr>
              <w:t xml:space="preserve">                                                  </w:t>
            </w:r>
            <w:r w:rsidRPr="00D9066B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DA4E51">
              <w:rPr>
                <w:sz w:val="22"/>
                <w:szCs w:val="22"/>
              </w:rPr>
              <w:t>О</w:t>
            </w:r>
            <w:r w:rsidRPr="00D9066B">
              <w:rPr>
                <w:sz w:val="22"/>
                <w:szCs w:val="22"/>
              </w:rPr>
              <w:t>снование</w:t>
            </w:r>
            <w:r w:rsidR="00DA4E51">
              <w:rPr>
                <w:sz w:val="22"/>
                <w:szCs w:val="22"/>
              </w:rPr>
              <w:t>:</w:t>
            </w:r>
            <w:r w:rsidRPr="00D9066B">
              <w:rPr>
                <w:sz w:val="22"/>
                <w:szCs w:val="22"/>
              </w:rPr>
              <w:t xml:space="preserve"> </w:t>
            </w:r>
            <w:proofErr w:type="spellStart"/>
            <w:r w:rsidRPr="00D9066B">
              <w:rPr>
                <w:sz w:val="22"/>
                <w:szCs w:val="22"/>
              </w:rPr>
              <w:t>металокаркасное</w:t>
            </w:r>
            <w:proofErr w:type="spellEnd"/>
            <w:r w:rsidRPr="00D9066B">
              <w:rPr>
                <w:sz w:val="22"/>
                <w:szCs w:val="22"/>
              </w:rPr>
              <w:t xml:space="preserve"> окрас полимер                                                подпятник пластиковый</w:t>
            </w:r>
            <w:r w:rsidR="00DA4E51">
              <w:rPr>
                <w:sz w:val="22"/>
                <w:szCs w:val="22"/>
              </w:rPr>
              <w:t>,</w:t>
            </w:r>
            <w:r w:rsidRPr="00D9066B">
              <w:rPr>
                <w:sz w:val="22"/>
                <w:szCs w:val="22"/>
              </w:rPr>
              <w:t xml:space="preserve"> регулируемый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D5165" w14:textId="305D9501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89284" w14:textId="112A03FC" w:rsidR="001B0D59" w:rsidRDefault="00657A19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E9B17C" w14:textId="385EE813" w:rsidR="001B0D59" w:rsidRDefault="00D36782" w:rsidP="001B0D59">
            <w:pPr>
              <w:pStyle w:val="af6"/>
              <w:widowControl w:val="0"/>
              <w:jc w:val="center"/>
            </w:pPr>
            <w:r>
              <w:t>14246,67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D298" w14:textId="2650D8C9" w:rsidR="001B0D59" w:rsidRDefault="00D36782" w:rsidP="001B0D59">
            <w:pPr>
              <w:pStyle w:val="af6"/>
              <w:widowControl w:val="0"/>
              <w:jc w:val="right"/>
            </w:pPr>
            <w:r>
              <w:t>28493,34</w:t>
            </w:r>
          </w:p>
        </w:tc>
      </w:tr>
      <w:tr w:rsidR="001B0D59" w14:paraId="20822674" w14:textId="0D4DF779" w:rsidTr="00DA4E51">
        <w:trPr>
          <w:trHeight w:val="18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C884A35" w14:textId="34F2B158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657A19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A312CE0" w14:textId="77A7AEB4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6E634FC" wp14:editId="18E6E259">
                  <wp:extent cx="527653" cy="772362"/>
                  <wp:effectExtent l="0" t="0" r="0" b="0"/>
                  <wp:docPr id="25646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5C79AB-FDB6-A3C0-19D5-3F31EB273E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6" name="Рисунок 1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5C79AB-FDB6-A3C0-19D5-3F31EB273E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83" cy="78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4BBDFB3C" w14:textId="5E942536" w:rsidR="00DA4E51" w:rsidRPr="00D9066B" w:rsidRDefault="00F06629" w:rsidP="00DA4E51">
            <w:pPr>
              <w:widowControl w:val="0"/>
            </w:pPr>
            <w:r>
              <w:rPr>
                <w:sz w:val="22"/>
                <w:szCs w:val="22"/>
              </w:rPr>
              <w:t>С</w:t>
            </w:r>
            <w:r w:rsidR="00D9066B" w:rsidRPr="00D9066B">
              <w:rPr>
                <w:sz w:val="22"/>
                <w:szCs w:val="22"/>
              </w:rPr>
              <w:t>тул мягкий</w:t>
            </w:r>
            <w:r w:rsidR="00706981">
              <w:rPr>
                <w:sz w:val="22"/>
                <w:szCs w:val="22"/>
              </w:rPr>
              <w:t>,</w:t>
            </w:r>
            <w:r w:rsidR="00D9066B" w:rsidRPr="00D9066B">
              <w:rPr>
                <w:sz w:val="22"/>
                <w:szCs w:val="22"/>
              </w:rPr>
              <w:t xml:space="preserve"> вращающийся                                     </w:t>
            </w:r>
            <w:r>
              <w:rPr>
                <w:sz w:val="22"/>
                <w:szCs w:val="22"/>
              </w:rPr>
              <w:t>Размер:</w:t>
            </w:r>
            <w:r w:rsidR="00D9066B" w:rsidRPr="00D9066B">
              <w:rPr>
                <w:sz w:val="22"/>
                <w:szCs w:val="22"/>
              </w:rPr>
              <w:t xml:space="preserve">520х530х450/920мм                                              </w:t>
            </w:r>
            <w:r>
              <w:rPr>
                <w:sz w:val="22"/>
                <w:szCs w:val="22"/>
              </w:rPr>
              <w:t>Н</w:t>
            </w:r>
            <w:r w:rsidR="00D9066B" w:rsidRPr="00D9066B">
              <w:rPr>
                <w:sz w:val="22"/>
                <w:szCs w:val="22"/>
              </w:rPr>
              <w:t xml:space="preserve">агрузка 120 кг                                                         </w:t>
            </w:r>
            <w:r>
              <w:rPr>
                <w:sz w:val="22"/>
                <w:szCs w:val="22"/>
              </w:rPr>
              <w:t>О</w:t>
            </w:r>
            <w:r w:rsidR="00D9066B" w:rsidRPr="00D9066B">
              <w:rPr>
                <w:sz w:val="22"/>
                <w:szCs w:val="22"/>
              </w:rPr>
              <w:t xml:space="preserve">снование </w:t>
            </w:r>
            <w:proofErr w:type="gramStart"/>
            <w:r w:rsidR="00D9066B" w:rsidRPr="00D9066B">
              <w:rPr>
                <w:sz w:val="22"/>
                <w:szCs w:val="22"/>
              </w:rPr>
              <w:t xml:space="preserve">металл,  </w:t>
            </w:r>
            <w:r w:rsidRPr="00D9066B">
              <w:rPr>
                <w:sz w:val="22"/>
                <w:szCs w:val="22"/>
              </w:rPr>
              <w:t>окрас</w:t>
            </w:r>
            <w:proofErr w:type="gramEnd"/>
            <w:r w:rsidRPr="00D9066B">
              <w:rPr>
                <w:sz w:val="22"/>
                <w:szCs w:val="22"/>
              </w:rPr>
              <w:t xml:space="preserve"> полимер черный</w:t>
            </w:r>
            <w:r w:rsidR="00D9066B" w:rsidRPr="00D9066B">
              <w:rPr>
                <w:sz w:val="22"/>
                <w:szCs w:val="22"/>
              </w:rPr>
              <w:t xml:space="preserve">                                                     сидение мягкое h - 80мм                                                     </w:t>
            </w:r>
            <w:r w:rsidR="00DA4E51">
              <w:rPr>
                <w:sz w:val="22"/>
                <w:szCs w:val="22"/>
              </w:rPr>
              <w:t>Т</w:t>
            </w:r>
            <w:r w:rsidR="00D9066B" w:rsidRPr="00D9066B">
              <w:rPr>
                <w:sz w:val="22"/>
                <w:szCs w:val="22"/>
              </w:rPr>
              <w:t>кань</w:t>
            </w:r>
            <w:r w:rsidR="00DA4E51">
              <w:rPr>
                <w:sz w:val="22"/>
                <w:szCs w:val="22"/>
              </w:rPr>
              <w:t>: велюр, «Бренди», тон серый</w:t>
            </w:r>
            <w:r w:rsidR="00DA4E51">
              <w:rPr>
                <w:sz w:val="30"/>
                <w:szCs w:val="30"/>
              </w:rPr>
              <w:t xml:space="preserve">                                    </w:t>
            </w:r>
          </w:p>
          <w:p w14:paraId="751BAA69" w14:textId="51FFF781" w:rsidR="001B0D59" w:rsidRPr="00D9066B" w:rsidRDefault="001B0D59" w:rsidP="001B0D59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57B46" w14:textId="1E8D3C3F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71374" w14:textId="2B4CF4A3" w:rsidR="001B0D59" w:rsidRDefault="00657A19" w:rsidP="001B0D5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23FF9" w14:textId="5278B0FA" w:rsidR="001B0D59" w:rsidRDefault="00D36782" w:rsidP="001B0D59">
            <w:pPr>
              <w:pStyle w:val="af6"/>
              <w:widowControl w:val="0"/>
              <w:jc w:val="center"/>
            </w:pPr>
            <w:r>
              <w:t>10743,33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36F6" w14:textId="225F76DC" w:rsidR="001B0D59" w:rsidRDefault="00D36782" w:rsidP="001B0D59">
            <w:pPr>
              <w:pStyle w:val="af6"/>
              <w:widowControl w:val="0"/>
              <w:jc w:val="right"/>
            </w:pPr>
            <w:r>
              <w:t>64459,95</w:t>
            </w:r>
          </w:p>
        </w:tc>
      </w:tr>
      <w:tr w:rsidR="001B0D59" w14:paraId="0330411E" w14:textId="531F0864" w:rsidTr="006C2233">
        <w:trPr>
          <w:trHeight w:val="139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7F7E4F" w14:textId="5AC9E9A8" w:rsidR="001B0D59" w:rsidRDefault="00657A1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C09F4A0" w14:textId="1ACB0B0B" w:rsidR="001B0D59" w:rsidRDefault="00D9066B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A735F96" wp14:editId="1D59CBA9">
                  <wp:extent cx="607992" cy="824828"/>
                  <wp:effectExtent l="0" t="0" r="0" b="0"/>
                  <wp:docPr id="25652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CFCBCD-BB62-29FF-8269-61CBF8F2BD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2" name="Рисунок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CFCBCD-BB62-29FF-8269-61CBF8F2BD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61" cy="83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0FB6A258" w14:textId="74646168" w:rsidR="00DA4E51" w:rsidRDefault="00D9066B" w:rsidP="001B0D59">
            <w:pPr>
              <w:widowControl w:val="0"/>
              <w:rPr>
                <w:shd w:val="clear" w:color="auto" w:fill="FFFFFF"/>
              </w:rPr>
            </w:pPr>
            <w:r w:rsidRPr="00D9066B">
              <w:rPr>
                <w:sz w:val="22"/>
                <w:szCs w:val="22"/>
                <w:shd w:val="clear" w:color="auto" w:fill="FFFFFF"/>
              </w:rPr>
              <w:t>Стул мягкий</w:t>
            </w:r>
            <w:r w:rsidR="00F06629">
              <w:rPr>
                <w:sz w:val="22"/>
                <w:szCs w:val="22"/>
                <w:shd w:val="clear" w:color="auto" w:fill="FFFFFF"/>
              </w:rPr>
              <w:t>,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06629">
              <w:rPr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="00F06629" w:rsidRPr="00D9066B">
              <w:rPr>
                <w:sz w:val="22"/>
                <w:szCs w:val="22"/>
                <w:shd w:val="clear" w:color="auto" w:fill="FFFFFF"/>
              </w:rPr>
              <w:t>Вайлант</w:t>
            </w:r>
            <w:proofErr w:type="spellEnd"/>
            <w:proofErr w:type="gramStart"/>
            <w:r w:rsidR="00F06629">
              <w:rPr>
                <w:sz w:val="22"/>
                <w:szCs w:val="22"/>
                <w:shd w:val="clear" w:color="auto" w:fill="FFFFFF"/>
              </w:rPr>
              <w:t>»,</w:t>
            </w:r>
            <w:r w:rsidR="00F06629" w:rsidRPr="00D9066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 w:rsidRPr="00D9066B">
              <w:rPr>
                <w:sz w:val="22"/>
                <w:szCs w:val="22"/>
                <w:shd w:val="clear" w:color="auto" w:fill="FFFFFF"/>
              </w:rPr>
              <w:t xml:space="preserve">                                     </w:t>
            </w:r>
            <w:r w:rsidR="00DA4E51">
              <w:rPr>
                <w:sz w:val="22"/>
                <w:szCs w:val="22"/>
                <w:shd w:val="clear" w:color="auto" w:fill="FFFFFF"/>
              </w:rPr>
              <w:t xml:space="preserve">Размер: 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580х490х450/860мм                                              </w:t>
            </w:r>
            <w:r w:rsidR="00DA4E51">
              <w:rPr>
                <w:sz w:val="22"/>
                <w:szCs w:val="22"/>
                <w:shd w:val="clear" w:color="auto" w:fill="FFFFFF"/>
              </w:rPr>
              <w:t>О</w:t>
            </w:r>
            <w:r w:rsidRPr="00D9066B">
              <w:rPr>
                <w:sz w:val="22"/>
                <w:szCs w:val="22"/>
                <w:shd w:val="clear" w:color="auto" w:fill="FFFFFF"/>
              </w:rPr>
              <w:t>снование</w:t>
            </w:r>
            <w:r w:rsidR="00DA4E51">
              <w:rPr>
                <w:sz w:val="22"/>
                <w:szCs w:val="22"/>
                <w:shd w:val="clear" w:color="auto" w:fill="FFFFFF"/>
              </w:rPr>
              <w:t>: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металл,                                                        </w:t>
            </w:r>
            <w:r w:rsidR="00DA4E51">
              <w:rPr>
                <w:sz w:val="22"/>
                <w:szCs w:val="22"/>
                <w:shd w:val="clear" w:color="auto" w:fill="FFFFFF"/>
              </w:rPr>
              <w:t>О</w:t>
            </w:r>
            <w:r w:rsidRPr="00D9066B">
              <w:rPr>
                <w:sz w:val="22"/>
                <w:szCs w:val="22"/>
                <w:shd w:val="clear" w:color="auto" w:fill="FFFFFF"/>
              </w:rPr>
              <w:t>крас</w:t>
            </w:r>
            <w:r w:rsidR="00DA4E51">
              <w:rPr>
                <w:sz w:val="22"/>
                <w:szCs w:val="22"/>
                <w:shd w:val="clear" w:color="auto" w:fill="FFFFFF"/>
              </w:rPr>
              <w:t>: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полимер черный                                                        </w:t>
            </w:r>
            <w:r w:rsidR="00DA4E51">
              <w:rPr>
                <w:sz w:val="22"/>
                <w:szCs w:val="22"/>
                <w:shd w:val="clear" w:color="auto" w:fill="FFFFFF"/>
              </w:rPr>
              <w:t>Т</w:t>
            </w:r>
            <w:r w:rsidRPr="00D9066B">
              <w:rPr>
                <w:sz w:val="22"/>
                <w:szCs w:val="22"/>
                <w:shd w:val="clear" w:color="auto" w:fill="FFFFFF"/>
              </w:rPr>
              <w:t>кань</w:t>
            </w:r>
            <w:r w:rsidR="00DA4E51">
              <w:rPr>
                <w:sz w:val="22"/>
                <w:szCs w:val="22"/>
                <w:shd w:val="clear" w:color="auto" w:fill="FFFFFF"/>
              </w:rPr>
              <w:t>: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мебельная</w:t>
            </w:r>
            <w:r w:rsidR="00DA4E51">
              <w:rPr>
                <w:sz w:val="22"/>
                <w:szCs w:val="22"/>
                <w:shd w:val="clear" w:color="auto" w:fill="FFFFFF"/>
              </w:rPr>
              <w:t>,</w:t>
            </w:r>
            <w:r w:rsidRPr="00D9066B">
              <w:rPr>
                <w:sz w:val="22"/>
                <w:szCs w:val="22"/>
                <w:shd w:val="clear" w:color="auto" w:fill="FFFFFF"/>
              </w:rPr>
              <w:t xml:space="preserve">  велюр</w:t>
            </w:r>
            <w:r w:rsidR="00DA4E51">
              <w:rPr>
                <w:sz w:val="22"/>
                <w:szCs w:val="22"/>
                <w:shd w:val="clear" w:color="auto" w:fill="FFFFFF"/>
              </w:rPr>
              <w:t>, Холланд,06 .</w:t>
            </w:r>
          </w:p>
          <w:p w14:paraId="77F5CF1B" w14:textId="236C6049" w:rsidR="001B0D59" w:rsidRPr="00D9066B" w:rsidRDefault="00DA4E51" w:rsidP="001B0D59">
            <w:pPr>
              <w:widowControl w:val="0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Цвет: бежевый</w:t>
            </w:r>
            <w:r w:rsidR="00D9066B" w:rsidRPr="00D9066B">
              <w:rPr>
                <w:sz w:val="22"/>
                <w:szCs w:val="22"/>
                <w:shd w:val="clear" w:color="auto" w:fill="FFFFFF"/>
              </w:rPr>
              <w:t xml:space="preserve">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73BB7" w14:textId="4D91DA22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AAD88" w14:textId="6F6A18A6" w:rsidR="001B0D59" w:rsidRDefault="00657A19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FE9E9" w14:textId="50862E02" w:rsidR="001B0D59" w:rsidRDefault="00D36782" w:rsidP="001B0D59">
            <w:pPr>
              <w:pStyle w:val="af6"/>
              <w:widowControl w:val="0"/>
              <w:jc w:val="center"/>
            </w:pPr>
            <w:r>
              <w:t>10136,67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6FA1" w14:textId="336F5A47" w:rsidR="001B0D59" w:rsidRDefault="00D36782" w:rsidP="001B0D59">
            <w:pPr>
              <w:pStyle w:val="af6"/>
              <w:widowControl w:val="0"/>
              <w:jc w:val="right"/>
            </w:pPr>
            <w:r>
              <w:t>20273,34</w:t>
            </w:r>
          </w:p>
        </w:tc>
      </w:tr>
      <w:tr w:rsidR="001B0D59" w14:paraId="2FE014C0" w14:textId="3DE835E1" w:rsidTr="006C223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3821E86" w14:textId="046A02E1" w:rsidR="001B0D59" w:rsidRDefault="00657A1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445173D" w14:textId="48D756E7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099941C6" w14:textId="51EC5849" w:rsidR="001B0D59" w:rsidRPr="00D9066B" w:rsidRDefault="00D9066B" w:rsidP="001B0D59">
            <w:pPr>
              <w:widowControl w:val="0"/>
              <w:rPr>
                <w:color w:val="000000"/>
                <w:shd w:val="clear" w:color="auto" w:fill="FFFFFF"/>
              </w:rPr>
            </w:pPr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 xml:space="preserve">Кровать Бокс спринг                                      </w:t>
            </w:r>
            <w:r w:rsidR="00DA4E51">
              <w:rPr>
                <w:color w:val="000000"/>
                <w:sz w:val="22"/>
                <w:szCs w:val="22"/>
                <w:shd w:val="clear" w:color="auto" w:fill="FFFFFF"/>
              </w:rPr>
              <w:t>Размер:</w:t>
            </w:r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 xml:space="preserve">1800х2000х330мм                                              основание брус </w:t>
            </w:r>
            <w:proofErr w:type="gramStart"/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 xml:space="preserve">фанера,   </w:t>
            </w:r>
            <w:proofErr w:type="gramEnd"/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                      </w:t>
            </w:r>
            <w:r w:rsidR="00657A19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>кань</w:t>
            </w:r>
            <w:r w:rsidR="00657A19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 xml:space="preserve"> мебельная  </w:t>
            </w:r>
            <w:r w:rsidR="00657A19">
              <w:rPr>
                <w:sz w:val="22"/>
                <w:szCs w:val="22"/>
              </w:rPr>
              <w:t>велюр, «Вендетта» 24, ВЕКТОР</w:t>
            </w:r>
            <w:r w:rsidRPr="00D9066B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D0EC3" w14:textId="1991C93F" w:rsidR="001B0D59" w:rsidRDefault="00657A1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C33C4" w14:textId="08E23E59" w:rsidR="001B0D59" w:rsidRDefault="00657A19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04AD9BE" w14:textId="3577B7F1" w:rsidR="001B0D59" w:rsidRDefault="00D36782" w:rsidP="001B0D59">
            <w:pPr>
              <w:pStyle w:val="af6"/>
              <w:widowControl w:val="0"/>
              <w:jc w:val="center"/>
            </w:pPr>
            <w:r>
              <w:t>14423,33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2902B76" w14:textId="109FDFEA" w:rsidR="001B0D59" w:rsidRDefault="00D36782" w:rsidP="001B0D59">
            <w:pPr>
              <w:pStyle w:val="af6"/>
              <w:widowControl w:val="0"/>
              <w:jc w:val="right"/>
            </w:pPr>
            <w:r>
              <w:t>28846,66</w:t>
            </w:r>
          </w:p>
        </w:tc>
      </w:tr>
      <w:tr w:rsidR="001B0D59" w14:paraId="13896CD5" w14:textId="1612968F" w:rsidTr="006C2233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B6BEB95" w14:textId="12578148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657A19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67DAD23" w14:textId="47BFF8E5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8B27ED3" w14:textId="23FE30A3" w:rsidR="001B0D59" w:rsidRPr="00D9066B" w:rsidRDefault="001B0D59" w:rsidP="001B0D59">
            <w:pPr>
              <w:widowControl w:val="0"/>
            </w:pPr>
            <w:r w:rsidRPr="00D9066B">
              <w:rPr>
                <w:sz w:val="22"/>
                <w:szCs w:val="22"/>
              </w:rPr>
              <w:t>Матрац «</w:t>
            </w:r>
            <w:proofErr w:type="spellStart"/>
            <w:r w:rsidR="000C0EFC" w:rsidRPr="00D9066B">
              <w:rPr>
                <w:sz w:val="22"/>
                <w:szCs w:val="22"/>
              </w:rPr>
              <w:t>Фьюжен</w:t>
            </w:r>
            <w:proofErr w:type="spellEnd"/>
            <w:r w:rsidRPr="00D9066B">
              <w:rPr>
                <w:sz w:val="22"/>
                <w:szCs w:val="22"/>
              </w:rPr>
              <w:t xml:space="preserve">» </w:t>
            </w:r>
          </w:p>
          <w:p w14:paraId="0C0CA657" w14:textId="167B9430" w:rsidR="001B0D59" w:rsidRPr="00D9066B" w:rsidRDefault="001B0D59" w:rsidP="001B0D59">
            <w:pPr>
              <w:widowControl w:val="0"/>
            </w:pPr>
            <w:r w:rsidRPr="00D9066B">
              <w:rPr>
                <w:sz w:val="22"/>
                <w:szCs w:val="22"/>
              </w:rPr>
              <w:t xml:space="preserve">ППУ / Жаккард, стеганный  </w:t>
            </w:r>
          </w:p>
          <w:p w14:paraId="4E680C61" w14:textId="66E2D71B" w:rsidR="001B0D59" w:rsidRPr="00D9066B" w:rsidRDefault="001B0D59" w:rsidP="001B0D59">
            <w:pPr>
              <w:widowControl w:val="0"/>
            </w:pPr>
            <w:r w:rsidRPr="00D9066B">
              <w:rPr>
                <w:sz w:val="22"/>
                <w:szCs w:val="22"/>
              </w:rPr>
              <w:t>Размер: 1</w:t>
            </w:r>
            <w:r w:rsidR="00D9066B" w:rsidRPr="00D9066B">
              <w:rPr>
                <w:sz w:val="22"/>
                <w:szCs w:val="22"/>
              </w:rPr>
              <w:t>8</w:t>
            </w:r>
            <w:r w:rsidRPr="00D9066B">
              <w:rPr>
                <w:sz w:val="22"/>
                <w:szCs w:val="22"/>
              </w:rPr>
              <w:t>00х2000х200мм</w:t>
            </w:r>
          </w:p>
          <w:p w14:paraId="475ABFE0" w14:textId="77777777" w:rsidR="001B0D59" w:rsidRPr="00D9066B" w:rsidRDefault="001B0D59" w:rsidP="001B0D59">
            <w:pPr>
              <w:widowControl w:val="0"/>
              <w:rPr>
                <w:color w:val="000000"/>
              </w:rPr>
            </w:pPr>
            <w:r w:rsidRPr="00D9066B">
              <w:rPr>
                <w:color w:val="000000"/>
                <w:sz w:val="22"/>
                <w:szCs w:val="22"/>
              </w:rPr>
              <w:t xml:space="preserve">Max. нагрузка: 120 кг                              </w:t>
            </w:r>
          </w:p>
          <w:p w14:paraId="08AFB80A" w14:textId="30ABBC12" w:rsidR="001B0D59" w:rsidRPr="00D9066B" w:rsidRDefault="001B0D59" w:rsidP="001B0D59">
            <w:pPr>
              <w:widowControl w:val="0"/>
            </w:pPr>
            <w:proofErr w:type="gramStart"/>
            <w:r w:rsidRPr="00D9066B">
              <w:rPr>
                <w:color w:val="000000"/>
                <w:sz w:val="22"/>
                <w:szCs w:val="22"/>
              </w:rPr>
              <w:t xml:space="preserve">Состав:   </w:t>
            </w:r>
            <w:proofErr w:type="gramEnd"/>
            <w:r w:rsidRPr="00D9066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1. Жаккард: 50% хлопок, 50% полиэстер                                                стеганный на синтепоне</w:t>
            </w:r>
          </w:p>
          <w:p w14:paraId="58340018" w14:textId="77777777" w:rsidR="001B0D59" w:rsidRPr="00D9066B" w:rsidRDefault="001B0D59" w:rsidP="001B0D59">
            <w:pPr>
              <w:widowControl w:val="0"/>
            </w:pPr>
            <w:r w:rsidRPr="00D9066B">
              <w:rPr>
                <w:color w:val="000000"/>
                <w:sz w:val="22"/>
                <w:szCs w:val="22"/>
              </w:rPr>
              <w:t>2. Высокоэластичная пена ППУ плотность 22</w:t>
            </w:r>
          </w:p>
          <w:p w14:paraId="5DF475DA" w14:textId="77777777" w:rsidR="001B0D59" w:rsidRPr="00D9066B" w:rsidRDefault="001B0D59" w:rsidP="001B0D59">
            <w:pPr>
              <w:widowControl w:val="0"/>
            </w:pPr>
            <w:r w:rsidRPr="00D9066B">
              <w:rPr>
                <w:color w:val="000000"/>
                <w:sz w:val="22"/>
                <w:szCs w:val="22"/>
              </w:rPr>
              <w:t xml:space="preserve">3. Войлок прессованный 4мм </w:t>
            </w:r>
            <w:proofErr w:type="gramStart"/>
            <w:r w:rsidRPr="00D9066B">
              <w:rPr>
                <w:color w:val="000000"/>
                <w:sz w:val="22"/>
                <w:szCs w:val="22"/>
              </w:rPr>
              <w:t>( с</w:t>
            </w:r>
            <w:proofErr w:type="gramEnd"/>
            <w:r w:rsidRPr="00D9066B">
              <w:rPr>
                <w:color w:val="000000"/>
                <w:sz w:val="22"/>
                <w:szCs w:val="22"/>
              </w:rPr>
              <w:t xml:space="preserve"> 2-х сторон.)</w:t>
            </w:r>
          </w:p>
          <w:p w14:paraId="065A23EF" w14:textId="77777777" w:rsidR="001B0D59" w:rsidRPr="00D9066B" w:rsidRDefault="001B0D59" w:rsidP="001B0D59">
            <w:pPr>
              <w:widowControl w:val="0"/>
            </w:pPr>
            <w:r w:rsidRPr="00D9066B">
              <w:rPr>
                <w:color w:val="000000"/>
                <w:sz w:val="22"/>
                <w:szCs w:val="22"/>
              </w:rPr>
              <w:t xml:space="preserve">4. Клапана </w:t>
            </w:r>
            <w:proofErr w:type="spellStart"/>
            <w:r w:rsidRPr="00D9066B">
              <w:rPr>
                <w:color w:val="000000"/>
                <w:sz w:val="22"/>
                <w:szCs w:val="22"/>
              </w:rPr>
              <w:t>аэровентиляции</w:t>
            </w:r>
            <w:proofErr w:type="spellEnd"/>
          </w:p>
          <w:p w14:paraId="4B214557" w14:textId="77777777" w:rsidR="001B0D59" w:rsidRPr="00D9066B" w:rsidRDefault="001B0D59" w:rsidP="001B0D59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DF950" w14:textId="172BB9E9" w:rsidR="001B0D59" w:rsidRDefault="00657A19" w:rsidP="001B0D5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262AE" w14:textId="21D98FE5" w:rsidR="001B0D59" w:rsidRDefault="00D9066B" w:rsidP="001B0D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A908746" w14:textId="735D0FDA" w:rsidR="001B0D59" w:rsidRDefault="00D36782" w:rsidP="001B0D59">
            <w:pPr>
              <w:pStyle w:val="af6"/>
              <w:widowControl w:val="0"/>
              <w:jc w:val="center"/>
            </w:pPr>
            <w:r>
              <w:t>18753,33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A26F02" w14:textId="6619E2FE" w:rsidR="001B0D59" w:rsidRDefault="00D36782" w:rsidP="001B0D59">
            <w:pPr>
              <w:pStyle w:val="af6"/>
              <w:widowControl w:val="0"/>
              <w:jc w:val="right"/>
            </w:pPr>
            <w:r>
              <w:t>37506,66</w:t>
            </w:r>
          </w:p>
        </w:tc>
      </w:tr>
      <w:tr w:rsidR="00875403" w14:paraId="0D248786" w14:textId="6E23F906" w:rsidTr="006C2233">
        <w:trPr>
          <w:trHeight w:val="31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F22321" w14:textId="0283C34F" w:rsidR="00875403" w:rsidRDefault="00875403" w:rsidP="00937FEB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D3DDB5" w14:textId="571FA9CE" w:rsidR="00875403" w:rsidRDefault="00875403" w:rsidP="00937FEB">
            <w:pPr>
              <w:widowControl w:val="0"/>
            </w:pPr>
            <w:r>
              <w:rPr>
                <w:sz w:val="22"/>
                <w:szCs w:val="22"/>
              </w:rPr>
              <w:t>Доставка, сборка и установка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ED4152" w14:textId="77777777" w:rsidR="00875403" w:rsidRDefault="00875403" w:rsidP="004D3704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ус.ед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FB518" w14:textId="77777777" w:rsidR="00875403" w:rsidRDefault="00875403" w:rsidP="004D370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030614" w14:textId="12E7EA79" w:rsidR="00875403" w:rsidRDefault="00D36782" w:rsidP="00937FEB">
            <w:pPr>
              <w:pStyle w:val="af6"/>
              <w:widowControl w:val="0"/>
              <w:jc w:val="center"/>
            </w:pPr>
            <w:r>
              <w:t>35513,33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50CF51E" w14:textId="2E0FD285" w:rsidR="00875403" w:rsidRDefault="00D36782" w:rsidP="00937FEB">
            <w:pPr>
              <w:pStyle w:val="af6"/>
              <w:widowControl w:val="0"/>
              <w:jc w:val="right"/>
            </w:pPr>
            <w:r>
              <w:t>35513,33</w:t>
            </w:r>
          </w:p>
        </w:tc>
      </w:tr>
      <w:tr w:rsidR="0034102E" w14:paraId="0C75E3F7" w14:textId="4F627025" w:rsidTr="00875403">
        <w:trPr>
          <w:trHeight w:val="44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A994" w14:textId="77777777" w:rsidR="0034102E" w:rsidRDefault="0034102E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E75F" w14:textId="0B52AAE7" w:rsidR="00657A19" w:rsidRPr="00657A19" w:rsidRDefault="0034102E" w:rsidP="00657A1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 xml:space="preserve">ЛДСП 16мм. Цвет: К </w:t>
            </w:r>
            <w:r w:rsidR="00657A19">
              <w:rPr>
                <w:color w:val="000000"/>
                <w:sz w:val="22"/>
                <w:szCs w:val="22"/>
                <w:shd w:val="clear" w:color="auto" w:fill="FFFFFF"/>
              </w:rPr>
              <w:t>006</w:t>
            </w: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 xml:space="preserve"> Дуб </w:t>
            </w:r>
            <w:r w:rsidR="00657A19">
              <w:rPr>
                <w:color w:val="000000"/>
                <w:sz w:val="22"/>
                <w:szCs w:val="22"/>
                <w:shd w:val="clear" w:color="auto" w:fill="FFFFFF"/>
              </w:rPr>
              <w:t>Урбан янтарный</w:t>
            </w: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Кроно</w:t>
            </w:r>
            <w:proofErr w:type="spellEnd"/>
            <w:r w:rsidR="00657A19">
              <w:rPr>
                <w:color w:val="000000"/>
                <w:sz w:val="22"/>
                <w:szCs w:val="22"/>
                <w:shd w:val="clear" w:color="auto" w:fill="FFFFFF"/>
              </w:rPr>
              <w:t xml:space="preserve"> /Серый шифер 0171 </w:t>
            </w:r>
            <w:proofErr w:type="spellStart"/>
            <w:r w:rsidR="00657A19">
              <w:rPr>
                <w:color w:val="000000"/>
                <w:sz w:val="22"/>
                <w:szCs w:val="22"/>
                <w:shd w:val="clear" w:color="auto" w:fill="FFFFFF"/>
              </w:rPr>
              <w:t>Кроно</w:t>
            </w:r>
            <w:proofErr w:type="spellEnd"/>
          </w:p>
          <w:p w14:paraId="54B70634" w14:textId="30E3EC11" w:rsidR="0034102E" w:rsidRPr="00CB4253" w:rsidRDefault="002744F9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Цвет мебельных ручек:</w:t>
            </w:r>
            <w:r w:rsidR="00F0662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черный</w:t>
            </w:r>
            <w:r w:rsidR="001B0D5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CB4253">
              <w:rPr>
                <w:color w:val="000000"/>
                <w:shd w:val="clear" w:color="auto" w:fill="FFFFFF"/>
              </w:rPr>
              <w:t xml:space="preserve"> </w:t>
            </w:r>
            <w:r w:rsidR="0034102E" w:rsidRPr="00875403">
              <w:rPr>
                <w:color w:val="000000"/>
                <w:sz w:val="22"/>
                <w:szCs w:val="22"/>
                <w:shd w:val="clear" w:color="auto" w:fill="FFFFFF"/>
              </w:rPr>
              <w:t>Все цвета согласовываются с Заказчиком!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E51A1" w14:paraId="7C37880E" w14:textId="3C11C497" w:rsidTr="006C2233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E10DD3F" w14:textId="77777777" w:rsidR="00DE51A1" w:rsidRDefault="00DE51A1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1B743DD" w14:textId="0E1B72D4" w:rsidR="00DE51A1" w:rsidRDefault="00DE51A1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0EB3338E" w14:textId="77777777" w:rsidR="00DE51A1" w:rsidRDefault="00DE51A1" w:rsidP="00E86F8E">
            <w:pPr>
              <w:widowControl w:val="0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BCD7FE4" w14:textId="77777777" w:rsidR="00DE51A1" w:rsidRDefault="00DE51A1" w:rsidP="00E86F8E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5B0153C" w14:textId="77777777" w:rsidR="00DE51A1" w:rsidRDefault="00DE51A1" w:rsidP="00E86F8E">
            <w:pPr>
              <w:widowControl w:val="0"/>
              <w:jc w:val="center"/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2583009" w14:textId="10BD3F35" w:rsidR="00DE51A1" w:rsidRPr="00DE51A1" w:rsidRDefault="00D36782" w:rsidP="00DE51A1">
            <w:pPr>
              <w:pStyle w:val="af6"/>
              <w:widowControl w:val="0"/>
            </w:pPr>
            <w:r>
              <w:t>1 065 396,61</w:t>
            </w:r>
          </w:p>
        </w:tc>
      </w:tr>
    </w:tbl>
    <w:p w14:paraId="44906648" w14:textId="77777777" w:rsidR="00657A19" w:rsidRDefault="00633967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1BA0A550" w14:textId="7D731F9B" w:rsidR="004D3704" w:rsidRDefault="00633967">
      <w:pPr>
        <w:rPr>
          <w:sz w:val="22"/>
          <w:szCs w:val="22"/>
        </w:rPr>
      </w:pPr>
      <w:r>
        <w:rPr>
          <w:sz w:val="22"/>
          <w:szCs w:val="22"/>
        </w:rPr>
        <w:t xml:space="preserve">  Начальник </w:t>
      </w:r>
      <w:proofErr w:type="gramStart"/>
      <w:r>
        <w:rPr>
          <w:sz w:val="22"/>
          <w:szCs w:val="22"/>
        </w:rPr>
        <w:t xml:space="preserve">ОМТС:   </w:t>
      </w:r>
      <w:proofErr w:type="gramEnd"/>
      <w:r>
        <w:rPr>
          <w:sz w:val="22"/>
          <w:szCs w:val="22"/>
        </w:rPr>
        <w:t xml:space="preserve">                                     / </w:t>
      </w:r>
      <w:proofErr w:type="spellStart"/>
      <w:r>
        <w:rPr>
          <w:sz w:val="22"/>
          <w:szCs w:val="22"/>
        </w:rPr>
        <w:t>И.С.Митрошина</w:t>
      </w:r>
      <w:proofErr w:type="spellEnd"/>
      <w:r w:rsidR="00CB4253">
        <w:rPr>
          <w:sz w:val="22"/>
          <w:szCs w:val="22"/>
        </w:rPr>
        <w:t>/</w:t>
      </w:r>
    </w:p>
    <w:p w14:paraId="17ECD4E7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7C4B08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845A312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1D565B2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FECE57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DE52C3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8B53074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B693BF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B42695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AB9BDAA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C3B37A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2F6B37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E4F727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AA754EE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D82340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DD6146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0F6714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673FD7B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659CBC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D9256C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1239F76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20ED64E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F07671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E66C2AC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E0EB0B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CB21C16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2848DA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0239342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18479FB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1A0FA1F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7406012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5079D17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FACB687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8803B0B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0ED776C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1FB66B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7E6A25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032716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FEAFEB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A33B73B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EDB45D0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843CC70" w14:textId="77777777" w:rsidR="0024137A" w:rsidRDefault="0024137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C069DA2" w14:textId="77777777" w:rsidR="0024137A" w:rsidRDefault="0024137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4DA2B7D" w14:textId="77777777" w:rsidR="0024137A" w:rsidRDefault="0024137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0C339DF" w14:textId="77777777" w:rsidR="0024137A" w:rsidRDefault="0024137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C8FE339" w14:textId="77777777" w:rsidR="0024137A" w:rsidRDefault="0024137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70CD8EC" w14:textId="77777777" w:rsidR="0024137A" w:rsidRDefault="0024137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2EAC00F" w14:textId="77777777" w:rsidR="0024137A" w:rsidRDefault="0024137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E4D8CFC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73E0941" w14:textId="77777777" w:rsidR="000C0EFC" w:rsidRDefault="000C0EFC" w:rsidP="0024137A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618FAEDE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7DE346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30A7924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928A2DA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3B06101" w14:textId="77777777" w:rsidR="000E347D" w:rsidRDefault="00633967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50866151" w14:textId="77777777" w:rsidR="000E347D" w:rsidRDefault="0063396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Настоящий запрос предложений </w:t>
      </w:r>
      <w:r>
        <w:rPr>
          <w:sz w:val="22"/>
          <w:szCs w:val="22"/>
          <w:lang w:eastAsia="en-US"/>
        </w:rPr>
        <w:t>проводится в соответствии с законодательством о закупках.</w:t>
      </w:r>
    </w:p>
    <w:p w14:paraId="4E50474D" w14:textId="77777777" w:rsidR="000E347D" w:rsidRDefault="000E347D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78CC3DDE" w14:textId="17303611" w:rsidR="000E347D" w:rsidRDefault="0063396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657A19">
        <w:rPr>
          <w:b/>
          <w:sz w:val="22"/>
          <w:szCs w:val="22"/>
          <w:lang w:eastAsia="en-US"/>
        </w:rPr>
        <w:t>запроса предложений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E6E793D" w14:textId="390529B1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657A19">
        <w:rPr>
          <w:bCs/>
          <w:sz w:val="22"/>
          <w:szCs w:val="22"/>
          <w:lang w:eastAsia="en-US"/>
        </w:rPr>
        <w:t>запросе предложений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</w:t>
      </w:r>
      <w:r>
        <w:rPr>
          <w:sz w:val="22"/>
          <w:szCs w:val="22"/>
          <w:lang w:eastAsia="en-US"/>
        </w:rPr>
        <w:t>стников будут отклонены.</w:t>
      </w:r>
    </w:p>
    <w:p w14:paraId="7F2E0248" w14:textId="61A61390" w:rsidR="000E347D" w:rsidRDefault="0063396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657A19">
        <w:rPr>
          <w:b/>
          <w:sz w:val="22"/>
          <w:szCs w:val="22"/>
          <w:lang w:eastAsia="en-US"/>
        </w:rPr>
        <w:t>запросе предложений</w:t>
      </w:r>
    </w:p>
    <w:p w14:paraId="231A7E4B" w14:textId="2A947B42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Участник </w:t>
      </w:r>
      <w:r w:rsidR="00657A19">
        <w:rPr>
          <w:bCs/>
          <w:sz w:val="22"/>
          <w:szCs w:val="22"/>
          <w:lang w:eastAsia="en-US"/>
        </w:rPr>
        <w:t>запроса предложений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4A6BB9B8" w14:textId="77777777" w:rsidR="000E347D" w:rsidRDefault="0063396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21C0A3B5" w14:textId="09F85DB9" w:rsidR="000E347D" w:rsidRPr="002D3F29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3.1. Любой участник, иное юридическое или физиче</w:t>
      </w:r>
      <w:r>
        <w:rPr>
          <w:sz w:val="22"/>
          <w:szCs w:val="22"/>
          <w:lang w:eastAsia="en-US"/>
        </w:rPr>
        <w:t xml:space="preserve">ское лицо, в том числе индивидуальный предприниматель, вправе </w:t>
      </w:r>
      <w:r w:rsidRPr="002D3F29">
        <w:rPr>
          <w:sz w:val="22"/>
          <w:szCs w:val="22"/>
          <w:lang w:eastAsia="en-US"/>
        </w:rPr>
        <w:t>обратиться в ГУ санаторий «Белая Русь» с запросом о разъяснении конкурсных документов,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но не позднее </w:t>
      </w:r>
      <w:r w:rsidR="0024137A">
        <w:rPr>
          <w:sz w:val="22"/>
          <w:szCs w:val="22"/>
          <w:shd w:val="clear" w:color="auto" w:fill="FFFFFF"/>
          <w:lang w:eastAsia="en-US"/>
        </w:rPr>
        <w:t>08</w:t>
      </w:r>
      <w:r w:rsidR="002D2777">
        <w:rPr>
          <w:sz w:val="22"/>
          <w:szCs w:val="22"/>
          <w:shd w:val="clear" w:color="auto" w:fill="FFFFFF"/>
          <w:lang w:eastAsia="en-US"/>
        </w:rPr>
        <w:t xml:space="preserve"> </w:t>
      </w:r>
      <w:r w:rsidR="000C0EFC">
        <w:rPr>
          <w:sz w:val="22"/>
          <w:szCs w:val="22"/>
          <w:shd w:val="clear" w:color="auto" w:fill="FFFFFF"/>
          <w:lang w:eastAsia="en-US"/>
        </w:rPr>
        <w:t>февраля</w:t>
      </w:r>
      <w:r w:rsidRPr="002D3F29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>202</w:t>
      </w:r>
      <w:r w:rsidR="000C0EFC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г.</w:t>
      </w:r>
    </w:p>
    <w:p w14:paraId="765524C0" w14:textId="77777777" w:rsidR="000E347D" w:rsidRPr="002D3F29" w:rsidRDefault="00633967">
      <w:pPr>
        <w:jc w:val="both"/>
        <w:rPr>
          <w:sz w:val="22"/>
          <w:szCs w:val="22"/>
        </w:rPr>
      </w:pPr>
      <w:r w:rsidRPr="002D3F29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B6FDD53" w14:textId="0C2690A6" w:rsidR="000E347D" w:rsidRDefault="00633967">
      <w:pPr>
        <w:jc w:val="both"/>
        <w:rPr>
          <w:sz w:val="22"/>
          <w:szCs w:val="22"/>
        </w:rPr>
      </w:pPr>
      <w:r w:rsidRPr="002D3F29">
        <w:rPr>
          <w:sz w:val="22"/>
          <w:szCs w:val="22"/>
          <w:lang w:eastAsia="en-US"/>
        </w:rPr>
        <w:t>4.1. 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24137A">
        <w:rPr>
          <w:sz w:val="22"/>
          <w:szCs w:val="22"/>
          <w:shd w:val="clear" w:color="auto" w:fill="FFFFFF"/>
          <w:lang w:eastAsia="en-US"/>
        </w:rPr>
        <w:t>09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</w:t>
      </w:r>
      <w:r w:rsidR="000C0EFC">
        <w:rPr>
          <w:sz w:val="22"/>
          <w:szCs w:val="22"/>
          <w:shd w:val="clear" w:color="auto" w:fill="FFFFFF"/>
          <w:lang w:eastAsia="en-US"/>
        </w:rPr>
        <w:t>февраля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202</w:t>
      </w:r>
      <w:r w:rsidR="000C0EFC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</w:t>
      </w:r>
      <w:r w:rsidRPr="002D3F29">
        <w:rPr>
          <w:sz w:val="22"/>
          <w:szCs w:val="22"/>
          <w:lang w:eastAsia="en-US"/>
        </w:rPr>
        <w:t>.  конкурсные документы могут быть</w:t>
      </w:r>
      <w:r>
        <w:rPr>
          <w:sz w:val="22"/>
          <w:szCs w:val="22"/>
          <w:lang w:eastAsia="en-US"/>
        </w:rPr>
        <w:t xml:space="preserve"> изменены и (или) дополнены.</w:t>
      </w:r>
    </w:p>
    <w:p w14:paraId="4D8A917E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</w:t>
      </w:r>
      <w:r>
        <w:rPr>
          <w:sz w:val="22"/>
          <w:szCs w:val="22"/>
          <w:lang w:eastAsia="en-US"/>
        </w:rPr>
        <w:t>й на официальном сайте этот срок составлял не менее пятнадцати календарных дней.</w:t>
      </w:r>
    </w:p>
    <w:p w14:paraId="57FC6E88" w14:textId="2ECBD6BF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</w:t>
      </w:r>
      <w:r>
        <w:rPr>
          <w:sz w:val="22"/>
          <w:szCs w:val="22"/>
          <w:lang w:eastAsia="en-US"/>
        </w:rPr>
        <w:t>этот срок (в период до его истечения).</w:t>
      </w:r>
    </w:p>
    <w:p w14:paraId="0A29367E" w14:textId="77777777" w:rsidR="000E347D" w:rsidRDefault="0063396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6A1C4681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9C9AEAF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5.2. </w:t>
      </w:r>
      <w:r>
        <w:rPr>
          <w:sz w:val="22"/>
          <w:szCs w:val="22"/>
          <w:lang w:eastAsia="en-US"/>
        </w:rPr>
        <w:t>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93F5807" w14:textId="77777777" w:rsidR="000E347D" w:rsidRDefault="0063396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7E20BFF5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</w:t>
      </w:r>
      <w:r>
        <w:rPr>
          <w:sz w:val="22"/>
          <w:szCs w:val="22"/>
          <w:lang w:eastAsia="en-US"/>
        </w:rPr>
        <w:t>.</w:t>
      </w:r>
    </w:p>
    <w:p w14:paraId="49711BC8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13439237" w14:textId="7C29591F" w:rsidR="000E347D" w:rsidRDefault="00633967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</w:t>
      </w:r>
      <w:r>
        <w:rPr>
          <w:sz w:val="22"/>
          <w:szCs w:val="22"/>
          <w:lang w:eastAsia="en-US"/>
        </w:rPr>
        <w:t>ть или не подтвердивший свои данные, может быть отстранен от дальнейшего участия в</w:t>
      </w:r>
      <w:r w:rsidR="00CB4253">
        <w:rPr>
          <w:sz w:val="22"/>
          <w:szCs w:val="22"/>
          <w:lang w:eastAsia="en-US"/>
        </w:rPr>
        <w:t xml:space="preserve"> </w:t>
      </w:r>
      <w:r w:rsidR="0024137A">
        <w:rPr>
          <w:sz w:val="22"/>
          <w:szCs w:val="22"/>
          <w:lang w:eastAsia="en-US"/>
        </w:rPr>
        <w:t>запросе предложений</w:t>
      </w:r>
      <w:r>
        <w:rPr>
          <w:sz w:val="22"/>
          <w:szCs w:val="22"/>
          <w:lang w:eastAsia="en-US"/>
        </w:rPr>
        <w:t>, а его предложение – отклонено.</w:t>
      </w:r>
    </w:p>
    <w:p w14:paraId="224CF131" w14:textId="6E65EBF0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6.4.</w:t>
      </w:r>
      <w:r w:rsidR="00B00849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7CCDBAE4" w14:textId="77777777" w:rsidR="000E347D" w:rsidRDefault="0063396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7B87B1B7" w14:textId="557DEF87" w:rsidR="000E347D" w:rsidRPr="00FB1197" w:rsidRDefault="00633967" w:rsidP="00FB11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586BA7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>юридический адрес, название процедуры закупки в которой он</w:t>
      </w:r>
      <w:r w:rsidR="00586BA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принимает участие (пример:</w:t>
      </w:r>
      <w:r w:rsidR="00FB1197">
        <w:rPr>
          <w:sz w:val="22"/>
          <w:szCs w:val="22"/>
          <w:lang w:eastAsia="en-US"/>
        </w:rPr>
        <w:t xml:space="preserve"> </w:t>
      </w:r>
      <w:r w:rsidR="00FB1197">
        <w:rPr>
          <w:b/>
          <w:sz w:val="22"/>
          <w:szCs w:val="22"/>
        </w:rPr>
        <w:t>П</w:t>
      </w:r>
      <w:r w:rsidR="00586BA7">
        <w:rPr>
          <w:b/>
          <w:sz w:val="22"/>
          <w:szCs w:val="22"/>
        </w:rPr>
        <w:t>оставк</w:t>
      </w:r>
      <w:r w:rsidR="00FB1197">
        <w:rPr>
          <w:b/>
          <w:sz w:val="22"/>
          <w:szCs w:val="22"/>
        </w:rPr>
        <w:t>а</w:t>
      </w:r>
      <w:r w:rsidR="00586BA7">
        <w:rPr>
          <w:b/>
          <w:sz w:val="22"/>
          <w:szCs w:val="22"/>
        </w:rPr>
        <w:t xml:space="preserve"> (сборк</w:t>
      </w:r>
      <w:r w:rsidR="00FB1197">
        <w:rPr>
          <w:b/>
          <w:sz w:val="22"/>
          <w:szCs w:val="22"/>
        </w:rPr>
        <w:t>а</w:t>
      </w:r>
      <w:r w:rsidR="00586BA7">
        <w:rPr>
          <w:b/>
          <w:sz w:val="22"/>
          <w:szCs w:val="22"/>
        </w:rPr>
        <w:t xml:space="preserve"> и установк</w:t>
      </w:r>
      <w:r w:rsidR="00FB1197">
        <w:rPr>
          <w:b/>
          <w:sz w:val="22"/>
          <w:szCs w:val="22"/>
        </w:rPr>
        <w:t>а</w:t>
      </w:r>
      <w:r w:rsidR="00586BA7">
        <w:rPr>
          <w:b/>
          <w:sz w:val="22"/>
          <w:szCs w:val="22"/>
        </w:rPr>
        <w:t xml:space="preserve">) гостиничной </w:t>
      </w:r>
      <w:r w:rsidR="00586BA7" w:rsidRPr="00586BA7">
        <w:rPr>
          <w:b/>
          <w:sz w:val="22"/>
          <w:szCs w:val="22"/>
        </w:rPr>
        <w:t>мебели</w:t>
      </w:r>
      <w:r w:rsidR="00FB1197">
        <w:rPr>
          <w:b/>
          <w:sz w:val="22"/>
          <w:szCs w:val="22"/>
        </w:rPr>
        <w:t xml:space="preserve"> </w:t>
      </w:r>
      <w:r w:rsidR="00586BA7" w:rsidRPr="00586BA7">
        <w:rPr>
          <w:b/>
          <w:sz w:val="22"/>
          <w:szCs w:val="22"/>
        </w:rPr>
        <w:t>в</w:t>
      </w:r>
      <w:r w:rsidR="00FB1197">
        <w:rPr>
          <w:b/>
          <w:sz w:val="22"/>
          <w:szCs w:val="22"/>
        </w:rPr>
        <w:t xml:space="preserve"> </w:t>
      </w:r>
      <w:r w:rsidR="00586BA7" w:rsidRPr="00586BA7">
        <w:rPr>
          <w:b/>
          <w:sz w:val="22"/>
          <w:szCs w:val="22"/>
        </w:rPr>
        <w:t>номера</w:t>
      </w:r>
      <w:r w:rsidR="00657A19">
        <w:rPr>
          <w:b/>
          <w:sz w:val="22"/>
          <w:szCs w:val="22"/>
        </w:rPr>
        <w:t xml:space="preserve"> категории «Люкс»</w:t>
      </w:r>
      <w:r w:rsidR="00586BA7" w:rsidRPr="00586BA7">
        <w:rPr>
          <w:b/>
          <w:sz w:val="22"/>
          <w:szCs w:val="22"/>
        </w:rPr>
        <w:t xml:space="preserve"> </w:t>
      </w:r>
      <w:r w:rsidR="00CB4253">
        <w:rPr>
          <w:b/>
          <w:sz w:val="22"/>
          <w:szCs w:val="22"/>
        </w:rPr>
        <w:t>(</w:t>
      </w:r>
      <w:r w:rsidR="00657A19">
        <w:rPr>
          <w:b/>
          <w:sz w:val="22"/>
          <w:szCs w:val="22"/>
        </w:rPr>
        <w:t>538,540</w:t>
      </w:r>
      <w:r w:rsidR="00CB4253">
        <w:rPr>
          <w:b/>
          <w:sz w:val="22"/>
          <w:szCs w:val="22"/>
        </w:rPr>
        <w:t>)</w:t>
      </w:r>
      <w:r w:rsidR="00586BA7" w:rsidRPr="00586BA7">
        <w:rPr>
          <w:b/>
          <w:sz w:val="22"/>
          <w:szCs w:val="22"/>
        </w:rPr>
        <w:t xml:space="preserve"> ГУ санатория «Белая Русь»</w:t>
      </w:r>
      <w:r>
        <w:rPr>
          <w:sz w:val="22"/>
          <w:szCs w:val="22"/>
          <w:lang w:eastAsia="en-US"/>
        </w:rPr>
        <w:t>. Конверт должен быть опечатан (в случае наличия у участника печати).</w:t>
      </w:r>
    </w:p>
    <w:p w14:paraId="1FB9A11C" w14:textId="77777777" w:rsidR="000E347D" w:rsidRDefault="0063396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2F666ABE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9.1. Предложение направляется в ГУ санаторий «Белая Русь» (352832, Краснодарский край, Т</w:t>
      </w:r>
      <w:r>
        <w:rPr>
          <w:sz w:val="22"/>
          <w:szCs w:val="22"/>
          <w:lang w:eastAsia="en-US"/>
        </w:rPr>
        <w:t xml:space="preserve">уапсинский район, п. Майский) почтой либо курьером в срок, указанный в приглашении. </w:t>
      </w:r>
    </w:p>
    <w:p w14:paraId="0719BE03" w14:textId="528842CE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>по проведению процедур закупок товаров (работ, услуг) в день поступления</w:t>
      </w:r>
      <w:r>
        <w:rPr>
          <w:sz w:val="22"/>
          <w:szCs w:val="22"/>
          <w:lang w:eastAsia="en-US"/>
        </w:rPr>
        <w:t>.</w:t>
      </w:r>
    </w:p>
    <w:p w14:paraId="019B3B68" w14:textId="77777777" w:rsidR="000E347D" w:rsidRDefault="0063396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B42AEBE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После ист</w:t>
      </w:r>
      <w:r>
        <w:rPr>
          <w:sz w:val="22"/>
          <w:szCs w:val="22"/>
          <w:lang w:eastAsia="en-US"/>
        </w:rPr>
        <w:t>ечения срока для подготовки и подачи предложений предложения не принимаются.</w:t>
      </w:r>
    </w:p>
    <w:p w14:paraId="08367E14" w14:textId="77777777" w:rsidR="000E347D" w:rsidRDefault="0063396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2D8F760C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3B06759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11.2. После истечения срока </w:t>
      </w:r>
      <w:r>
        <w:rPr>
          <w:sz w:val="22"/>
          <w:szCs w:val="22"/>
          <w:lang w:eastAsia="en-US"/>
        </w:rPr>
        <w:t>для подготовки и подачи предложений не допускается внесение изменений по существу предложения.</w:t>
      </w:r>
    </w:p>
    <w:p w14:paraId="5179BBFD" w14:textId="77777777" w:rsidR="000E347D" w:rsidRDefault="00633967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462DC016" w14:textId="0F114DC0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 товаров (работ, услуг</w:t>
      </w:r>
      <w:r w:rsidRPr="002D3F29">
        <w:rPr>
          <w:sz w:val="22"/>
          <w:szCs w:val="22"/>
        </w:rPr>
        <w:t xml:space="preserve">), </w:t>
      </w:r>
      <w:r w:rsidR="00657A19">
        <w:rPr>
          <w:sz w:val="22"/>
          <w:szCs w:val="22"/>
          <w:shd w:val="clear" w:color="auto" w:fill="FFFFFF"/>
        </w:rPr>
        <w:t>0</w:t>
      </w:r>
      <w:r w:rsidR="00D36782">
        <w:rPr>
          <w:sz w:val="22"/>
          <w:szCs w:val="22"/>
          <w:shd w:val="clear" w:color="auto" w:fill="FFFFFF"/>
        </w:rPr>
        <w:t>9</w:t>
      </w:r>
      <w:r w:rsidRPr="002D3F29">
        <w:rPr>
          <w:color w:val="000000"/>
          <w:sz w:val="22"/>
          <w:szCs w:val="22"/>
          <w:shd w:val="clear" w:color="auto" w:fill="FFFFFF"/>
        </w:rPr>
        <w:t>.</w:t>
      </w:r>
      <w:r w:rsidR="002D2777">
        <w:rPr>
          <w:color w:val="000000"/>
          <w:sz w:val="22"/>
          <w:szCs w:val="22"/>
          <w:shd w:val="clear" w:color="auto" w:fill="FFFFFF"/>
        </w:rPr>
        <w:t>0</w:t>
      </w:r>
      <w:r w:rsidR="000C0EFC">
        <w:rPr>
          <w:color w:val="000000"/>
          <w:sz w:val="22"/>
          <w:szCs w:val="22"/>
          <w:shd w:val="clear" w:color="auto" w:fill="FFFFFF"/>
        </w:rPr>
        <w:t>2</w:t>
      </w:r>
      <w:r w:rsidRPr="002D3F29">
        <w:rPr>
          <w:color w:val="000000"/>
          <w:sz w:val="22"/>
          <w:szCs w:val="22"/>
          <w:shd w:val="clear" w:color="auto" w:fill="FFFFFF"/>
        </w:rPr>
        <w:t>.</w:t>
      </w:r>
      <w:r w:rsidRPr="002D3F29">
        <w:rPr>
          <w:sz w:val="22"/>
          <w:szCs w:val="22"/>
          <w:shd w:val="clear" w:color="auto" w:fill="FFFFFF"/>
        </w:rPr>
        <w:t>202</w:t>
      </w:r>
      <w:r w:rsidR="002D2777">
        <w:rPr>
          <w:sz w:val="22"/>
          <w:szCs w:val="22"/>
          <w:shd w:val="clear" w:color="auto" w:fill="FFFFFF"/>
        </w:rPr>
        <w:t>4</w:t>
      </w:r>
      <w:r w:rsidR="0024137A">
        <w:rPr>
          <w:sz w:val="22"/>
          <w:szCs w:val="22"/>
          <w:shd w:val="clear" w:color="auto" w:fill="FFFFFF"/>
        </w:rPr>
        <w:t xml:space="preserve"> </w:t>
      </w:r>
      <w:r w:rsidR="0024137A">
        <w:rPr>
          <w:sz w:val="22"/>
          <w:szCs w:val="22"/>
          <w:shd w:val="clear" w:color="auto" w:fill="FFFFFF"/>
          <w:lang w:eastAsia="en-US"/>
        </w:rPr>
        <w:t xml:space="preserve">в </w:t>
      </w:r>
      <w:proofErr w:type="gramStart"/>
      <w:r w:rsidRPr="002D3F29">
        <w:rPr>
          <w:sz w:val="22"/>
          <w:szCs w:val="22"/>
          <w:shd w:val="clear" w:color="auto" w:fill="FFFFFF"/>
          <w:lang w:eastAsia="en-US"/>
        </w:rPr>
        <w:t>10.</w:t>
      </w:r>
      <w:r w:rsidR="00657A19">
        <w:rPr>
          <w:sz w:val="22"/>
          <w:szCs w:val="22"/>
          <w:shd w:val="clear" w:color="auto" w:fill="FFFFFF"/>
          <w:lang w:eastAsia="en-US"/>
        </w:rPr>
        <w:t>3</w:t>
      </w:r>
      <w:r w:rsidRPr="002D3F29">
        <w:rPr>
          <w:sz w:val="22"/>
          <w:szCs w:val="22"/>
          <w:shd w:val="clear" w:color="auto" w:fill="FFFFFF"/>
          <w:lang w:eastAsia="en-US"/>
        </w:rPr>
        <w:t>0  по</w:t>
      </w:r>
      <w:proofErr w:type="gramEnd"/>
      <w:r w:rsidRPr="002D3F29">
        <w:rPr>
          <w:sz w:val="22"/>
          <w:szCs w:val="22"/>
          <w:lang w:eastAsia="en-US"/>
        </w:rPr>
        <w:t xml:space="preserve"> следующему адресу: 352832</w:t>
      </w:r>
      <w:r w:rsidR="00B00849" w:rsidRPr="002D3F29">
        <w:rPr>
          <w:sz w:val="22"/>
          <w:szCs w:val="22"/>
          <w:lang w:eastAsia="en-US"/>
        </w:rPr>
        <w:t>,</w:t>
      </w:r>
      <w:r w:rsidRPr="002D3F29">
        <w:rPr>
          <w:sz w:val="22"/>
          <w:szCs w:val="22"/>
          <w:lang w:eastAsia="en-US"/>
        </w:rPr>
        <w:t xml:space="preserve"> Краснодарский край, Туапсинский район, п. Майский в кабинете заместителя</w:t>
      </w:r>
      <w:r>
        <w:rPr>
          <w:sz w:val="22"/>
          <w:szCs w:val="22"/>
          <w:lang w:eastAsia="en-US"/>
        </w:rPr>
        <w:t xml:space="preserve"> директора по эксплуатации и техническим вопросам.</w:t>
      </w:r>
    </w:p>
    <w:p w14:paraId="642EEA66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13.2. Все участники, представившие предложения в установленные сроки, или их представители вправе </w:t>
      </w:r>
      <w:r>
        <w:rPr>
          <w:sz w:val="22"/>
          <w:szCs w:val="22"/>
          <w:lang w:eastAsia="en-US"/>
        </w:rPr>
        <w:t>присутствовать при открытии конкурсных предложений.</w:t>
      </w:r>
    </w:p>
    <w:p w14:paraId="76E34629" w14:textId="77777777" w:rsidR="000E347D" w:rsidRDefault="0063396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22643D48" w14:textId="0B270845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14.1. Рассмотрению на соответствие требованиям конкурсных документов подлежат предложения</w:t>
      </w:r>
      <w:r w:rsidR="0024137A">
        <w:rPr>
          <w:sz w:val="22"/>
          <w:szCs w:val="22"/>
          <w:lang w:eastAsia="en-US"/>
        </w:rPr>
        <w:t xml:space="preserve">, прошедшие процедуру открытия </w:t>
      </w:r>
      <w:r>
        <w:rPr>
          <w:sz w:val="22"/>
          <w:szCs w:val="22"/>
          <w:lang w:eastAsia="en-US"/>
        </w:rPr>
        <w:t>предложений.</w:t>
      </w:r>
      <w:r w:rsidR="00657A19">
        <w:rPr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0C66FC">
        <w:rPr>
          <w:sz w:val="22"/>
          <w:szCs w:val="22"/>
          <w:shd w:val="clear" w:color="auto" w:fill="FFFFFF"/>
          <w:lang w:eastAsia="en-US"/>
        </w:rPr>
        <w:t>10</w:t>
      </w:r>
      <w:r w:rsidRPr="002D3F29">
        <w:rPr>
          <w:sz w:val="22"/>
          <w:szCs w:val="22"/>
          <w:shd w:val="clear" w:color="auto" w:fill="FFFFFF"/>
          <w:lang w:eastAsia="en-US"/>
        </w:rPr>
        <w:t>.</w:t>
      </w:r>
      <w:r w:rsidR="002D2777">
        <w:rPr>
          <w:sz w:val="22"/>
          <w:szCs w:val="22"/>
          <w:shd w:val="clear" w:color="auto" w:fill="FFFFFF"/>
          <w:lang w:eastAsia="en-US"/>
        </w:rPr>
        <w:t>0</w:t>
      </w:r>
      <w:r w:rsidR="000C0EFC">
        <w:rPr>
          <w:sz w:val="22"/>
          <w:szCs w:val="22"/>
          <w:shd w:val="clear" w:color="auto" w:fill="FFFFFF"/>
          <w:lang w:eastAsia="en-US"/>
        </w:rPr>
        <w:t>2</w:t>
      </w:r>
      <w:r w:rsidRPr="002D3F29">
        <w:rPr>
          <w:sz w:val="22"/>
          <w:szCs w:val="22"/>
          <w:shd w:val="clear" w:color="auto" w:fill="FFFFFF"/>
          <w:lang w:eastAsia="en-US"/>
        </w:rPr>
        <w:t>.202</w:t>
      </w:r>
      <w:r w:rsidR="002D2777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</w:p>
    <w:p w14:paraId="7A8FB5D7" w14:textId="77777777" w:rsidR="000E347D" w:rsidRDefault="0063396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763FEC44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0D57F3F4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023685E0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</w:t>
      </w:r>
      <w:r>
        <w:rPr>
          <w:sz w:val="22"/>
          <w:szCs w:val="22"/>
          <w:lang w:eastAsia="en-US"/>
        </w:rPr>
        <w:t>ости по предложению заказчика (организатора);</w:t>
      </w:r>
    </w:p>
    <w:p w14:paraId="00BA98A1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17DF916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участник, представивший его, внес изменения и (или) дополнения в предложение по истечении </w:t>
      </w:r>
      <w:r>
        <w:rPr>
          <w:sz w:val="22"/>
          <w:szCs w:val="22"/>
          <w:lang w:eastAsia="en-US"/>
        </w:rPr>
        <w:t>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8C98BFE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</w:t>
      </w:r>
      <w:r>
        <w:rPr>
          <w:sz w:val="22"/>
          <w:szCs w:val="22"/>
          <w:lang w:eastAsia="en-US"/>
        </w:rPr>
        <w:t>ерные документы и сведения;</w:t>
      </w:r>
    </w:p>
    <w:p w14:paraId="570C4F2B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0E460402" w14:textId="69BD2254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 xml:space="preserve">) отклонено(ы), с указанием причины отклонения будет направлено в течение </w:t>
      </w:r>
      <w:r>
        <w:rPr>
          <w:sz w:val="22"/>
          <w:szCs w:val="22"/>
          <w:lang w:eastAsia="en-US"/>
        </w:rPr>
        <w:t>трех рабочих дней со дня принятия решения о выборе участника-побе</w:t>
      </w:r>
      <w:r w:rsidR="0024137A">
        <w:rPr>
          <w:sz w:val="22"/>
          <w:szCs w:val="22"/>
          <w:lang w:eastAsia="en-US"/>
        </w:rPr>
        <w:t>дителя либо об отмене процедуры</w:t>
      </w:r>
      <w:r>
        <w:rPr>
          <w:sz w:val="22"/>
          <w:szCs w:val="22"/>
          <w:lang w:eastAsia="en-US"/>
        </w:rPr>
        <w:t xml:space="preserve"> закупки или признании ее несостоявшейся.</w:t>
      </w:r>
    </w:p>
    <w:p w14:paraId="2F147CF8" w14:textId="77777777" w:rsidR="000E347D" w:rsidRDefault="0063396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00B116F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16.1. Оценка предложений будет проведена в том сл</w:t>
      </w:r>
      <w:r>
        <w:rPr>
          <w:sz w:val="22"/>
          <w:szCs w:val="22"/>
          <w:lang w:eastAsia="en-US"/>
        </w:rPr>
        <w:t>учае, если два и более предложения соответствуют требованиям конкурсных документов.</w:t>
      </w:r>
    </w:p>
    <w:p w14:paraId="03A892EA" w14:textId="1E35E817" w:rsidR="000E347D" w:rsidRDefault="0063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</w:t>
      </w:r>
      <w:r>
        <w:rPr>
          <w:color w:val="000000" w:themeColor="text1"/>
          <w:sz w:val="22"/>
          <w:szCs w:val="22"/>
        </w:rPr>
        <w:t xml:space="preserve">условия оплаты, соответствующее финансовое положение и технические возможности. </w:t>
      </w:r>
    </w:p>
    <w:p w14:paraId="7518C856" w14:textId="77777777" w:rsidR="000E347D" w:rsidRDefault="0063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52CA8753" w14:textId="557291AF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</w:t>
      </w:r>
      <w:r w:rsidRPr="002D3F29">
        <w:rPr>
          <w:sz w:val="22"/>
          <w:szCs w:val="22"/>
          <w:lang w:eastAsia="en-US"/>
        </w:rPr>
        <w:t>предложени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й </w:t>
      </w:r>
      <w:r w:rsidR="000C66FC">
        <w:rPr>
          <w:sz w:val="22"/>
          <w:szCs w:val="22"/>
          <w:shd w:val="clear" w:color="auto" w:fill="FFFFFF"/>
          <w:lang w:eastAsia="en-US"/>
        </w:rPr>
        <w:t>09</w:t>
      </w:r>
      <w:r w:rsidRPr="002D3F29">
        <w:rPr>
          <w:color w:val="000000"/>
          <w:sz w:val="22"/>
          <w:szCs w:val="22"/>
          <w:shd w:val="clear" w:color="auto" w:fill="FFFFFF"/>
          <w:lang w:eastAsia="en-US"/>
        </w:rPr>
        <w:t>.</w:t>
      </w:r>
      <w:r w:rsidR="002D2777">
        <w:rPr>
          <w:color w:val="000000"/>
          <w:sz w:val="22"/>
          <w:szCs w:val="22"/>
          <w:shd w:val="clear" w:color="auto" w:fill="FFFFFF"/>
          <w:lang w:eastAsia="en-US"/>
        </w:rPr>
        <w:t>0</w:t>
      </w:r>
      <w:r w:rsidR="000C0EFC">
        <w:rPr>
          <w:color w:val="000000"/>
          <w:sz w:val="22"/>
          <w:szCs w:val="22"/>
          <w:shd w:val="clear" w:color="auto" w:fill="FFFFFF"/>
          <w:lang w:eastAsia="en-US"/>
        </w:rPr>
        <w:t>2</w:t>
      </w:r>
      <w:r w:rsidRPr="002D3F29">
        <w:rPr>
          <w:sz w:val="22"/>
          <w:szCs w:val="22"/>
          <w:shd w:val="clear" w:color="auto" w:fill="FFFFFF"/>
          <w:lang w:eastAsia="en-US"/>
        </w:rPr>
        <w:t>.202</w:t>
      </w:r>
      <w:r w:rsidR="002D2777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г.</w:t>
      </w:r>
    </w:p>
    <w:p w14:paraId="3EB64D33" w14:textId="77777777" w:rsidR="000E347D" w:rsidRDefault="00633967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72BC7364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17.1. Подписанный ГУ </w:t>
      </w:r>
      <w:r>
        <w:rPr>
          <w:sz w:val="22"/>
          <w:szCs w:val="22"/>
          <w:lang w:eastAsia="en-US"/>
        </w:rPr>
        <w:t>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2A3C9A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7CBF8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CCD458F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F267C7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83F54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864FF7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5A9D9F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01CA3B0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5C07C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4769FA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D7F4F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DD1752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4D48719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4F89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E5C93EE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0A3E3A8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A6187D6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AA4F47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544076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DDD93E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880AED6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BC00303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405791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F6C2878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2D6CFA0" w14:textId="77777777" w:rsidR="0024137A" w:rsidRDefault="0024137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5E7EE3D" w14:textId="77777777" w:rsidR="0024137A" w:rsidRDefault="0024137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DAB6E15" w14:textId="77777777" w:rsidR="0024137A" w:rsidRDefault="0024137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4AADFE3" w14:textId="77777777" w:rsidR="0024137A" w:rsidRDefault="0024137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35978C8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A7B6DC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C2FD61E" w14:textId="77777777" w:rsidR="000E347D" w:rsidRDefault="000E347D">
      <w:pPr>
        <w:rPr>
          <w:sz w:val="22"/>
          <w:szCs w:val="22"/>
        </w:rPr>
      </w:pPr>
    </w:p>
    <w:p w14:paraId="323620C7" w14:textId="77777777" w:rsidR="000E347D" w:rsidRDefault="006339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На фирменном бланке письма организации</w:t>
      </w:r>
    </w:p>
    <w:p w14:paraId="61945100" w14:textId="77777777" w:rsidR="000E347D" w:rsidRDefault="00633967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14:paraId="11F45D9F" w14:textId="77777777" w:rsidR="000E347D" w:rsidRDefault="00633967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Исх.№__ от ____202_г.                              </w:t>
      </w:r>
      <w:r>
        <w:rPr>
          <w:sz w:val="22"/>
          <w:szCs w:val="22"/>
        </w:rPr>
        <w:t xml:space="preserve">                 Директору ГУ Санаторий «Белая Русь»</w:t>
      </w:r>
    </w:p>
    <w:p w14:paraId="66B85076" w14:textId="77777777" w:rsidR="000E347D" w:rsidRDefault="00633967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proofErr w:type="spellStart"/>
      <w:r>
        <w:rPr>
          <w:sz w:val="22"/>
          <w:szCs w:val="22"/>
        </w:rPr>
        <w:t>Шапетько</w:t>
      </w:r>
      <w:proofErr w:type="spellEnd"/>
      <w:r>
        <w:rPr>
          <w:sz w:val="22"/>
          <w:szCs w:val="22"/>
        </w:rPr>
        <w:t xml:space="preserve"> Алексею Александровичу</w:t>
      </w:r>
    </w:p>
    <w:p w14:paraId="47F3A572" w14:textId="5CADDDE0" w:rsidR="000E347D" w:rsidRDefault="00633967">
      <w:pPr>
        <w:pStyle w:val="1"/>
        <w:numPr>
          <w:ilvl w:val="0"/>
          <w:numId w:val="5"/>
        </w:numPr>
        <w:jc w:val="center"/>
        <w:rPr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Предложение  (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заявка)  на участие в </w:t>
      </w:r>
      <w:r w:rsidR="00FB1197">
        <w:rPr>
          <w:rFonts w:ascii="Times New Roman" w:hAnsi="Times New Roman" w:cs="Times New Roman"/>
          <w:b w:val="0"/>
          <w:sz w:val="22"/>
          <w:szCs w:val="22"/>
        </w:rPr>
        <w:t>запросе предложений</w:t>
      </w:r>
    </w:p>
    <w:p w14:paraId="691ED370" w14:textId="77777777" w:rsidR="000E347D" w:rsidRDefault="00633967">
      <w:pPr>
        <w:pStyle w:val="3"/>
        <w:numPr>
          <w:ilvl w:val="2"/>
          <w:numId w:val="5"/>
        </w:numPr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0E347D" w14:paraId="3093D233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6566" w14:textId="77777777" w:rsidR="000E347D" w:rsidRDefault="00633967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E19C" w14:textId="77777777" w:rsidR="000E347D" w:rsidRDefault="00633967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0E347D" w14:paraId="1CF4642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AEAB" w14:textId="5182F6B8" w:rsidR="000E347D" w:rsidRDefault="00633967">
            <w:pPr>
              <w:widowControl w:val="0"/>
              <w:ind w:left="-108"/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9C2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3E0F24D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2009" w14:textId="283FCBA9" w:rsidR="000E347D" w:rsidRDefault="00633967">
            <w:pPr>
              <w:widowControl w:val="0"/>
              <w:ind w:left="-108"/>
            </w:pPr>
            <w:r>
              <w:rPr>
                <w:sz w:val="22"/>
                <w:szCs w:val="22"/>
              </w:rPr>
              <w:t>Свидетельство о регистрации</w:t>
            </w:r>
          </w:p>
          <w:p w14:paraId="273DE59E" w14:textId="3274CB91" w:rsidR="000E347D" w:rsidRDefault="00633967">
            <w:pPr>
              <w:widowControl w:val="0"/>
              <w:ind w:left="-108"/>
            </w:pPr>
            <w:r>
              <w:rPr>
                <w:sz w:val="22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AAE7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0C5383D2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D3A" w14:textId="77777777" w:rsidR="000E347D" w:rsidRDefault="00633967">
            <w:pPr>
              <w:widowControl w:val="0"/>
              <w:ind w:right="-108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B8B4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682A20C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CC21" w14:textId="77777777" w:rsidR="000E347D" w:rsidRDefault="00633967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Телефон, Е-</w:t>
            </w:r>
            <w:r>
              <w:rPr>
                <w:sz w:val="22"/>
                <w:szCs w:val="22"/>
                <w:lang w:val="en-US"/>
              </w:rPr>
              <w:t>mail</w:t>
            </w:r>
          </w:p>
          <w:p w14:paraId="1C480637" w14:textId="77777777" w:rsidR="000E347D" w:rsidRDefault="00633967">
            <w:pPr>
              <w:widowControl w:val="0"/>
              <w:ind w:left="-108"/>
            </w:pPr>
            <w:r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D5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1E50AEF1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BCD" w14:textId="77777777" w:rsidR="000E347D" w:rsidRDefault="00633967">
            <w:pPr>
              <w:widowControl w:val="0"/>
            </w:pPr>
            <w:r>
              <w:rPr>
                <w:sz w:val="22"/>
                <w:szCs w:val="22"/>
              </w:rPr>
              <w:t>Банковские реквизиты</w:t>
            </w:r>
          </w:p>
          <w:p w14:paraId="2E867B36" w14:textId="77777777" w:rsidR="000E347D" w:rsidRDefault="000E347D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81E2" w14:textId="77777777" w:rsidR="000E347D" w:rsidRDefault="000E347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347D" w14:paraId="7D476BF8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2680" w14:textId="77777777" w:rsidR="000E347D" w:rsidRDefault="00633967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Руководитель</w:t>
            </w:r>
          </w:p>
          <w:p w14:paraId="6F55B2E5" w14:textId="77777777" w:rsidR="000E347D" w:rsidRDefault="000E347D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F673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38061343" w14:textId="77777777" w:rsidR="000E347D" w:rsidRDefault="000E347D">
      <w:pPr>
        <w:rPr>
          <w:bCs/>
          <w:sz w:val="22"/>
          <w:szCs w:val="22"/>
        </w:rPr>
      </w:pPr>
    </w:p>
    <w:p w14:paraId="5C1DC914" w14:textId="2584D828" w:rsidR="000E347D" w:rsidRDefault="00633967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Изучив извещение о проведении </w:t>
      </w:r>
      <w:r w:rsidR="00657A19">
        <w:rPr>
          <w:sz w:val="22"/>
          <w:szCs w:val="22"/>
        </w:rPr>
        <w:t>запроса предложений</w:t>
      </w:r>
      <w:r>
        <w:rPr>
          <w:sz w:val="22"/>
          <w:szCs w:val="22"/>
        </w:rPr>
        <w:t xml:space="preserve"> 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>
        <w:rPr>
          <w:sz w:val="22"/>
          <w:szCs w:val="22"/>
          <w:lang w:eastAsia="en-US"/>
        </w:rPr>
        <w:t>подтверждающие соответствие требованиям, установленным в д</w:t>
      </w:r>
      <w:r>
        <w:rPr>
          <w:sz w:val="22"/>
          <w:szCs w:val="22"/>
          <w:lang w:eastAsia="en-US"/>
        </w:rPr>
        <w:t xml:space="preserve">окументации о закупке для участия в </w:t>
      </w:r>
      <w:r w:rsidR="00FB1197">
        <w:rPr>
          <w:sz w:val="22"/>
          <w:szCs w:val="22"/>
          <w:lang w:eastAsia="en-US"/>
        </w:rPr>
        <w:t>запросе предложений</w:t>
      </w:r>
      <w:r>
        <w:rPr>
          <w:sz w:val="22"/>
          <w:szCs w:val="22"/>
          <w:lang w:eastAsia="en-US"/>
        </w:rPr>
        <w:br/>
        <w:t>2. Срок поставки товара:</w:t>
      </w:r>
    </w:p>
    <w:p w14:paraId="7DB7F900" w14:textId="66701ABD" w:rsidR="000E347D" w:rsidRDefault="00633967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Форма спецификации</w:t>
      </w:r>
      <w:r w:rsidR="00C95F04">
        <w:rPr>
          <w:sz w:val="22"/>
          <w:szCs w:val="22"/>
        </w:rPr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0E347D" w14:paraId="54C6761C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750E" w14:textId="77777777" w:rsidR="000E347D" w:rsidRDefault="00633967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2C0F5DE6" w14:textId="77777777" w:rsidR="000E347D" w:rsidRDefault="00633967">
            <w:pPr>
              <w:widowControl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2CA" w14:textId="77777777" w:rsidR="000E347D" w:rsidRDefault="00633967">
            <w:pPr>
              <w:widowControl w:val="0"/>
              <w:ind w:left="117"/>
              <w:jc w:val="center"/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EF1A" w14:textId="77777777" w:rsidR="000E347D" w:rsidRDefault="00633967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14:paraId="23BE8B9E" w14:textId="77777777" w:rsidR="000E347D" w:rsidRDefault="00633967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F7B3" w14:textId="77777777" w:rsidR="000E347D" w:rsidRDefault="00633967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7CEC" w14:textId="77777777" w:rsidR="000E347D" w:rsidRDefault="0063396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43D23CFB" w14:textId="77777777" w:rsidR="000E347D" w:rsidRDefault="0063396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737A3B74" w14:textId="77777777" w:rsidR="000E347D" w:rsidRDefault="0063396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BEA" w14:textId="77777777" w:rsidR="000E347D" w:rsidRDefault="0063396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6200D3B3" w14:textId="77777777" w:rsidR="000E347D" w:rsidRDefault="0063396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0E347D" w14:paraId="7E124279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E238" w14:textId="77777777" w:rsidR="000E347D" w:rsidRDefault="00633967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5437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7B99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90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11C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9F83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7D01B846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0CA7" w14:textId="77777777" w:rsidR="000E347D" w:rsidRDefault="00633967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1D56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4EB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F66E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A5CA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095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1A54BDC8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50B0" w14:textId="77777777" w:rsidR="000E347D" w:rsidRDefault="00633967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4223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F628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3446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2FC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CB8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43808A1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5CED" w14:textId="77777777" w:rsidR="000E347D" w:rsidRDefault="00633967">
            <w:pPr>
              <w:widowControl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BD94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8334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0A5A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FBD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EBC1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EE20378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F2B3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7EF6" w14:textId="77777777" w:rsidR="000E347D" w:rsidRDefault="00633967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D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421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8D3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B6F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2BD09EBF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F13B" w14:textId="35D3CFB7" w:rsidR="000E347D" w:rsidRDefault="0024137A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27B9" w14:textId="77777777" w:rsidR="000E347D" w:rsidRDefault="00633967">
            <w:pPr>
              <w:widowControl w:val="0"/>
            </w:pPr>
            <w:r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44CA9C07" w14:textId="77777777" w:rsidR="000E347D" w:rsidRDefault="000E347D">
            <w:pPr>
              <w:widowControl w:val="0"/>
            </w:pPr>
          </w:p>
        </w:tc>
      </w:tr>
      <w:tr w:rsidR="000E347D" w14:paraId="02925920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D5EE" w14:textId="0878625E" w:rsidR="000E347D" w:rsidRDefault="0024137A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 xml:space="preserve">Порядок оплаты </w:t>
            </w:r>
            <w:r w:rsidR="00633967">
              <w:rPr>
                <w:sz w:val="22"/>
                <w:szCs w:val="22"/>
              </w:rPr>
              <w:t>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15C7" w14:textId="77777777" w:rsidR="000E347D" w:rsidRDefault="000E347D">
            <w:pPr>
              <w:widowControl w:val="0"/>
              <w:jc w:val="both"/>
            </w:pPr>
          </w:p>
        </w:tc>
      </w:tr>
    </w:tbl>
    <w:p w14:paraId="4371CE68" w14:textId="77777777" w:rsidR="000E347D" w:rsidRDefault="000E347D">
      <w:pPr>
        <w:ind w:firstLine="708"/>
        <w:rPr>
          <w:sz w:val="22"/>
          <w:szCs w:val="22"/>
        </w:rPr>
      </w:pPr>
    </w:p>
    <w:p w14:paraId="000844F4" w14:textId="4A7B0FE6" w:rsidR="000E347D" w:rsidRDefault="0024137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Предлагаемая </w:t>
      </w:r>
      <w:proofErr w:type="gramStart"/>
      <w:r w:rsidR="00633967">
        <w:rPr>
          <w:sz w:val="22"/>
          <w:szCs w:val="22"/>
        </w:rPr>
        <w:t>цен</w:t>
      </w:r>
      <w:r>
        <w:rPr>
          <w:sz w:val="22"/>
          <w:szCs w:val="22"/>
        </w:rPr>
        <w:t>а  договора</w:t>
      </w:r>
      <w:proofErr w:type="gramEnd"/>
      <w:r>
        <w:rPr>
          <w:sz w:val="22"/>
          <w:szCs w:val="22"/>
        </w:rPr>
        <w:t xml:space="preserve"> составляет</w:t>
      </w:r>
      <w:r w:rsidR="00633967">
        <w:rPr>
          <w:sz w:val="22"/>
          <w:szCs w:val="22"/>
        </w:rPr>
        <w:t>_______________________________</w:t>
      </w:r>
    </w:p>
    <w:p w14:paraId="5849EE99" w14:textId="77777777" w:rsidR="000E347D" w:rsidRDefault="00633967">
      <w:pPr>
        <w:rPr>
          <w:sz w:val="22"/>
          <w:szCs w:val="22"/>
        </w:rPr>
      </w:pPr>
      <w:r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275358FF" w14:textId="77777777" w:rsidR="000E347D" w:rsidRDefault="006339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  <w:vertAlign w:val="superscript"/>
        </w:rPr>
        <w:t>(указать цену цифрами и прописью)</w:t>
      </w:r>
      <w:r>
        <w:rPr>
          <w:sz w:val="22"/>
          <w:szCs w:val="22"/>
          <w:vertAlign w:val="superscript"/>
        </w:rPr>
        <w:tab/>
      </w:r>
    </w:p>
    <w:p w14:paraId="438A07F4" w14:textId="77777777" w:rsidR="000E347D" w:rsidRDefault="000E347D">
      <w:pPr>
        <w:jc w:val="both"/>
        <w:rPr>
          <w:spacing w:val="-1"/>
          <w:sz w:val="22"/>
          <w:szCs w:val="22"/>
        </w:rPr>
      </w:pPr>
    </w:p>
    <w:p w14:paraId="215FE2E6" w14:textId="77777777" w:rsidR="000E347D" w:rsidRDefault="00633967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>
        <w:rPr>
          <w:sz w:val="22"/>
          <w:szCs w:val="22"/>
        </w:rPr>
        <w:t>обязател</w:t>
      </w:r>
      <w:r>
        <w:rPr>
          <w:sz w:val="22"/>
          <w:szCs w:val="22"/>
        </w:rPr>
        <w:t>ьных платежей по поставляемой продукции</w:t>
      </w:r>
      <w:r>
        <w:rPr>
          <w:spacing w:val="-1"/>
          <w:sz w:val="22"/>
          <w:szCs w:val="22"/>
        </w:rPr>
        <w:t>.</w:t>
      </w:r>
    </w:p>
    <w:p w14:paraId="7690616D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</w:t>
      </w:r>
      <w:r>
        <w:rPr>
          <w:sz w:val="22"/>
          <w:szCs w:val="22"/>
        </w:rPr>
        <w:t>ии документации о закупке.</w:t>
      </w:r>
    </w:p>
    <w:p w14:paraId="1BF68491" w14:textId="75BEB593" w:rsidR="000E347D" w:rsidRDefault="00633967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6. В случае выбора нас Победителем </w:t>
      </w:r>
      <w:r>
        <w:rPr>
          <w:sz w:val="22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5B486CCA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0482717B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Приложение:</w:t>
      </w:r>
    </w:p>
    <w:p w14:paraId="1B4824F9" w14:textId="77777777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1. Документы, подтверждающие данные, на _____</w:t>
      </w:r>
      <w:r>
        <w:rPr>
          <w:sz w:val="22"/>
          <w:szCs w:val="22"/>
          <w:lang w:eastAsia="en-US"/>
        </w:rPr>
        <w:t xml:space="preserve"> л. в 1 экз.</w:t>
      </w:r>
    </w:p>
    <w:p w14:paraId="39BF1B28" w14:textId="77777777" w:rsidR="000E347D" w:rsidRDefault="00633967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>2. Спецификация на _____ л. в 1 экз.</w:t>
      </w:r>
    </w:p>
    <w:p w14:paraId="738197EF" w14:textId="77777777" w:rsidR="000E347D" w:rsidRDefault="00633967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 </w:t>
      </w:r>
      <w:r>
        <w:rPr>
          <w:i/>
          <w:sz w:val="22"/>
          <w:szCs w:val="22"/>
          <w:lang w:eastAsia="en-US"/>
        </w:rPr>
        <w:t>(Указать другие прилагаемые документы)</w:t>
      </w:r>
      <w:r>
        <w:rPr>
          <w:sz w:val="22"/>
          <w:szCs w:val="22"/>
          <w:lang w:eastAsia="en-US"/>
        </w:rPr>
        <w:t>.</w:t>
      </w:r>
    </w:p>
    <w:p w14:paraId="4DAE93D3" w14:textId="77777777" w:rsidR="000E347D" w:rsidRDefault="000E347D">
      <w:pPr>
        <w:jc w:val="both"/>
        <w:rPr>
          <w:sz w:val="22"/>
          <w:szCs w:val="22"/>
        </w:rPr>
      </w:pPr>
    </w:p>
    <w:p w14:paraId="3D69E3FD" w14:textId="77777777" w:rsidR="000E347D" w:rsidRDefault="00633967">
      <w:pPr>
        <w:rPr>
          <w:sz w:val="22"/>
          <w:szCs w:val="22"/>
        </w:rPr>
      </w:pPr>
      <w:r>
        <w:rPr>
          <w:sz w:val="22"/>
          <w:szCs w:val="22"/>
        </w:rPr>
        <w:t>Все копии заверены подписью руководителя и печатью предприятия.</w:t>
      </w:r>
    </w:p>
    <w:p w14:paraId="225C2EB0" w14:textId="77777777" w:rsidR="000E347D" w:rsidRDefault="0063396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Руководитель    </w:t>
      </w:r>
    </w:p>
    <w:p w14:paraId="4577DE3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295D53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921F0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C130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1344D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443EC2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C67E8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F131B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10D6BE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F0A99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DA72D0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177077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6704D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130F841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EB0BB2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D0832B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8E59D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9724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941300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4DD805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0929CF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39BC0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94771E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4EA18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3C288C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9054C6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B4FC6C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8AB51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A50F3C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A46E9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53335C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8A3D3FC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008549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A13FB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5ADF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C0956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8309019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A14D657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C6F977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0131549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72475E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CCCC7DC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C16B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B9F60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C5897D7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DC5C2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6D61A01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B09E1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8AE7AD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8ABDF8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22C2A87" w14:textId="77777777" w:rsidR="002D3F29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57D96B3E" w14:textId="77777777" w:rsidR="002D3F29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04AA175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4DC597" w14:textId="77777777" w:rsidR="000E347D" w:rsidRDefault="00633967">
      <w:pPr>
        <w:pStyle w:val="af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ПРОЕКТ ДОГОВОРА №</w:t>
      </w:r>
    </w:p>
    <w:p w14:paraId="1EA1DDB1" w14:textId="77777777" w:rsidR="000E347D" w:rsidRDefault="000E347D">
      <w:pPr>
        <w:pStyle w:val="af8"/>
        <w:jc w:val="center"/>
        <w:rPr>
          <w:sz w:val="22"/>
          <w:szCs w:val="22"/>
        </w:rPr>
      </w:pPr>
    </w:p>
    <w:p w14:paraId="42C28CBE" w14:textId="77777777" w:rsidR="000E347D" w:rsidRDefault="000E347D">
      <w:pPr>
        <w:jc w:val="both"/>
        <w:rPr>
          <w:sz w:val="22"/>
          <w:szCs w:val="22"/>
        </w:rPr>
      </w:pPr>
    </w:p>
    <w:p w14:paraId="3C9E2CC4" w14:textId="105B4928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Майский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______________ 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1B282995" w14:textId="77777777" w:rsidR="000E347D" w:rsidRDefault="000E347D">
      <w:pPr>
        <w:jc w:val="both"/>
        <w:rPr>
          <w:sz w:val="22"/>
          <w:szCs w:val="22"/>
        </w:rPr>
      </w:pPr>
    </w:p>
    <w:p w14:paraId="6ECFEC74" w14:textId="77777777" w:rsidR="000E347D" w:rsidRDefault="000E347D">
      <w:pPr>
        <w:ind w:firstLine="567"/>
        <w:jc w:val="both"/>
        <w:rPr>
          <w:sz w:val="22"/>
          <w:szCs w:val="22"/>
        </w:rPr>
      </w:pPr>
    </w:p>
    <w:p w14:paraId="39AF083D" w14:textId="6A0BE273" w:rsidR="000E347D" w:rsidRDefault="0063396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Директора </w:t>
      </w:r>
      <w:proofErr w:type="spellStart"/>
      <w:r>
        <w:rPr>
          <w:sz w:val="22"/>
          <w:szCs w:val="22"/>
        </w:rPr>
        <w:t>Шапетько</w:t>
      </w:r>
      <w:proofErr w:type="spellEnd"/>
      <w:r>
        <w:rPr>
          <w:sz w:val="22"/>
          <w:szCs w:val="22"/>
        </w:rPr>
        <w:t xml:space="preserve"> Алексея Александровича, действующего на основании Ус</w:t>
      </w:r>
      <w:r>
        <w:rPr>
          <w:sz w:val="22"/>
          <w:szCs w:val="22"/>
        </w:rPr>
        <w:t>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в соответствии с протоколом закупки №___________  от _____________202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 от  о нижесле</w:t>
      </w:r>
      <w:r>
        <w:rPr>
          <w:sz w:val="22"/>
          <w:szCs w:val="22"/>
        </w:rPr>
        <w:t xml:space="preserve">дующем: </w:t>
      </w:r>
    </w:p>
    <w:p w14:paraId="0ADBEDCC" w14:textId="77777777" w:rsidR="000E347D" w:rsidRDefault="000E347D">
      <w:pPr>
        <w:pStyle w:val="aa"/>
      </w:pPr>
    </w:p>
    <w:p w14:paraId="323E5239" w14:textId="77777777" w:rsidR="000E347D" w:rsidRDefault="00633967">
      <w:pPr>
        <w:pStyle w:val="aa"/>
      </w:pPr>
      <w:r>
        <w:tab/>
      </w:r>
    </w:p>
    <w:p w14:paraId="1BE52781" w14:textId="77777777" w:rsidR="000E347D" w:rsidRDefault="00633967">
      <w:pPr>
        <w:pStyle w:val="aa"/>
        <w:numPr>
          <w:ilvl w:val="0"/>
          <w:numId w:val="6"/>
        </w:numPr>
        <w:tabs>
          <w:tab w:val="left" w:pos="3240"/>
        </w:tabs>
      </w:pPr>
      <w:r>
        <w:rPr>
          <w:sz w:val="22"/>
          <w:szCs w:val="22"/>
        </w:rPr>
        <w:t>ПРЕДМЕТ ДОГОВОРА</w:t>
      </w:r>
    </w:p>
    <w:p w14:paraId="41294EB0" w14:textId="72E068ED" w:rsidR="000E347D" w:rsidRDefault="0063396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поручает, а Поставщик принимает на себя обязательства поставить </w:t>
      </w:r>
      <w:r>
        <w:rPr>
          <w:rFonts w:eastAsiaTheme="minorHAnsi"/>
          <w:color w:val="000000"/>
          <w:sz w:val="22"/>
          <w:szCs w:val="22"/>
          <w:lang w:eastAsia="en-US"/>
        </w:rPr>
        <w:t>мебель</w:t>
      </w:r>
      <w:r w:rsidR="002D2777">
        <w:rPr>
          <w:rFonts w:eastAsiaTheme="minorHAnsi"/>
          <w:color w:val="000000"/>
          <w:sz w:val="22"/>
          <w:szCs w:val="22"/>
          <w:lang w:eastAsia="en-US"/>
        </w:rPr>
        <w:t xml:space="preserve"> в </w:t>
      </w:r>
      <w:r w:rsidR="002D2777" w:rsidRPr="002D2777">
        <w:rPr>
          <w:bCs/>
          <w:sz w:val="22"/>
          <w:szCs w:val="22"/>
        </w:rPr>
        <w:t>номера</w:t>
      </w:r>
      <w:r w:rsidR="00657A19">
        <w:rPr>
          <w:bCs/>
          <w:sz w:val="22"/>
          <w:szCs w:val="22"/>
        </w:rPr>
        <w:t xml:space="preserve"> категории «Люкс»</w:t>
      </w:r>
      <w:r w:rsidR="002D2777" w:rsidRPr="002D2777">
        <w:rPr>
          <w:bCs/>
          <w:sz w:val="22"/>
          <w:szCs w:val="22"/>
        </w:rPr>
        <w:t xml:space="preserve"> </w:t>
      </w:r>
      <w:r w:rsidR="000C0EFC">
        <w:rPr>
          <w:bCs/>
          <w:sz w:val="22"/>
          <w:szCs w:val="22"/>
        </w:rPr>
        <w:t xml:space="preserve">2 </w:t>
      </w:r>
      <w:r w:rsidR="002D2777" w:rsidRPr="002D2777">
        <w:rPr>
          <w:bCs/>
          <w:sz w:val="22"/>
          <w:szCs w:val="22"/>
        </w:rPr>
        <w:t xml:space="preserve">этажа </w:t>
      </w:r>
      <w:r w:rsidR="00CB4253">
        <w:rPr>
          <w:bCs/>
          <w:sz w:val="22"/>
          <w:szCs w:val="22"/>
        </w:rPr>
        <w:t>(</w:t>
      </w:r>
      <w:r w:rsidR="00657A19">
        <w:rPr>
          <w:bCs/>
          <w:sz w:val="22"/>
          <w:szCs w:val="22"/>
        </w:rPr>
        <w:t>538,540</w:t>
      </w:r>
      <w:r w:rsidR="00CB4253">
        <w:rPr>
          <w:bCs/>
          <w:sz w:val="22"/>
          <w:szCs w:val="22"/>
        </w:rPr>
        <w:t>)</w:t>
      </w:r>
      <w:r w:rsidR="002D277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(далее- товар) </w:t>
      </w:r>
      <w:r>
        <w:rPr>
          <w:sz w:val="22"/>
          <w:szCs w:val="22"/>
        </w:rPr>
        <w:t>и произвести сборку и установку по месту назначения в соответствии со Спецификаци</w:t>
      </w:r>
      <w:r>
        <w:rPr>
          <w:sz w:val="22"/>
          <w:szCs w:val="22"/>
        </w:rPr>
        <w:t xml:space="preserve">ей (Приложение № 1 к настоящему Договору), а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обязуется принять и оплатить товар в порядке, установленном настоящим Договором.</w:t>
      </w:r>
    </w:p>
    <w:p w14:paraId="68BC9312" w14:textId="77777777" w:rsidR="000E347D" w:rsidRDefault="0063396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1.2. Наименование Товара и его количество и качество определяются Спецификацией (Приложение № 1, к настоящему Договору)</w:t>
      </w:r>
      <w:r>
        <w:rPr>
          <w:sz w:val="22"/>
          <w:szCs w:val="22"/>
        </w:rPr>
        <w:t xml:space="preserve"> </w:t>
      </w:r>
    </w:p>
    <w:p w14:paraId="25631147" w14:textId="3AB647C5" w:rsidR="000E347D" w:rsidRDefault="0063396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, с доставкой, разгрузкой с транспортного средства и подъем на этаж Поставщиком.</w:t>
      </w:r>
    </w:p>
    <w:p w14:paraId="649A8E4F" w14:textId="77777777" w:rsidR="000E347D" w:rsidRDefault="000E347D">
      <w:pPr>
        <w:jc w:val="both"/>
        <w:rPr>
          <w:sz w:val="22"/>
          <w:szCs w:val="22"/>
        </w:rPr>
      </w:pPr>
    </w:p>
    <w:p w14:paraId="18524B69" w14:textId="77777777" w:rsidR="000E347D" w:rsidRDefault="000E347D">
      <w:pPr>
        <w:pStyle w:val="aa"/>
        <w:rPr>
          <w:sz w:val="22"/>
          <w:szCs w:val="22"/>
        </w:rPr>
      </w:pPr>
    </w:p>
    <w:p w14:paraId="2823C566" w14:textId="77777777" w:rsidR="000E347D" w:rsidRDefault="000E347D">
      <w:pPr>
        <w:jc w:val="both"/>
        <w:rPr>
          <w:sz w:val="22"/>
          <w:szCs w:val="22"/>
        </w:rPr>
      </w:pPr>
    </w:p>
    <w:p w14:paraId="7F58B41D" w14:textId="77777777" w:rsidR="000E347D" w:rsidRDefault="00633967">
      <w:pPr>
        <w:spacing w:line="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2.  ЦЕНА ТОВАРА И ПОРЯДОК РАСЧЁТОВ</w:t>
      </w:r>
    </w:p>
    <w:p w14:paraId="0902C97B" w14:textId="77777777" w:rsidR="000E347D" w:rsidRDefault="0063396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Товара по настоящему Договору </w:t>
      </w:r>
      <w:r>
        <w:rPr>
          <w:spacing w:val="-6"/>
          <w:sz w:val="22"/>
          <w:szCs w:val="22"/>
        </w:rPr>
        <w:t>составляет _________________</w:t>
      </w:r>
      <w:r>
        <w:rPr>
          <w:color w:val="000000" w:themeColor="text1"/>
          <w:sz w:val="22"/>
          <w:szCs w:val="22"/>
        </w:rPr>
        <w:t>(____________________________________________________) рублей __-___ копеек,</w:t>
      </w:r>
      <w:r>
        <w:rPr>
          <w:spacing w:val="-6"/>
          <w:sz w:val="22"/>
          <w:szCs w:val="22"/>
        </w:rPr>
        <w:t xml:space="preserve"> с учетом НДС. </w:t>
      </w:r>
    </w:p>
    <w:p w14:paraId="4AF81A6C" w14:textId="77777777" w:rsidR="000E347D" w:rsidRDefault="00633967">
      <w:pPr>
        <w:spacing w:line="0" w:lineRule="atLeast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В </w:t>
      </w:r>
      <w:r>
        <w:rPr>
          <w:sz w:val="22"/>
          <w:szCs w:val="22"/>
        </w:rPr>
        <w:t xml:space="preserve">цену договора </w:t>
      </w:r>
      <w:r>
        <w:rPr>
          <w:spacing w:val="-6"/>
          <w:sz w:val="22"/>
          <w:szCs w:val="22"/>
        </w:rPr>
        <w:t xml:space="preserve">включена стоимость </w:t>
      </w:r>
      <w:r>
        <w:rPr>
          <w:sz w:val="22"/>
          <w:szCs w:val="22"/>
        </w:rPr>
        <w:t>товаров, работ, услуг, расходов по закупке товара, д</w:t>
      </w:r>
      <w:r>
        <w:rPr>
          <w:sz w:val="22"/>
          <w:szCs w:val="22"/>
        </w:rPr>
        <w:t xml:space="preserve">оставке, </w:t>
      </w:r>
      <w:r>
        <w:rPr>
          <w:spacing w:val="-6"/>
          <w:sz w:val="22"/>
          <w:szCs w:val="22"/>
        </w:rPr>
        <w:t xml:space="preserve">разгрузки, подъем на этаж, </w:t>
      </w:r>
      <w:r>
        <w:rPr>
          <w:sz w:val="22"/>
          <w:szCs w:val="22"/>
        </w:rPr>
        <w:t xml:space="preserve">необходимых материалов, инструментов, оборудования, </w:t>
      </w:r>
      <w:r>
        <w:rPr>
          <w:spacing w:val="-6"/>
          <w:sz w:val="22"/>
          <w:szCs w:val="22"/>
        </w:rPr>
        <w:t xml:space="preserve">сборки, установки,  </w:t>
      </w:r>
      <w:r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</w:t>
      </w:r>
      <w:r>
        <w:rPr>
          <w:sz w:val="22"/>
          <w:szCs w:val="22"/>
        </w:rPr>
        <w:t>х пошлин и других обязательных платежей, установленных действующим законодательством РФ</w:t>
      </w:r>
    </w:p>
    <w:p w14:paraId="2B1A778E" w14:textId="6E1DD8B2" w:rsidR="000E347D" w:rsidRDefault="0063396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  </w:t>
      </w:r>
      <w:r w:rsidR="00B151F0">
        <w:rPr>
          <w:sz w:val="22"/>
          <w:szCs w:val="22"/>
        </w:rPr>
        <w:t xml:space="preserve">Покупатель </w:t>
      </w:r>
      <w:r>
        <w:rPr>
          <w:sz w:val="22"/>
          <w:szCs w:val="22"/>
        </w:rPr>
        <w:t xml:space="preserve">производит </w:t>
      </w:r>
      <w:proofErr w:type="gramStart"/>
      <w:r>
        <w:rPr>
          <w:sz w:val="22"/>
          <w:szCs w:val="22"/>
        </w:rPr>
        <w:t xml:space="preserve">оплату </w:t>
      </w:r>
      <w:r>
        <w:rPr>
          <w:sz w:val="22"/>
          <w:szCs w:val="22"/>
          <w:shd w:val="clear" w:color="auto" w:fill="FFFFFF"/>
        </w:rPr>
        <w:t xml:space="preserve"> на</w:t>
      </w:r>
      <w:proofErr w:type="gramEnd"/>
      <w:r>
        <w:rPr>
          <w:sz w:val="22"/>
          <w:szCs w:val="22"/>
          <w:shd w:val="clear" w:color="auto" w:fill="FFFFFF"/>
        </w:rPr>
        <w:t xml:space="preserve"> основании выставленного Поставщиком счета, в  порядке</w:t>
      </w:r>
    </w:p>
    <w:p w14:paraId="74CFE3DD" w14:textId="52ED9D31" w:rsidR="000E347D" w:rsidRPr="00B151F0" w:rsidRDefault="00633967" w:rsidP="00B151F0">
      <w:pPr>
        <w:spacing w:line="0" w:lineRule="atLeas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предоплаты в размере 50 % от цены договора.</w:t>
      </w:r>
      <w:r w:rsidR="00571F5A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Окончательный расчет производ</w:t>
      </w:r>
      <w:r>
        <w:rPr>
          <w:sz w:val="22"/>
          <w:szCs w:val="22"/>
          <w:shd w:val="clear" w:color="auto" w:fill="FFFFFF"/>
        </w:rPr>
        <w:t>ится в течении 5 (</w:t>
      </w:r>
      <w:r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>
        <w:rPr>
          <w:sz w:val="22"/>
          <w:szCs w:val="22"/>
          <w:shd w:val="clear" w:color="auto" w:fill="FFFFFF"/>
        </w:rPr>
        <w:t xml:space="preserve">) рабочих дней после </w:t>
      </w:r>
      <w:r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>
        <w:rPr>
          <w:sz w:val="22"/>
          <w:szCs w:val="22"/>
          <w:shd w:val="clear" w:color="auto" w:fill="FFFFFF"/>
        </w:rPr>
        <w:t xml:space="preserve"> товара.</w:t>
      </w:r>
      <w:r w:rsidR="00B151F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Покупатель считается исполнившим свои обязательства по оп</w:t>
      </w:r>
      <w:r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</w:t>
      </w:r>
      <w:r>
        <w:rPr>
          <w:sz w:val="22"/>
          <w:szCs w:val="22"/>
        </w:rPr>
        <w:t>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</w:t>
      </w:r>
      <w:r>
        <w:rPr>
          <w:sz w:val="22"/>
          <w:szCs w:val="22"/>
        </w:rPr>
        <w:t>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666590FD" w14:textId="77777777" w:rsidR="000E347D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617835EA" w14:textId="77777777" w:rsidR="000E347D" w:rsidRDefault="00633967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  <w:r>
        <w:rPr>
          <w:bCs/>
          <w:spacing w:val="2"/>
          <w:sz w:val="22"/>
          <w:szCs w:val="22"/>
        </w:rPr>
        <w:t>3. КАЧЕСТВО И КОМПЛЕКТНОСТЬ</w:t>
      </w:r>
    </w:p>
    <w:p w14:paraId="5BB94373" w14:textId="77777777" w:rsidR="000E347D" w:rsidRDefault="0063396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Поставщик гарантирует, что качество поставляемых товаров соответствует </w:t>
      </w:r>
      <w:r>
        <w:rPr>
          <w:sz w:val="22"/>
          <w:szCs w:val="22"/>
        </w:rPr>
        <w:t>требованиям стандартов и технических условий, установленных в РФ.</w:t>
      </w:r>
    </w:p>
    <w:p w14:paraId="6D5D6CC4" w14:textId="77777777" w:rsidR="000E347D" w:rsidRDefault="0063396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34227AD0" w14:textId="594B2008" w:rsidR="000E347D" w:rsidRDefault="0063396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</w:t>
      </w:r>
      <w:r>
        <w:rPr>
          <w:sz w:val="22"/>
          <w:szCs w:val="22"/>
        </w:rPr>
        <w:t>орке, установке) товара.</w:t>
      </w:r>
    </w:p>
    <w:p w14:paraId="29CE4EB6" w14:textId="021769A0" w:rsidR="000E347D" w:rsidRDefault="00633967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Гарантийный срок эксплуатации Товара, установленный Поставщиком Товара, составляет не менее 12 месяцев на товар и наступает с даты утверждения </w:t>
      </w:r>
      <w:r w:rsidR="00B151F0">
        <w:rPr>
          <w:sz w:val="22"/>
          <w:szCs w:val="22"/>
        </w:rPr>
        <w:t>Покупателем</w:t>
      </w:r>
      <w:r>
        <w:rPr>
          <w:sz w:val="22"/>
          <w:szCs w:val="22"/>
        </w:rPr>
        <w:t xml:space="preserve"> подписанного уполномоченными представителями сторон акта приема–передач</w:t>
      </w:r>
      <w:r w:rsidR="0024137A">
        <w:rPr>
          <w:sz w:val="22"/>
          <w:szCs w:val="22"/>
        </w:rPr>
        <w:t>и</w:t>
      </w:r>
      <w:r>
        <w:rPr>
          <w:sz w:val="22"/>
          <w:szCs w:val="22"/>
        </w:rPr>
        <w:t xml:space="preserve"> при поставке (сборке, установке)       </w:t>
      </w:r>
    </w:p>
    <w:p w14:paraId="6AAE6B17" w14:textId="2C49B1D4" w:rsidR="000E347D" w:rsidRDefault="00633967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.</w:t>
      </w:r>
    </w:p>
    <w:p w14:paraId="404F3C6E" w14:textId="77777777" w:rsidR="000E347D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3ACE1117" w14:textId="77777777" w:rsidR="000E347D" w:rsidRDefault="00633967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4. СРОКИ И УСЛОВИЯ ПОСТАВКИ ТОВАРА</w:t>
      </w:r>
    </w:p>
    <w:p w14:paraId="0E7283FD" w14:textId="2A50AF0C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</w:t>
      </w:r>
      <w:r w:rsidR="00571F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Поставщик обязуется произвести поставку, сборку </w:t>
      </w:r>
      <w:r w:rsidRPr="005139D0">
        <w:rPr>
          <w:sz w:val="22"/>
          <w:szCs w:val="22"/>
        </w:rPr>
        <w:t xml:space="preserve">и установку до </w:t>
      </w:r>
      <w:r w:rsidR="00B151F0">
        <w:rPr>
          <w:sz w:val="22"/>
          <w:szCs w:val="22"/>
        </w:rPr>
        <w:t>0</w:t>
      </w:r>
      <w:r w:rsidR="00657A19">
        <w:rPr>
          <w:sz w:val="22"/>
          <w:szCs w:val="22"/>
        </w:rPr>
        <w:t>5 марта</w:t>
      </w:r>
      <w:r w:rsidRPr="005139D0">
        <w:rPr>
          <w:sz w:val="22"/>
          <w:szCs w:val="22"/>
        </w:rPr>
        <w:t xml:space="preserve"> 202</w:t>
      </w:r>
      <w:r w:rsidR="002D2777">
        <w:rPr>
          <w:sz w:val="22"/>
          <w:szCs w:val="22"/>
        </w:rPr>
        <w:t xml:space="preserve">4 </w:t>
      </w:r>
      <w:r w:rsidRPr="005139D0">
        <w:rPr>
          <w:sz w:val="22"/>
          <w:szCs w:val="22"/>
        </w:rPr>
        <w:t>года,</w:t>
      </w:r>
      <w:r>
        <w:rPr>
          <w:sz w:val="22"/>
          <w:szCs w:val="22"/>
        </w:rPr>
        <w:t xml:space="preserve"> </w:t>
      </w:r>
      <w:r w:rsidR="0024137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согласованию с </w:t>
      </w:r>
      <w:r w:rsidR="00B151F0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Покупателем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5A3E3236" w14:textId="2D394FC4" w:rsidR="000E347D" w:rsidRDefault="00633967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4.2.</w:t>
      </w:r>
      <w:r w:rsidR="00571F5A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Поставка, сборка и установка </w:t>
      </w:r>
      <w:r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</w:t>
      </w:r>
      <w:r w:rsidR="00FB1197">
        <w:rPr>
          <w:color w:val="000000"/>
          <w:sz w:val="22"/>
          <w:szCs w:val="22"/>
          <w:shd w:val="clear" w:color="auto" w:fill="FFFFFF"/>
        </w:rPr>
        <w:t>, ГУ санаторий «Белая Русь»</w:t>
      </w:r>
    </w:p>
    <w:p w14:paraId="1F192F64" w14:textId="2E22D43A" w:rsidR="000E347D" w:rsidRDefault="00633967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243BC6C7" w14:textId="3B9E48E4" w:rsidR="000E347D" w:rsidRDefault="00633967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4</w:t>
      </w:r>
      <w:r>
        <w:rPr>
          <w:sz w:val="22"/>
          <w:szCs w:val="22"/>
        </w:rPr>
        <w:t xml:space="preserve">. В случае несоответствия количества и ассортимента товара в товарной накладной и акте </w:t>
      </w:r>
      <w:r>
        <w:rPr>
          <w:sz w:val="22"/>
          <w:szCs w:val="22"/>
        </w:rPr>
        <w:t>приема-передачи товара должна быть сделана отметка о фактически принятом количестве и ассортименте Товаров.</w:t>
      </w:r>
    </w:p>
    <w:p w14:paraId="244583A8" w14:textId="4EC7928C" w:rsidR="000E347D" w:rsidRDefault="0063396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5</w:t>
      </w:r>
      <w:r>
        <w:rPr>
          <w:sz w:val="22"/>
          <w:szCs w:val="22"/>
        </w:rPr>
        <w:t xml:space="preserve">. В случае, когда при визуальном осмотре и подсчёте товара в процессе его приёма-передачи будут обнаружены брак и/или недостача товара,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составить в 2-х экземплярах двусторонний акт о браке/недостаче.</w:t>
      </w:r>
    </w:p>
    <w:p w14:paraId="19D882D3" w14:textId="5CDDF872" w:rsidR="000E347D" w:rsidRDefault="0063396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6</w:t>
      </w:r>
      <w:r>
        <w:rPr>
          <w:sz w:val="22"/>
          <w:szCs w:val="22"/>
        </w:rPr>
        <w:t xml:space="preserve">. Поставщик обязан передать </w:t>
      </w:r>
      <w:r w:rsidR="00B151F0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Товар свободным от любых прав и притязаний третьих лиц.</w:t>
      </w:r>
    </w:p>
    <w:p w14:paraId="221F945F" w14:textId="77777777" w:rsidR="000E347D" w:rsidRDefault="000E347D">
      <w:pPr>
        <w:spacing w:line="0" w:lineRule="atLeast"/>
        <w:jc w:val="both"/>
        <w:rPr>
          <w:sz w:val="22"/>
          <w:szCs w:val="22"/>
        </w:rPr>
      </w:pPr>
    </w:p>
    <w:p w14:paraId="308BD16F" w14:textId="77777777" w:rsidR="000E347D" w:rsidRDefault="00633967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7EEE6FC1" w14:textId="37E190D6" w:rsidR="000E347D" w:rsidRDefault="00633967">
      <w:pPr>
        <w:jc w:val="both"/>
      </w:pPr>
      <w:r>
        <w:rPr>
          <w:rFonts w:eastAsiaTheme="minorHAnsi"/>
          <w:sz w:val="22"/>
          <w:szCs w:val="22"/>
          <w:lang w:eastAsia="en-US"/>
        </w:rPr>
        <w:t xml:space="preserve">5.1. Поставщик выполняет работы по сборке и установке товара в </w:t>
      </w:r>
      <w:r>
        <w:rPr>
          <w:rFonts w:eastAsiaTheme="minorHAnsi"/>
          <w:sz w:val="22"/>
          <w:szCs w:val="22"/>
          <w:lang w:eastAsia="en-US"/>
        </w:rPr>
        <w:t>срок, установленный п. 4.1 договора.</w:t>
      </w:r>
    </w:p>
    <w:p w14:paraId="1C42368D" w14:textId="637E34D6" w:rsidR="000E347D" w:rsidRDefault="0063396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5ADD6B01" w14:textId="30198F50" w:rsidR="000E347D" w:rsidRDefault="0063396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5.3. Поставщик осуществляет сборку и установку собственными силами и средствами с </w:t>
      </w:r>
      <w:r>
        <w:rPr>
          <w:rFonts w:eastAsiaTheme="minorHAnsi"/>
          <w:sz w:val="22"/>
          <w:szCs w:val="22"/>
          <w:lang w:eastAsia="en-US"/>
        </w:rPr>
        <w:t>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7B5EEC3D" w14:textId="75D0FFA1" w:rsidR="000E347D" w:rsidRDefault="0063396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5.4. После выполне</w:t>
      </w:r>
      <w:r w:rsidR="0024137A">
        <w:rPr>
          <w:rFonts w:eastAsiaTheme="minorHAnsi"/>
          <w:sz w:val="22"/>
          <w:szCs w:val="22"/>
          <w:lang w:eastAsia="en-US"/>
        </w:rPr>
        <w:t>ния работ по сборке и установке</w:t>
      </w:r>
      <w:r>
        <w:rPr>
          <w:rFonts w:eastAsiaTheme="minorHAnsi"/>
          <w:sz w:val="22"/>
          <w:szCs w:val="22"/>
          <w:lang w:eastAsia="en-US"/>
        </w:rPr>
        <w:t xml:space="preserve"> Поставщик обязуется освободить пом</w:t>
      </w:r>
      <w:r>
        <w:rPr>
          <w:rFonts w:eastAsiaTheme="minorHAnsi"/>
          <w:sz w:val="22"/>
          <w:szCs w:val="22"/>
          <w:lang w:eastAsia="en-US"/>
        </w:rPr>
        <w:t xml:space="preserve">ещение и провести уборку. </w:t>
      </w:r>
    </w:p>
    <w:p w14:paraId="0399C910" w14:textId="77777777" w:rsidR="000E347D" w:rsidRDefault="00633967">
      <w:pPr>
        <w:jc w:val="both"/>
      </w:pPr>
      <w:r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3DC329AE" w14:textId="77777777" w:rsidR="000E347D" w:rsidRDefault="0063396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</w:t>
      </w:r>
      <w:r>
        <w:rPr>
          <w:rFonts w:eastAsiaTheme="minorHAnsi"/>
          <w:sz w:val="22"/>
          <w:szCs w:val="22"/>
          <w:lang w:eastAsia="en-US"/>
        </w:rPr>
        <w:t>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0322BAE7" w14:textId="77777777" w:rsidR="000E347D" w:rsidRDefault="000E347D">
      <w:pPr>
        <w:pStyle w:val="aa"/>
        <w:rPr>
          <w:sz w:val="22"/>
          <w:szCs w:val="22"/>
        </w:rPr>
      </w:pPr>
    </w:p>
    <w:p w14:paraId="6668D65B" w14:textId="77777777" w:rsidR="000E347D" w:rsidRDefault="00633967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</w:rPr>
        <w:t xml:space="preserve">. ОТВЕТСТВЕННОСТЬ СТОРОН </w:t>
      </w:r>
      <w:r>
        <w:rPr>
          <w:sz w:val="22"/>
          <w:szCs w:val="22"/>
        </w:rPr>
        <w:t xml:space="preserve"> </w:t>
      </w:r>
    </w:p>
    <w:p w14:paraId="5EF441DE" w14:textId="6758CDB6" w:rsidR="000E347D" w:rsidRDefault="00633967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>.1</w:t>
      </w:r>
      <w:r w:rsidR="00571F5A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5B8FC633" w14:textId="593E81A5" w:rsidR="000E347D" w:rsidRDefault="00633967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.2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35B38997" w14:textId="77777777" w:rsidR="000E347D" w:rsidRDefault="00633967">
      <w:pPr>
        <w:pStyle w:val="aa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43B23162" w14:textId="77777777" w:rsidR="000E347D" w:rsidRDefault="0063396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- безвозмездного </w:t>
      </w:r>
      <w:r>
        <w:rPr>
          <w:sz w:val="22"/>
          <w:szCs w:val="22"/>
        </w:rPr>
        <w:t>устранения недостатков товара в разумный срок;</w:t>
      </w:r>
    </w:p>
    <w:p w14:paraId="261D5A0A" w14:textId="77777777" w:rsidR="000E347D" w:rsidRDefault="00633967">
      <w:pPr>
        <w:pStyle w:val="aa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4F13F884" w14:textId="1BA6EEA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C31B359" w14:textId="0AD886A6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29BA3D8B" w14:textId="0E50ECF9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 xml:space="preserve">    6</w:t>
      </w:r>
      <w:r>
        <w:rPr>
          <w:sz w:val="22"/>
          <w:szCs w:val="22"/>
          <w:lang w:eastAsia="ru-RU"/>
        </w:rPr>
        <w:t>.5</w:t>
      </w:r>
      <w:r>
        <w:rPr>
          <w:sz w:val="22"/>
          <w:szCs w:val="22"/>
          <w:lang w:val="ru-RU" w:eastAsia="ru-RU"/>
        </w:rPr>
        <w:t>.</w:t>
      </w:r>
      <w:r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68D7B9A9" w14:textId="7F0DE91B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6</w:t>
      </w:r>
      <w:r>
        <w:rPr>
          <w:sz w:val="22"/>
          <w:szCs w:val="22"/>
        </w:rPr>
        <w:t>.6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36FA8321" w14:textId="77777777" w:rsidR="000E347D" w:rsidRDefault="000E347D">
      <w:pPr>
        <w:pStyle w:val="aa"/>
        <w:ind w:firstLine="709"/>
        <w:rPr>
          <w:sz w:val="22"/>
          <w:szCs w:val="22"/>
        </w:rPr>
      </w:pPr>
    </w:p>
    <w:p w14:paraId="53BE6B71" w14:textId="77777777" w:rsidR="00571F5A" w:rsidRDefault="00633967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438550B2" w14:textId="4B2CB8C0" w:rsidR="000E347D" w:rsidRDefault="00633967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7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ПОРЯДОК  РАССМОТРЕНИЯ СПОРОВ</w:t>
      </w:r>
    </w:p>
    <w:p w14:paraId="6C758FFB" w14:textId="508FFA27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7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218FC9" w14:textId="2FE78DE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7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>
        <w:rPr>
          <w:sz w:val="22"/>
          <w:szCs w:val="22"/>
          <w:lang w:val="ru-RU"/>
        </w:rPr>
        <w:t xml:space="preserve"> Краснодарского края</w:t>
      </w:r>
      <w:r>
        <w:rPr>
          <w:sz w:val="22"/>
          <w:szCs w:val="22"/>
        </w:rPr>
        <w:t>.</w:t>
      </w:r>
    </w:p>
    <w:p w14:paraId="2395F8C0" w14:textId="77777777" w:rsidR="000E347D" w:rsidRDefault="000E347D">
      <w:pPr>
        <w:pStyle w:val="aa"/>
        <w:ind w:firstLine="709"/>
        <w:rPr>
          <w:sz w:val="22"/>
          <w:szCs w:val="22"/>
        </w:rPr>
      </w:pPr>
    </w:p>
    <w:p w14:paraId="094019F6" w14:textId="147AE2B5" w:rsidR="00B151F0" w:rsidRPr="00196907" w:rsidRDefault="00B151F0" w:rsidP="00B151F0">
      <w:pPr>
        <w:suppressAutoHyphens w:val="0"/>
        <w:ind w:left="2835"/>
        <w:contextualSpacing/>
        <w:rPr>
          <w:lang w:eastAsia="ar-SA"/>
        </w:rPr>
      </w:pPr>
      <w:r>
        <w:rPr>
          <w:lang w:eastAsia="ar-SA"/>
        </w:rPr>
        <w:t xml:space="preserve">8. </w:t>
      </w:r>
      <w:r w:rsidRPr="00196907">
        <w:rPr>
          <w:lang w:eastAsia="ar-SA"/>
        </w:rPr>
        <w:t>КОНФИДЕНЦИАЛЬНОСТЬ</w:t>
      </w:r>
    </w:p>
    <w:p w14:paraId="7B3098BA" w14:textId="77777777" w:rsidR="00B151F0" w:rsidRPr="00744F80" w:rsidRDefault="00B151F0" w:rsidP="00B151F0">
      <w:pPr>
        <w:rPr>
          <w:lang w:eastAsia="ar-SA"/>
        </w:rPr>
      </w:pPr>
    </w:p>
    <w:p w14:paraId="126017C7" w14:textId="1E3555CD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lastRenderedPageBreak/>
        <w:t>8</w:t>
      </w:r>
      <w:r w:rsidRPr="00744F80">
        <w:rPr>
          <w:lang w:eastAsia="ar-SA"/>
        </w:rPr>
        <w:t>.1. С целью выполнения настоящего договора Стороны соглашаются, чт</w:t>
      </w:r>
      <w:r w:rsidR="0024137A">
        <w:rPr>
          <w:lang w:eastAsia="ar-SA"/>
        </w:rPr>
        <w:t xml:space="preserve">о документированная информация и вся другая информация, </w:t>
      </w:r>
      <w:r w:rsidRPr="00744F80">
        <w:rPr>
          <w:lang w:eastAsia="ar-SA"/>
        </w:rPr>
        <w:t>в том чи</w:t>
      </w:r>
      <w:r w:rsidR="0024137A">
        <w:rPr>
          <w:lang w:eastAsia="ar-SA"/>
        </w:rPr>
        <w:t xml:space="preserve">сле </w:t>
      </w:r>
      <w:r w:rsidRPr="00744F80">
        <w:rPr>
          <w:lang w:eastAsia="ar-SA"/>
        </w:rPr>
        <w:t>(</w:t>
      </w:r>
      <w:proofErr w:type="gramStart"/>
      <w:r w:rsidRPr="00744F80">
        <w:rPr>
          <w:lang w:eastAsia="ar-SA"/>
        </w:rPr>
        <w:t>банковская  тайна</w:t>
      </w:r>
      <w:proofErr w:type="gramEnd"/>
      <w:r w:rsidRPr="00744F80">
        <w:rPr>
          <w:lang w:eastAsia="ar-SA"/>
        </w:rPr>
        <w:t xml:space="preserve">, коммерческая тайна, персональные данные и т.п.) будет считаться конфиденциальной независимо от способа ее передачи. </w:t>
      </w:r>
    </w:p>
    <w:p w14:paraId="0B7CD8AE" w14:textId="0885B1A3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.2. Стороны обязуются использова</w:t>
      </w:r>
      <w:r w:rsidR="0024137A">
        <w:rPr>
          <w:lang w:eastAsia="ar-SA"/>
        </w:rPr>
        <w:t xml:space="preserve">ть полученную конфиденциальную </w:t>
      </w:r>
      <w:r w:rsidRPr="00744F80">
        <w:rPr>
          <w:lang w:eastAsia="ar-SA"/>
        </w:rPr>
        <w:t>информацию только в целях, предусмотренных настоящим договором.</w:t>
      </w:r>
    </w:p>
    <w:p w14:paraId="4F914534" w14:textId="19940963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.3.  Стороны обязуются соблюдать условия конфиденциальности в отношении информации, полученной ими при проведении переговоров, в ходе вып</w:t>
      </w:r>
      <w:r w:rsidR="0024137A">
        <w:rPr>
          <w:lang w:eastAsia="ar-SA"/>
        </w:rPr>
        <w:t xml:space="preserve">олнения работ (оказания услуг) </w:t>
      </w:r>
      <w:r w:rsidRPr="00744F80">
        <w:rPr>
          <w:lang w:eastAsia="ar-SA"/>
        </w:rPr>
        <w:t>по настоящему договору и не разглашать информацию, касающуюся исполнения настоящего договора, без согласия другой стороны.</w:t>
      </w:r>
    </w:p>
    <w:p w14:paraId="1318CC5C" w14:textId="1DA81D4E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</w:t>
      </w:r>
      <w:r w:rsidR="0024137A">
        <w:rPr>
          <w:lang w:eastAsia="ar-SA"/>
        </w:rPr>
        <w:t xml:space="preserve">рых какие-либо третьи лица </w:t>
      </w:r>
      <w:r w:rsidRPr="00744F80">
        <w:rPr>
          <w:lang w:eastAsia="ar-SA"/>
        </w:rPr>
        <w:t>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</w:t>
      </w:r>
      <w:r w:rsidR="0024137A">
        <w:rPr>
          <w:lang w:eastAsia="ar-SA"/>
        </w:rPr>
        <w:t xml:space="preserve">ся в необеспечении надлежащего </w:t>
      </w:r>
      <w:r w:rsidRPr="00744F80">
        <w:rPr>
          <w:lang w:eastAsia="ar-SA"/>
        </w:rPr>
        <w:t>уровня защиты Конфиденциальной информации и повлекшее получение доступ</w:t>
      </w:r>
      <w:r w:rsidR="0024137A">
        <w:rPr>
          <w:lang w:eastAsia="ar-SA"/>
        </w:rPr>
        <w:t>а к такой информации со стороны</w:t>
      </w:r>
      <w:r w:rsidRPr="00744F80">
        <w:rPr>
          <w:lang w:eastAsia="ar-SA"/>
        </w:rPr>
        <w:t xml:space="preserve"> каких-либо третьих лиц. </w:t>
      </w:r>
    </w:p>
    <w:p w14:paraId="38F4251A" w14:textId="77777777" w:rsidR="00B151F0" w:rsidRPr="00B151F0" w:rsidRDefault="00B151F0">
      <w:pPr>
        <w:pStyle w:val="aa"/>
        <w:ind w:firstLine="709"/>
        <w:rPr>
          <w:sz w:val="22"/>
          <w:szCs w:val="22"/>
          <w:lang w:val="ru-RU"/>
        </w:rPr>
      </w:pPr>
    </w:p>
    <w:p w14:paraId="4B74926D" w14:textId="77777777" w:rsidR="000E347D" w:rsidRDefault="000E347D">
      <w:pPr>
        <w:pStyle w:val="aa"/>
        <w:rPr>
          <w:sz w:val="22"/>
          <w:szCs w:val="22"/>
        </w:rPr>
      </w:pPr>
    </w:p>
    <w:p w14:paraId="52222DAC" w14:textId="2AB11009" w:rsidR="000E347D" w:rsidRDefault="00633967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</w:t>
      </w:r>
      <w:r w:rsidR="00B151F0">
        <w:rPr>
          <w:bCs/>
          <w:sz w:val="22"/>
          <w:szCs w:val="22"/>
          <w:lang w:val="ru-RU"/>
        </w:rPr>
        <w:t>9</w:t>
      </w:r>
      <w:r>
        <w:rPr>
          <w:bCs/>
          <w:sz w:val="22"/>
          <w:szCs w:val="22"/>
        </w:rPr>
        <w:t>. ФОРС-МАЖОР</w:t>
      </w:r>
    </w:p>
    <w:p w14:paraId="043F03AB" w14:textId="375F295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007C64FB" w14:textId="0C111471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3F3AAAF4" w14:textId="77777777" w:rsidR="000E347D" w:rsidRDefault="000E347D">
      <w:pPr>
        <w:pStyle w:val="aa"/>
        <w:ind w:firstLine="709"/>
        <w:rPr>
          <w:bCs/>
          <w:sz w:val="22"/>
          <w:szCs w:val="22"/>
        </w:rPr>
      </w:pPr>
    </w:p>
    <w:p w14:paraId="48BD2E34" w14:textId="02AB04AF" w:rsidR="000E347D" w:rsidRDefault="00B151F0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>. ЗАКЛЮЧИТЕЛЬНЫЕ ПОЛОЖЕНИЯ</w:t>
      </w:r>
    </w:p>
    <w:p w14:paraId="4D84818F" w14:textId="404E56A4" w:rsidR="00B151F0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</w:t>
      </w:r>
      <w:r w:rsidRPr="005139D0">
        <w:rPr>
          <w:sz w:val="22"/>
          <w:szCs w:val="22"/>
        </w:rPr>
        <w:t xml:space="preserve">действовать до </w:t>
      </w:r>
      <w:r w:rsidRPr="005139D0">
        <w:rPr>
          <w:sz w:val="22"/>
          <w:szCs w:val="22"/>
          <w:shd w:val="clear" w:color="auto" w:fill="FFFFFF"/>
        </w:rPr>
        <w:t>«</w:t>
      </w:r>
      <w:r w:rsidR="00657A19">
        <w:rPr>
          <w:sz w:val="22"/>
          <w:szCs w:val="22"/>
          <w:shd w:val="clear" w:color="auto" w:fill="FFFFFF"/>
          <w:lang w:val="ru-RU"/>
        </w:rPr>
        <w:t>15</w:t>
      </w:r>
      <w:r w:rsidRPr="005139D0">
        <w:rPr>
          <w:sz w:val="22"/>
          <w:szCs w:val="22"/>
          <w:shd w:val="clear" w:color="auto" w:fill="FFFFFF"/>
        </w:rPr>
        <w:t>»</w:t>
      </w:r>
      <w:r w:rsidR="00B151F0">
        <w:rPr>
          <w:sz w:val="22"/>
          <w:szCs w:val="22"/>
          <w:shd w:val="clear" w:color="auto" w:fill="FFFFFF"/>
          <w:lang w:val="ru-RU"/>
        </w:rPr>
        <w:t xml:space="preserve"> </w:t>
      </w:r>
      <w:r w:rsidR="00657A19">
        <w:rPr>
          <w:sz w:val="22"/>
          <w:szCs w:val="22"/>
          <w:shd w:val="clear" w:color="auto" w:fill="FFFFFF"/>
          <w:lang w:val="ru-RU"/>
        </w:rPr>
        <w:t>апреля</w:t>
      </w:r>
      <w:r w:rsidR="00B151F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202</w:t>
      </w:r>
      <w:r w:rsidR="00FB1197">
        <w:rPr>
          <w:sz w:val="22"/>
          <w:szCs w:val="22"/>
          <w:shd w:val="clear" w:color="auto" w:fill="FFFFFF"/>
          <w:lang w:val="ru-RU"/>
        </w:rPr>
        <w:t>4</w:t>
      </w:r>
      <w:r w:rsidRPr="005139D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года.</w:t>
      </w:r>
      <w:r>
        <w:rPr>
          <w:sz w:val="22"/>
          <w:szCs w:val="22"/>
          <w:shd w:val="clear" w:color="auto" w:fill="FFFFFF"/>
        </w:rPr>
        <w:t xml:space="preserve"> </w:t>
      </w:r>
    </w:p>
    <w:p w14:paraId="1D039826" w14:textId="09BDB2E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2DF0AFF0" w14:textId="3BB6A2F3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>
        <w:rPr>
          <w:sz w:val="22"/>
          <w:szCs w:val="22"/>
          <w:lang w:val="ru-RU"/>
        </w:rPr>
        <w:t xml:space="preserve"> 10 </w:t>
      </w:r>
      <w:r>
        <w:rPr>
          <w:sz w:val="22"/>
          <w:szCs w:val="22"/>
        </w:rPr>
        <w:t xml:space="preserve"> дней.</w:t>
      </w:r>
    </w:p>
    <w:p w14:paraId="059A64A1" w14:textId="1150E40F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0F13312F" w14:textId="54D25309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.5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6E52907E" w14:textId="46CEED34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.6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07E295B" w14:textId="77777777" w:rsidR="000E347D" w:rsidRDefault="000E347D">
      <w:pPr>
        <w:pStyle w:val="aa"/>
        <w:rPr>
          <w:sz w:val="22"/>
          <w:szCs w:val="22"/>
        </w:rPr>
      </w:pPr>
    </w:p>
    <w:p w14:paraId="3305845E" w14:textId="34A20763" w:rsidR="000E347D" w:rsidRDefault="0063396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 w:rsidR="00B151F0"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75B3CACF" w14:textId="77777777" w:rsidR="000E347D" w:rsidRDefault="000E347D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0E347D" w14:paraId="44D68058" w14:textId="77777777">
        <w:tc>
          <w:tcPr>
            <w:tcW w:w="4242" w:type="dxa"/>
          </w:tcPr>
          <w:p w14:paraId="0D785E0A" w14:textId="77777777" w:rsidR="000E347D" w:rsidRDefault="00633967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5DBC5C67" w14:textId="77777777" w:rsidR="000E347D" w:rsidRDefault="000E347D">
            <w:pPr>
              <w:widowControl w:val="0"/>
              <w:jc w:val="both"/>
            </w:pPr>
          </w:p>
          <w:p w14:paraId="1E31D328" w14:textId="77777777" w:rsidR="000E347D" w:rsidRDefault="00633967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787E630B" w14:textId="77777777" w:rsidR="000E347D" w:rsidRDefault="00633967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3AAA212" w14:textId="77777777" w:rsidR="000E347D" w:rsidRDefault="00633967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641856CB" w14:textId="77777777" w:rsidR="000E347D" w:rsidRDefault="0063396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14C683D0" w14:textId="77777777" w:rsidR="000E347D" w:rsidRDefault="0063396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1EBB82C7" w14:textId="77777777" w:rsidR="000E347D" w:rsidRDefault="0063396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A94D952" w14:textId="77777777" w:rsidR="000E347D" w:rsidRDefault="0063396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ОКАТО</w:t>
            </w:r>
          </w:p>
          <w:p w14:paraId="5B61EE23" w14:textId="77777777" w:rsidR="000E347D" w:rsidRDefault="0063396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56F99C44" w14:textId="77777777" w:rsidR="000E347D" w:rsidRDefault="00633967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40ECB797" w14:textId="77777777" w:rsidR="000E347D" w:rsidRDefault="00633967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544C025B" w14:textId="77777777" w:rsidR="000E347D" w:rsidRDefault="00633967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0303497C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3026C728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5AB30A58" w14:textId="77777777" w:rsidR="000E347D" w:rsidRDefault="0063396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21A0C762" w14:textId="77777777" w:rsidR="000E347D" w:rsidRDefault="0063396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300DC648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B7C7D2B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1DA9944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0A36737D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65F93536" w14:textId="77777777" w:rsidR="000E347D" w:rsidRDefault="00633967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</w:p>
          <w:p w14:paraId="247B384D" w14:textId="77777777" w:rsidR="000E347D" w:rsidRDefault="00633967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0E347D" w14:paraId="0C7F654D" w14:textId="77777777">
              <w:tc>
                <w:tcPr>
                  <w:tcW w:w="7798" w:type="dxa"/>
                </w:tcPr>
                <w:p w14:paraId="262BBA17" w14:textId="77777777" w:rsidR="000E347D" w:rsidRDefault="00633967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594D0ACE" w14:textId="77777777" w:rsidR="00FB1197" w:rsidRDefault="00633967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5FB00FB3" w14:textId="48A0BBAF" w:rsidR="000E347D" w:rsidRDefault="00633967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0573227" w14:textId="77777777" w:rsidR="000E347D" w:rsidRDefault="00633967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2C2BB9C4" w14:textId="09DEA648" w:rsidR="000E347D" w:rsidRDefault="00633967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Туапсинский район, п.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</w:p>
                <w:p w14:paraId="24826581" w14:textId="71AA3338" w:rsidR="000E347D" w:rsidRDefault="0024137A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ИНН 2355008500, КПП 235501001</w:t>
                  </w:r>
                  <w:r w:rsidR="00633967">
                    <w:rPr>
                      <w:sz w:val="22"/>
                      <w:szCs w:val="22"/>
                      <w:lang w:eastAsia="en-US"/>
                    </w:rPr>
                    <w:t>,</w:t>
                  </w:r>
                </w:p>
                <w:p w14:paraId="397CCACC" w14:textId="77777777" w:rsidR="000E347D" w:rsidRDefault="00633967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БИК:   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37CD226" w14:textId="3D9DDF90" w:rsidR="000E347D" w:rsidRDefault="00633967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6696ADB4" w14:textId="63180FFC" w:rsidR="000E347D" w:rsidRDefault="00633967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D92D18B" w14:textId="2FB5845B" w:rsidR="000E347D" w:rsidRDefault="00633967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447DA4B4" w14:textId="54578E6F" w:rsidR="000E347D" w:rsidRDefault="00633967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ОКПО:29562747</w:t>
                  </w:r>
                </w:p>
                <w:p w14:paraId="43ADB5BB" w14:textId="2740BED7" w:rsidR="000E347D" w:rsidRDefault="00633967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</w:t>
                  </w:r>
                  <w:r w:rsidR="00571F5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81</w:t>
                  </w:r>
                </w:p>
                <w:p w14:paraId="7A219D9F" w14:textId="77777777" w:rsidR="000E347D" w:rsidRDefault="00633967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76A8E308" w14:textId="77777777" w:rsidR="000E347D" w:rsidRDefault="00633967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81A96ED" w14:textId="14F5947C" w:rsidR="000E347D" w:rsidRDefault="00633967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>Электронный адрес: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25" w:history="1"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3F1CE707" w14:textId="77777777" w:rsidR="000E347D" w:rsidRDefault="00633967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52D7C4B8" w14:textId="77777777" w:rsidR="000E347D" w:rsidRDefault="00633967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Белая Русь »</w:t>
                  </w:r>
                </w:p>
                <w:p w14:paraId="4A5CF5AD" w14:textId="77777777" w:rsidR="00571F5A" w:rsidRDefault="00571F5A">
                  <w:pPr>
                    <w:widowControl w:val="0"/>
                    <w:rPr>
                      <w:lang w:eastAsia="en-US"/>
                    </w:rPr>
                  </w:pPr>
                </w:p>
                <w:p w14:paraId="3AA2A421" w14:textId="77777777" w:rsidR="000E347D" w:rsidRDefault="00633967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А.А.Шапетько</w:t>
                  </w:r>
                  <w:proofErr w:type="spellEnd"/>
                </w:p>
              </w:tc>
            </w:tr>
          </w:tbl>
          <w:p w14:paraId="0E5DF040" w14:textId="77777777" w:rsidR="000E347D" w:rsidRDefault="000E347D">
            <w:pPr>
              <w:widowControl w:val="0"/>
              <w:rPr>
                <w:lang w:eastAsia="en-US"/>
              </w:rPr>
            </w:pPr>
          </w:p>
        </w:tc>
      </w:tr>
    </w:tbl>
    <w:p w14:paraId="7406998A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C3D40B7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BD31FCB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C35E5E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4032AB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A8DC1D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A0DF50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C28578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83E0F0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43F39C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D29048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4B5816B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D8496B9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98F955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6FDA123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FEB703A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679E94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610A210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640CC1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707418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33D96F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FCB1558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3895AB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9AA48E4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754FFD7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14E749E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4A1924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D22E1E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F85107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EBB66E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92A4C4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F2E2A1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3CA8422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0F85A22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CAE0C38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C1C0170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EFA271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4C02414" w14:textId="77777777" w:rsidR="00657A19" w:rsidRDefault="00657A19">
      <w:pPr>
        <w:spacing w:line="0" w:lineRule="atLeast"/>
        <w:ind w:left="6120"/>
        <w:rPr>
          <w:sz w:val="22"/>
          <w:szCs w:val="22"/>
        </w:rPr>
      </w:pPr>
    </w:p>
    <w:p w14:paraId="369F2E5A" w14:textId="77777777" w:rsidR="00657A19" w:rsidRDefault="00657A19">
      <w:pPr>
        <w:spacing w:line="0" w:lineRule="atLeast"/>
        <w:ind w:left="6120"/>
        <w:rPr>
          <w:sz w:val="22"/>
          <w:szCs w:val="22"/>
        </w:rPr>
      </w:pPr>
    </w:p>
    <w:p w14:paraId="12EC9D89" w14:textId="77777777" w:rsidR="00657A19" w:rsidRDefault="00657A19">
      <w:pPr>
        <w:spacing w:line="0" w:lineRule="atLeast"/>
        <w:ind w:left="6120"/>
        <w:rPr>
          <w:sz w:val="22"/>
          <w:szCs w:val="22"/>
        </w:rPr>
      </w:pPr>
    </w:p>
    <w:p w14:paraId="5A5BF383" w14:textId="77777777" w:rsidR="0024137A" w:rsidRDefault="0024137A">
      <w:pPr>
        <w:spacing w:line="0" w:lineRule="atLeast"/>
        <w:ind w:left="6120"/>
        <w:rPr>
          <w:sz w:val="22"/>
          <w:szCs w:val="22"/>
        </w:rPr>
      </w:pPr>
    </w:p>
    <w:p w14:paraId="1499BFBC" w14:textId="77777777" w:rsidR="0024137A" w:rsidRDefault="0024137A">
      <w:pPr>
        <w:spacing w:line="0" w:lineRule="atLeast"/>
        <w:ind w:left="6120"/>
        <w:rPr>
          <w:sz w:val="22"/>
          <w:szCs w:val="22"/>
        </w:rPr>
      </w:pPr>
    </w:p>
    <w:p w14:paraId="695D4C49" w14:textId="77777777" w:rsidR="0024137A" w:rsidRDefault="0024137A">
      <w:pPr>
        <w:spacing w:line="0" w:lineRule="atLeast"/>
        <w:ind w:left="6120"/>
        <w:rPr>
          <w:sz w:val="22"/>
          <w:szCs w:val="22"/>
        </w:rPr>
      </w:pPr>
    </w:p>
    <w:p w14:paraId="3B44872E" w14:textId="77777777" w:rsidR="0024137A" w:rsidRDefault="0024137A">
      <w:pPr>
        <w:spacing w:line="0" w:lineRule="atLeast"/>
        <w:ind w:left="6120"/>
        <w:rPr>
          <w:sz w:val="22"/>
          <w:szCs w:val="22"/>
        </w:rPr>
      </w:pPr>
    </w:p>
    <w:p w14:paraId="4F02B073" w14:textId="77777777" w:rsidR="0024137A" w:rsidRDefault="0024137A">
      <w:pPr>
        <w:spacing w:line="0" w:lineRule="atLeast"/>
        <w:ind w:left="6120"/>
        <w:rPr>
          <w:sz w:val="22"/>
          <w:szCs w:val="22"/>
        </w:rPr>
      </w:pPr>
    </w:p>
    <w:p w14:paraId="31122D1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4E87072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42E6F3A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746DC52E" w14:textId="3E4CE43C" w:rsidR="000E347D" w:rsidRDefault="00633967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proofErr w:type="gramStart"/>
      <w:r>
        <w:rPr>
          <w:sz w:val="22"/>
          <w:szCs w:val="22"/>
        </w:rPr>
        <w:t>1  к</w:t>
      </w:r>
      <w:proofErr w:type="gramEnd"/>
      <w:r>
        <w:rPr>
          <w:sz w:val="22"/>
          <w:szCs w:val="22"/>
        </w:rPr>
        <w:t xml:space="preserve"> Договору  №_____от «__»__________20</w:t>
      </w:r>
      <w:r w:rsidR="00C95F04">
        <w:rPr>
          <w:sz w:val="22"/>
          <w:szCs w:val="22"/>
        </w:rPr>
        <w:t>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 </w:t>
      </w:r>
    </w:p>
    <w:p w14:paraId="32326FFF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53FF4DE5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045C363E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60999926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7F954295" w14:textId="77777777" w:rsidR="000E347D" w:rsidRDefault="00633967">
      <w:pPr>
        <w:spacing w:line="0" w:lineRule="atLeast"/>
        <w:ind w:firstLine="567"/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1C285108" w14:textId="6BF807DA" w:rsidR="000E347D" w:rsidRDefault="000E347D">
      <w:pPr>
        <w:jc w:val="center"/>
        <w:rPr>
          <w:sz w:val="22"/>
          <w:szCs w:val="22"/>
        </w:rPr>
      </w:pPr>
    </w:p>
    <w:p w14:paraId="51B95FF8" w14:textId="77777777" w:rsidR="000E347D" w:rsidRDefault="000E347D">
      <w:pPr>
        <w:ind w:firstLine="567"/>
        <w:jc w:val="center"/>
        <w:rPr>
          <w:sz w:val="22"/>
          <w:szCs w:val="22"/>
        </w:rPr>
      </w:pPr>
    </w:p>
    <w:p w14:paraId="4FA3928C" w14:textId="77777777" w:rsidR="000E347D" w:rsidRDefault="00633967">
      <w:pPr>
        <w:rPr>
          <w:sz w:val="22"/>
          <w:szCs w:val="22"/>
        </w:rPr>
      </w:pPr>
      <w:r>
        <w:rPr>
          <w:sz w:val="22"/>
          <w:szCs w:val="22"/>
        </w:rPr>
        <w:t xml:space="preserve">Между Государственным учреждением санаторий «Белая Русь» </w:t>
      </w:r>
      <w:r>
        <w:rPr>
          <w:sz w:val="22"/>
          <w:szCs w:val="22"/>
        </w:rPr>
        <w:t>и__________________________</w:t>
      </w:r>
    </w:p>
    <w:p w14:paraId="5139DC73" w14:textId="77777777" w:rsidR="000E347D" w:rsidRDefault="000E347D">
      <w:pPr>
        <w:rPr>
          <w:sz w:val="22"/>
          <w:szCs w:val="22"/>
        </w:rPr>
      </w:pPr>
    </w:p>
    <w:p w14:paraId="33CB0E94" w14:textId="7A5841E4" w:rsidR="000E347D" w:rsidRDefault="00633967">
      <w:pPr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Майский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»  _______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0FFB25B3" w14:textId="77777777" w:rsidR="000E347D" w:rsidRDefault="000E347D">
      <w:pPr>
        <w:rPr>
          <w:sz w:val="22"/>
          <w:szCs w:val="22"/>
        </w:rPr>
      </w:pPr>
    </w:p>
    <w:p w14:paraId="30E20704" w14:textId="77777777" w:rsidR="000E347D" w:rsidRDefault="000E347D">
      <w:pPr>
        <w:rPr>
          <w:sz w:val="22"/>
          <w:szCs w:val="22"/>
        </w:rPr>
      </w:pPr>
    </w:p>
    <w:p w14:paraId="6A33E6C3" w14:textId="77777777" w:rsidR="000E347D" w:rsidRDefault="000E347D">
      <w:pPr>
        <w:rPr>
          <w:sz w:val="22"/>
          <w:szCs w:val="22"/>
        </w:rPr>
      </w:pPr>
    </w:p>
    <w:p w14:paraId="6428BD86" w14:textId="77777777" w:rsidR="000E347D" w:rsidRDefault="00633967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54"/>
        <w:gridCol w:w="676"/>
        <w:gridCol w:w="1075"/>
        <w:gridCol w:w="1597"/>
        <w:gridCol w:w="1935"/>
      </w:tblGrid>
      <w:tr w:rsidR="000E347D" w14:paraId="35ADED7C" w14:textId="77777777" w:rsidTr="00CB4253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319" w14:textId="77777777" w:rsidR="000E347D" w:rsidRDefault="0063396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18126B66" w14:textId="77777777" w:rsidR="000E347D" w:rsidRDefault="0063396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D11" w14:textId="77777777" w:rsidR="000E347D" w:rsidRDefault="0063396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2C963D0" w14:textId="77777777" w:rsidR="000E347D" w:rsidRDefault="0063396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</w:t>
            </w:r>
            <w:r>
              <w:rPr>
                <w:rFonts w:eastAsia="Calibri"/>
                <w:sz w:val="22"/>
                <w:szCs w:val="22"/>
                <w:lang w:eastAsia="en-US"/>
              </w:rPr>
              <w:t>ики и размер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D12" w14:textId="77777777" w:rsidR="000E347D" w:rsidRDefault="0063396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2F314C8" w14:textId="77777777" w:rsidR="000E347D" w:rsidRDefault="0063396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CF2" w14:textId="7B631031" w:rsidR="000E347D" w:rsidRPr="00FB1197" w:rsidRDefault="00FB1197">
            <w:pPr>
              <w:widowControl w:val="0"/>
            </w:pPr>
            <w:r w:rsidRPr="00FB1197"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3E9" w14:textId="77777777" w:rsidR="000E347D" w:rsidRDefault="0063396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4E30ECDF" w14:textId="77777777" w:rsidR="000E347D" w:rsidRDefault="0063396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EF0" w14:textId="77777777" w:rsidR="000E347D" w:rsidRDefault="0063396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71D5E48D" w14:textId="77777777" w:rsidR="000E347D" w:rsidRDefault="0063396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0E347D" w14:paraId="055568DC" w14:textId="77777777" w:rsidTr="00CB425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60D" w14:textId="77777777" w:rsidR="000E347D" w:rsidRDefault="0063396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FEA" w14:textId="77777777" w:rsidR="000E347D" w:rsidRDefault="000E347D">
            <w:pPr>
              <w:widowControl w:val="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320" w14:textId="77777777" w:rsidR="000E347D" w:rsidRDefault="00633967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AD9" w14:textId="77777777" w:rsidR="000E347D" w:rsidRDefault="000E347D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A12" w14:textId="77777777" w:rsidR="000E347D" w:rsidRDefault="000E347D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C50" w14:textId="77777777" w:rsidR="000E347D" w:rsidRDefault="000E347D">
            <w:pPr>
              <w:widowControl w:val="0"/>
            </w:pPr>
          </w:p>
        </w:tc>
      </w:tr>
      <w:tr w:rsidR="000E347D" w14:paraId="08591D87" w14:textId="77777777" w:rsidTr="00CB4253">
        <w:trPr>
          <w:trHeight w:val="264"/>
        </w:trPr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3B3" w14:textId="77777777" w:rsidR="000E347D" w:rsidRDefault="0063396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136" w14:textId="77777777" w:rsidR="000E347D" w:rsidRDefault="000E347D">
            <w:pPr>
              <w:widowControl w:val="0"/>
            </w:pPr>
          </w:p>
        </w:tc>
      </w:tr>
    </w:tbl>
    <w:p w14:paraId="5DCE6D67" w14:textId="77777777" w:rsidR="000E347D" w:rsidRDefault="000E347D">
      <w:pPr>
        <w:rPr>
          <w:sz w:val="22"/>
          <w:szCs w:val="22"/>
        </w:rPr>
      </w:pPr>
    </w:p>
    <w:p w14:paraId="5347EC72" w14:textId="77777777" w:rsidR="000E347D" w:rsidRDefault="00633967">
      <w:pPr>
        <w:rPr>
          <w:sz w:val="22"/>
          <w:szCs w:val="22"/>
        </w:rPr>
      </w:pPr>
      <w:r>
        <w:rPr>
          <w:sz w:val="22"/>
          <w:szCs w:val="22"/>
        </w:rPr>
        <w:t xml:space="preserve">Всего </w:t>
      </w:r>
      <w:proofErr w:type="gramStart"/>
      <w:r>
        <w:rPr>
          <w:sz w:val="22"/>
          <w:szCs w:val="22"/>
        </w:rPr>
        <w:t>наименований  _</w:t>
      </w:r>
      <w:proofErr w:type="gramEnd"/>
      <w:r>
        <w:rPr>
          <w:sz w:val="22"/>
          <w:szCs w:val="22"/>
        </w:rPr>
        <w:t>____на сумму</w:t>
      </w:r>
      <w:r>
        <w:rPr>
          <w:rFonts w:eastAsiaTheme="minorHAnsi"/>
          <w:sz w:val="22"/>
          <w:szCs w:val="22"/>
          <w:lang w:eastAsia="en-US"/>
        </w:rPr>
        <w:t xml:space="preserve"> ____________</w:t>
      </w:r>
      <w:r>
        <w:rPr>
          <w:sz w:val="22"/>
          <w:szCs w:val="22"/>
        </w:rPr>
        <w:t xml:space="preserve"> (__________________) рублей, 00 копеек.</w:t>
      </w:r>
    </w:p>
    <w:p w14:paraId="0946BE10" w14:textId="5E0736A3" w:rsidR="000E347D" w:rsidRDefault="00633967">
      <w:pPr>
        <w:rPr>
          <w:sz w:val="22"/>
          <w:szCs w:val="22"/>
        </w:rPr>
      </w:pPr>
      <w:r>
        <w:rPr>
          <w:sz w:val="22"/>
          <w:szCs w:val="22"/>
        </w:rPr>
        <w:t xml:space="preserve">2. Поставка (сборка, установка) товара </w:t>
      </w:r>
      <w:r w:rsidRPr="005139D0">
        <w:rPr>
          <w:sz w:val="22"/>
          <w:szCs w:val="22"/>
        </w:rPr>
        <w:t xml:space="preserve">производится до </w:t>
      </w:r>
      <w:r w:rsidR="00B151F0">
        <w:rPr>
          <w:sz w:val="22"/>
          <w:szCs w:val="22"/>
        </w:rPr>
        <w:t>0</w:t>
      </w:r>
      <w:r w:rsidR="00657A19">
        <w:rPr>
          <w:sz w:val="22"/>
          <w:szCs w:val="22"/>
        </w:rPr>
        <w:t>5</w:t>
      </w:r>
      <w:r w:rsidR="005139D0" w:rsidRPr="005139D0">
        <w:rPr>
          <w:sz w:val="22"/>
          <w:szCs w:val="22"/>
        </w:rPr>
        <w:t xml:space="preserve"> </w:t>
      </w:r>
      <w:r w:rsidR="00657A19">
        <w:rPr>
          <w:sz w:val="22"/>
          <w:szCs w:val="22"/>
        </w:rPr>
        <w:t>марта</w:t>
      </w:r>
      <w:r w:rsidRPr="005139D0">
        <w:rPr>
          <w:sz w:val="22"/>
          <w:szCs w:val="22"/>
        </w:rPr>
        <w:t xml:space="preserve"> 202</w:t>
      </w:r>
      <w:r w:rsidR="002D2777">
        <w:rPr>
          <w:sz w:val="22"/>
          <w:szCs w:val="22"/>
        </w:rPr>
        <w:t>4</w:t>
      </w:r>
      <w:r w:rsidRPr="005139D0">
        <w:rPr>
          <w:sz w:val="22"/>
          <w:szCs w:val="22"/>
        </w:rPr>
        <w:t>года,</w:t>
      </w:r>
      <w:r>
        <w:rPr>
          <w:sz w:val="22"/>
          <w:szCs w:val="22"/>
        </w:rPr>
        <w:t xml:space="preserve">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Заказчиком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79F62DD2" w14:textId="4D4643ED" w:rsidR="000E347D" w:rsidRDefault="00633967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7448D276" w14:textId="1B89E1EE" w:rsidR="000E347D" w:rsidRDefault="00633967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4. </w:t>
      </w:r>
      <w:proofErr w:type="gramStart"/>
      <w:r>
        <w:rPr>
          <w:sz w:val="22"/>
          <w:szCs w:val="22"/>
          <w:shd w:val="clear" w:color="auto" w:fill="FFFFFF"/>
        </w:rPr>
        <w:t xml:space="preserve">Адрес  </w:t>
      </w:r>
      <w:r w:rsidR="00FB1197">
        <w:rPr>
          <w:sz w:val="22"/>
          <w:szCs w:val="22"/>
          <w:shd w:val="clear" w:color="auto" w:fill="FFFFFF"/>
        </w:rPr>
        <w:t>Заказчика</w:t>
      </w:r>
      <w:proofErr w:type="gramEnd"/>
      <w:r>
        <w:rPr>
          <w:sz w:val="22"/>
          <w:szCs w:val="22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28BEFEC4" w14:textId="77777777" w:rsidR="000E347D" w:rsidRDefault="000E347D">
      <w:pPr>
        <w:rPr>
          <w:sz w:val="22"/>
          <w:szCs w:val="22"/>
          <w:shd w:val="clear" w:color="auto" w:fill="FFFFFF"/>
        </w:rPr>
      </w:pPr>
    </w:p>
    <w:p w14:paraId="42406F75" w14:textId="18066394" w:rsidR="000E347D" w:rsidRDefault="00633967">
      <w:pPr>
        <w:rPr>
          <w:sz w:val="22"/>
          <w:szCs w:val="22"/>
        </w:rPr>
      </w:pPr>
      <w:r>
        <w:rPr>
          <w:sz w:val="22"/>
          <w:szCs w:val="22"/>
        </w:rPr>
        <w:t xml:space="preserve">       «</w:t>
      </w:r>
      <w:proofErr w:type="gramStart"/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»   </w:t>
      </w:r>
      <w:proofErr w:type="gramEnd"/>
      <w:r>
        <w:rPr>
          <w:sz w:val="22"/>
          <w:szCs w:val="22"/>
        </w:rPr>
        <w:t xml:space="preserve">                                                                       «ПОСТАВЩИК»</w:t>
      </w:r>
    </w:p>
    <w:p w14:paraId="3D00B591" w14:textId="77777777" w:rsidR="000E347D" w:rsidRDefault="000E347D">
      <w:pPr>
        <w:rPr>
          <w:sz w:val="22"/>
          <w:szCs w:val="22"/>
        </w:rPr>
      </w:pPr>
    </w:p>
    <w:p w14:paraId="5F426240" w14:textId="643ACFBB" w:rsidR="000E347D" w:rsidRDefault="00633967">
      <w:pPr>
        <w:rPr>
          <w:sz w:val="22"/>
          <w:szCs w:val="22"/>
        </w:rPr>
      </w:pPr>
      <w:r>
        <w:rPr>
          <w:sz w:val="22"/>
          <w:szCs w:val="22"/>
        </w:rPr>
        <w:t xml:space="preserve">    Директор                                                                                 </w:t>
      </w:r>
    </w:p>
    <w:p w14:paraId="10C024A5" w14:textId="77777777" w:rsidR="000E347D" w:rsidRDefault="00633967">
      <w:pPr>
        <w:rPr>
          <w:sz w:val="22"/>
          <w:szCs w:val="22"/>
        </w:rPr>
      </w:pPr>
      <w:r>
        <w:rPr>
          <w:sz w:val="22"/>
          <w:szCs w:val="22"/>
        </w:rPr>
        <w:t xml:space="preserve">    ГУ санатория «Белая </w:t>
      </w:r>
      <w:proofErr w:type="gramStart"/>
      <w:r>
        <w:rPr>
          <w:sz w:val="22"/>
          <w:szCs w:val="22"/>
        </w:rPr>
        <w:t xml:space="preserve">Русь»   </w:t>
      </w:r>
      <w:proofErr w:type="gramEnd"/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__________________                    </w:t>
      </w:r>
    </w:p>
    <w:p w14:paraId="364A76EE" w14:textId="77777777" w:rsidR="000E347D" w:rsidRDefault="000E347D">
      <w:pPr>
        <w:rPr>
          <w:sz w:val="22"/>
          <w:szCs w:val="22"/>
        </w:rPr>
      </w:pPr>
    </w:p>
    <w:p w14:paraId="61C149A6" w14:textId="3C763D8D" w:rsidR="000E347D" w:rsidRDefault="00633967">
      <w:r>
        <w:t xml:space="preserve">     __________________ /</w:t>
      </w:r>
      <w:proofErr w:type="spellStart"/>
      <w:r>
        <w:t>Шапетько</w:t>
      </w:r>
      <w:proofErr w:type="spellEnd"/>
      <w:r>
        <w:t xml:space="preserve"> А.А./                          </w:t>
      </w:r>
      <w:r w:rsidR="00FB1197">
        <w:t xml:space="preserve">        </w:t>
      </w:r>
      <w:r>
        <w:t xml:space="preserve"> ______________ /</w:t>
      </w:r>
      <w:r>
        <w:rPr>
          <w:rFonts w:eastAsiaTheme="minorHAnsi"/>
          <w:lang w:eastAsia="en-US"/>
        </w:rPr>
        <w:t xml:space="preserve">                       /</w:t>
      </w:r>
      <w:r>
        <w:t xml:space="preserve">   </w:t>
      </w:r>
    </w:p>
    <w:p w14:paraId="4F334031" w14:textId="77777777" w:rsidR="000E347D" w:rsidRDefault="000E347D"/>
    <w:p w14:paraId="7C327E4D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8243C65" w14:textId="77777777" w:rsidR="000E347D" w:rsidRDefault="000E347D">
      <w:pPr>
        <w:tabs>
          <w:tab w:val="left" w:pos="5460"/>
        </w:tabs>
        <w:spacing w:line="0" w:lineRule="atLeast"/>
        <w:jc w:val="both"/>
        <w:rPr>
          <w:b/>
        </w:rPr>
      </w:pPr>
    </w:p>
    <w:p w14:paraId="612DC23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38165F1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30A8D8" w14:textId="77777777" w:rsidR="000E347D" w:rsidRDefault="00633967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13CA153A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A9D12B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E486C6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813108E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E6EDB0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DD53AF0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842E72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9AA6E1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A4EB85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8478A85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5B4E4B7A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79035DE3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753890E4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34F5CE8E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1135BDB6" w14:textId="77777777" w:rsidR="000E347D" w:rsidRDefault="000E347D">
      <w:pPr>
        <w:spacing w:line="0" w:lineRule="atLeast"/>
        <w:jc w:val="right"/>
      </w:pPr>
    </w:p>
    <w:p w14:paraId="35380338" w14:textId="77777777" w:rsidR="0024137A" w:rsidRDefault="0024137A">
      <w:pPr>
        <w:spacing w:line="0" w:lineRule="atLeast"/>
        <w:jc w:val="right"/>
      </w:pPr>
    </w:p>
    <w:p w14:paraId="40E05435" w14:textId="77777777" w:rsidR="0024137A" w:rsidRDefault="0024137A">
      <w:pPr>
        <w:spacing w:line="0" w:lineRule="atLeast"/>
        <w:jc w:val="right"/>
      </w:pPr>
    </w:p>
    <w:p w14:paraId="55BBA67D" w14:textId="77777777" w:rsidR="000E347D" w:rsidRDefault="000E347D">
      <w:pPr>
        <w:spacing w:line="0" w:lineRule="atLeast"/>
        <w:jc w:val="right"/>
      </w:pPr>
    </w:p>
    <w:p w14:paraId="1AEEEC2B" w14:textId="77777777" w:rsidR="000E347D" w:rsidRDefault="00633967">
      <w:pPr>
        <w:spacing w:line="0" w:lineRule="atLeast"/>
        <w:jc w:val="right"/>
      </w:pPr>
      <w:r>
        <w:t>Приложение 2</w:t>
      </w:r>
    </w:p>
    <w:p w14:paraId="5AE6F088" w14:textId="5D5D5393" w:rsidR="000E347D" w:rsidRDefault="00C95F04">
      <w:pPr>
        <w:spacing w:line="0" w:lineRule="atLeast"/>
        <w:jc w:val="right"/>
      </w:pPr>
      <w:r>
        <w:t xml:space="preserve">    к Договору № ____</w:t>
      </w:r>
    </w:p>
    <w:p w14:paraId="68A6731C" w14:textId="48926421" w:rsidR="000E347D" w:rsidRDefault="00633967">
      <w:pPr>
        <w:spacing w:line="0" w:lineRule="atLeast"/>
        <w:jc w:val="right"/>
      </w:pPr>
      <w:r>
        <w:t>от «_</w:t>
      </w:r>
      <w:proofErr w:type="gramStart"/>
      <w:r>
        <w:t>_»_</w:t>
      </w:r>
      <w:proofErr w:type="gramEnd"/>
      <w:r>
        <w:t>_________202</w:t>
      </w:r>
      <w:r w:rsidR="002D2777">
        <w:t>4</w:t>
      </w:r>
      <w:r>
        <w:t xml:space="preserve"> г. </w:t>
      </w:r>
    </w:p>
    <w:p w14:paraId="549AF3FA" w14:textId="27A846AC" w:rsidR="000E347D" w:rsidRDefault="00633967">
      <w:pPr>
        <w:tabs>
          <w:tab w:val="left" w:pos="5460"/>
        </w:tabs>
        <w:spacing w:line="0" w:lineRule="atLeast"/>
        <w:jc w:val="both"/>
      </w:pPr>
      <w:r>
        <w:t xml:space="preserve">   </w:t>
      </w:r>
    </w:p>
    <w:p w14:paraId="578EB2D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8707120" w14:textId="77777777" w:rsidR="000E347D" w:rsidRDefault="00633967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2CB08BE1" w14:textId="77777777" w:rsidR="000E347D" w:rsidRDefault="00633967">
      <w:pPr>
        <w:spacing w:line="0" w:lineRule="atLeast"/>
        <w:jc w:val="center"/>
        <w:rPr>
          <w:b/>
        </w:rPr>
      </w:pPr>
      <w:r>
        <w:rPr>
          <w:b/>
        </w:rPr>
        <w:t>ПРИЕМА-ПЕРЕДАЧИ ТОВАРА</w:t>
      </w:r>
    </w:p>
    <w:p w14:paraId="0BF2F382" w14:textId="77777777" w:rsidR="000E347D" w:rsidRDefault="000E347D">
      <w:pPr>
        <w:spacing w:line="0" w:lineRule="atLeast"/>
        <w:jc w:val="both"/>
        <w:rPr>
          <w:b/>
        </w:rPr>
      </w:pPr>
    </w:p>
    <w:p w14:paraId="0274819F" w14:textId="3FE015CF" w:rsidR="000E347D" w:rsidRDefault="00C95F04">
      <w:pPr>
        <w:spacing w:line="0" w:lineRule="atLeast"/>
        <w:jc w:val="center"/>
      </w:pPr>
      <w:r>
        <w:t>Туапсинский район, п. Майский                                                         "__" ____________ 202</w:t>
      </w:r>
      <w:r w:rsidR="002D2777">
        <w:t>4</w:t>
      </w:r>
      <w:r>
        <w:t xml:space="preserve"> г.</w:t>
      </w:r>
    </w:p>
    <w:p w14:paraId="4A9D5780" w14:textId="77777777" w:rsidR="000E347D" w:rsidRDefault="000E347D">
      <w:pPr>
        <w:spacing w:line="0" w:lineRule="atLeast"/>
        <w:ind w:firstLine="600"/>
        <w:jc w:val="both"/>
      </w:pPr>
    </w:p>
    <w:p w14:paraId="11329FD3" w14:textId="31451673" w:rsidR="000E347D" w:rsidRDefault="00633967">
      <w:pPr>
        <w:spacing w:line="0" w:lineRule="atLeast"/>
        <w:ind w:firstLine="600"/>
        <w:jc w:val="both"/>
      </w:pPr>
      <w:r w:rsidRPr="00B151F0">
        <w:t>Государственное Учреждение санаторий «Белая Русь», именуемое в дальнейшем «</w:t>
      </w:r>
      <w:r w:rsidR="00B151F0" w:rsidRPr="00B151F0">
        <w:t>Покупатель</w:t>
      </w:r>
      <w:r w:rsidRPr="00B151F0">
        <w:t xml:space="preserve">», в лице Директора </w:t>
      </w:r>
      <w:proofErr w:type="spellStart"/>
      <w:r w:rsidRPr="00B151F0">
        <w:t>Шапетько</w:t>
      </w:r>
      <w:proofErr w:type="spellEnd"/>
      <w:r w:rsidRPr="00B151F0">
        <w:t xml:space="preserve"> Алексея Александровича, действующего на основании Устава, с одной стороны, и</w:t>
      </w:r>
      <w:r w:rsidR="00C95F04" w:rsidRPr="00B151F0">
        <w:t xml:space="preserve"> </w:t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  <w:t>––––––––––––––––––</w:t>
      </w:r>
      <w:r w:rsidRPr="00B151F0">
        <w:t>, именуемое в дальнейшем</w:t>
      </w:r>
      <w:r>
        <w:t xml:space="preserve"> «Поставщик», в лице __________________, действующего на основании, с друго</w:t>
      </w:r>
      <w:r>
        <w:t>й стороны, совместно именуемые в дальнейшем Сторонами, составили настоящий Акт о нижеследующем:</w:t>
      </w:r>
    </w:p>
    <w:p w14:paraId="5E2A0F5B" w14:textId="77777777" w:rsidR="000E347D" w:rsidRDefault="000E347D">
      <w:pPr>
        <w:spacing w:line="0" w:lineRule="atLeast"/>
        <w:ind w:firstLine="600"/>
        <w:jc w:val="both"/>
      </w:pPr>
    </w:p>
    <w:p w14:paraId="0E9C0E9F" w14:textId="77777777" w:rsidR="000E347D" w:rsidRDefault="00633967">
      <w:pPr>
        <w:spacing w:line="0" w:lineRule="atLeast"/>
        <w:ind w:firstLine="600"/>
        <w:jc w:val="both"/>
      </w:pPr>
      <w: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13E9A735" w14:textId="77777777" w:rsidR="000E347D" w:rsidRDefault="00633967">
      <w:pPr>
        <w:spacing w:line="0" w:lineRule="atLeast"/>
        <w:jc w:val="both"/>
      </w:pPr>
      <w:r>
        <w:t>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</w:p>
    <w:p w14:paraId="05C04DA3" w14:textId="69EDECCA" w:rsidR="000E347D" w:rsidRDefault="00633967">
      <w:pPr>
        <w:spacing w:line="0" w:lineRule="atLeast"/>
        <w:ind w:firstLine="600"/>
        <w:jc w:val="both"/>
      </w:pPr>
      <w:r>
        <w:t>2.</w:t>
      </w:r>
      <w:r w:rsidR="00C95F04">
        <w:t xml:space="preserve"> </w:t>
      </w:r>
      <w:r>
        <w:t>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3D6F0E3A" w14:textId="77777777" w:rsidR="000E347D" w:rsidRDefault="00633967">
      <w:pPr>
        <w:spacing w:line="0" w:lineRule="atLeast"/>
        <w:jc w:val="both"/>
      </w:pPr>
      <w:r>
        <w:t>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</w:t>
      </w:r>
    </w:p>
    <w:p w14:paraId="6881A0C2" w14:textId="77777777" w:rsidR="000E347D" w:rsidRDefault="00633967">
      <w:pPr>
        <w:spacing w:line="0" w:lineRule="atLeast"/>
        <w:jc w:val="both"/>
      </w:pPr>
      <w:r>
        <w:t xml:space="preserve"> </w:t>
      </w:r>
      <w:r>
        <w:tab/>
        <w:t xml:space="preserve">    3. Работы по сборке и установке Товара выполнены ______________________________</w:t>
      </w:r>
    </w:p>
    <w:p w14:paraId="50011C93" w14:textId="77777777" w:rsidR="000E347D" w:rsidRDefault="00633967">
      <w:pPr>
        <w:spacing w:line="0" w:lineRule="atLeast"/>
        <w:jc w:val="both"/>
      </w:pPr>
      <w:r>
        <w:t>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</w:t>
      </w:r>
    </w:p>
    <w:p w14:paraId="55B21508" w14:textId="77777777" w:rsidR="000E347D" w:rsidRDefault="00633967">
      <w:pPr>
        <w:spacing w:line="0" w:lineRule="atLeast"/>
        <w:ind w:firstLine="600"/>
        <w:jc w:val="both"/>
      </w:pPr>
      <w:r>
        <w:t>4. Товар согласно Договору должен быть поставлен "__</w:t>
      </w:r>
      <w:proofErr w:type="gramStart"/>
      <w:r>
        <w:t>"  _</w:t>
      </w:r>
      <w:proofErr w:type="gramEnd"/>
      <w:r>
        <w:t>__________</w:t>
      </w:r>
      <w:r>
        <w:t>______  20__  г., фактически  "__" _______________ 20__ г.</w:t>
      </w:r>
    </w:p>
    <w:p w14:paraId="2BDDC7BF" w14:textId="77777777" w:rsidR="000E347D" w:rsidRDefault="00633967">
      <w:pPr>
        <w:tabs>
          <w:tab w:val="left" w:pos="2268"/>
        </w:tabs>
        <w:spacing w:line="0" w:lineRule="atLeast"/>
        <w:ind w:firstLine="600"/>
        <w:jc w:val="both"/>
      </w:pPr>
      <w:r>
        <w:t>5.  Недостатки товара выявлены (не выявлены):</w:t>
      </w:r>
    </w:p>
    <w:p w14:paraId="7644BD2E" w14:textId="77777777" w:rsidR="000E347D" w:rsidRDefault="00633967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</w:t>
      </w:r>
    </w:p>
    <w:p w14:paraId="461A82E6" w14:textId="77777777" w:rsidR="000E347D" w:rsidRDefault="000E347D">
      <w:pPr>
        <w:spacing w:line="0" w:lineRule="atLeast"/>
        <w:ind w:firstLine="567"/>
        <w:jc w:val="both"/>
      </w:pPr>
    </w:p>
    <w:p w14:paraId="7E9CC35D" w14:textId="77777777" w:rsidR="000E347D" w:rsidRDefault="000E347D" w:rsidP="00FB1197">
      <w:pPr>
        <w:spacing w:line="0" w:lineRule="atLeast"/>
        <w:jc w:val="both"/>
      </w:pPr>
    </w:p>
    <w:p w14:paraId="5EFFBC7F" w14:textId="77777777" w:rsidR="000E347D" w:rsidRDefault="000E347D">
      <w:pPr>
        <w:spacing w:line="0" w:lineRule="atLeast"/>
        <w:ind w:firstLine="567"/>
        <w:jc w:val="both"/>
      </w:pPr>
    </w:p>
    <w:p w14:paraId="13EF3BC4" w14:textId="77777777" w:rsidR="000E347D" w:rsidRDefault="00633967">
      <w:pPr>
        <w:spacing w:line="0" w:lineRule="atLeast"/>
        <w:jc w:val="both"/>
      </w:pPr>
      <w:proofErr w:type="gramStart"/>
      <w:r>
        <w:t xml:space="preserve">Сдал:   </w:t>
      </w:r>
      <w:proofErr w:type="gramEnd"/>
      <w:r>
        <w:t xml:space="preserve">                                                                           </w:t>
      </w:r>
      <w:r>
        <w:t>Принял:</w:t>
      </w:r>
    </w:p>
    <w:p w14:paraId="5BD489B2" w14:textId="6F8D2DB6" w:rsidR="000E347D" w:rsidRDefault="00633967">
      <w:pPr>
        <w:spacing w:line="0" w:lineRule="atLeast"/>
        <w:jc w:val="both"/>
      </w:pPr>
      <w:r>
        <w:t>Поставщик</w:t>
      </w:r>
      <w:r>
        <w:tab/>
      </w:r>
      <w:r>
        <w:tab/>
      </w:r>
      <w:r>
        <w:tab/>
        <w:t xml:space="preserve">                                        </w:t>
      </w:r>
      <w:r w:rsidR="00C95F04">
        <w:t xml:space="preserve">                   </w:t>
      </w:r>
      <w:r w:rsidR="00B151F0">
        <w:t>Покупатель</w:t>
      </w:r>
    </w:p>
    <w:p w14:paraId="03B3540D" w14:textId="77777777" w:rsidR="000E347D" w:rsidRDefault="000E347D">
      <w:pPr>
        <w:spacing w:line="0" w:lineRule="atLeast"/>
        <w:jc w:val="both"/>
      </w:pPr>
    </w:p>
    <w:p w14:paraId="11AC16CC" w14:textId="77777777" w:rsidR="000E347D" w:rsidRDefault="000E347D">
      <w:pPr>
        <w:spacing w:line="0" w:lineRule="atLeast"/>
        <w:jc w:val="both"/>
      </w:pPr>
    </w:p>
    <w:p w14:paraId="3AF9343C" w14:textId="0FAB2757" w:rsidR="000E347D" w:rsidRDefault="00633967" w:rsidP="0024137A">
      <w:pPr>
        <w:spacing w:line="0" w:lineRule="atLeast"/>
      </w:pPr>
      <w:r>
        <w:t xml:space="preserve">_______________________                 </w:t>
      </w:r>
      <w:r w:rsidR="0024137A">
        <w:t xml:space="preserve">                        </w:t>
      </w:r>
      <w:r>
        <w:t xml:space="preserve"> </w:t>
      </w:r>
      <w:r>
        <w:t>_________________________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                           </w:t>
      </w:r>
      <w:r>
        <w:t xml:space="preserve">                       М.П.</w:t>
      </w:r>
      <w:r w:rsidR="0024137A">
        <w:t xml:space="preserve">                                                                                М.П.</w:t>
      </w:r>
      <w:bookmarkStart w:id="3" w:name="_GoBack"/>
      <w:bookmarkEnd w:id="3"/>
    </w:p>
    <w:sectPr w:rsidR="000E347D" w:rsidSect="0024137A">
      <w:headerReference w:type="default" r:id="rId26"/>
      <w:pgSz w:w="11906" w:h="16838"/>
      <w:pgMar w:top="426" w:right="567" w:bottom="28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6E3B5" w14:textId="77777777" w:rsidR="00633967" w:rsidRDefault="00633967">
      <w:r>
        <w:separator/>
      </w:r>
    </w:p>
  </w:endnote>
  <w:endnote w:type="continuationSeparator" w:id="0">
    <w:p w14:paraId="3F839CCF" w14:textId="77777777" w:rsidR="00633967" w:rsidRDefault="0063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95923" w14:textId="77777777" w:rsidR="00633967" w:rsidRDefault="00633967">
      <w:r>
        <w:separator/>
      </w:r>
    </w:p>
  </w:footnote>
  <w:footnote w:type="continuationSeparator" w:id="0">
    <w:p w14:paraId="0E1966AE" w14:textId="77777777" w:rsidR="00633967" w:rsidRDefault="0063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852611"/>
      <w:docPartObj>
        <w:docPartGallery w:val="Page Numbers (Top of Page)"/>
        <w:docPartUnique/>
      </w:docPartObj>
    </w:sdtPr>
    <w:sdtEndPr/>
    <w:sdtContent>
      <w:p w14:paraId="6A42089B" w14:textId="77777777" w:rsidR="000E347D" w:rsidRDefault="000E347D">
        <w:pPr>
          <w:pStyle w:val="af3"/>
          <w:jc w:val="right"/>
        </w:pPr>
      </w:p>
      <w:p w14:paraId="02510FEF" w14:textId="77777777" w:rsidR="000E347D" w:rsidRDefault="00633967">
        <w:pPr>
          <w:pStyle w:val="af3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3981"/>
    <w:multiLevelType w:val="multilevel"/>
    <w:tmpl w:val="6D04C5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895375"/>
    <w:multiLevelType w:val="multilevel"/>
    <w:tmpl w:val="E5207CB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53101"/>
    <w:multiLevelType w:val="multilevel"/>
    <w:tmpl w:val="684ED32E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106C35"/>
    <w:multiLevelType w:val="multilevel"/>
    <w:tmpl w:val="D1F2C9E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6" w15:restartNumberingAfterBreak="0">
    <w:nsid w:val="672A729D"/>
    <w:multiLevelType w:val="multilevel"/>
    <w:tmpl w:val="57A2753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47D"/>
    <w:rsid w:val="00075B11"/>
    <w:rsid w:val="000C0EFC"/>
    <w:rsid w:val="000C66FC"/>
    <w:rsid w:val="000E347D"/>
    <w:rsid w:val="000F2874"/>
    <w:rsid w:val="000F52AE"/>
    <w:rsid w:val="00176B5D"/>
    <w:rsid w:val="00190F05"/>
    <w:rsid w:val="001B0D59"/>
    <w:rsid w:val="0024137A"/>
    <w:rsid w:val="00257E89"/>
    <w:rsid w:val="002744F9"/>
    <w:rsid w:val="002A08FF"/>
    <w:rsid w:val="002A3EE0"/>
    <w:rsid w:val="002B52B5"/>
    <w:rsid w:val="002D2777"/>
    <w:rsid w:val="002D3F29"/>
    <w:rsid w:val="002E1F26"/>
    <w:rsid w:val="00301AEB"/>
    <w:rsid w:val="0034102E"/>
    <w:rsid w:val="003F6DE3"/>
    <w:rsid w:val="00414375"/>
    <w:rsid w:val="004D3704"/>
    <w:rsid w:val="005139D0"/>
    <w:rsid w:val="00571F5A"/>
    <w:rsid w:val="00586BA7"/>
    <w:rsid w:val="005C0B45"/>
    <w:rsid w:val="006323A5"/>
    <w:rsid w:val="00633967"/>
    <w:rsid w:val="006355DA"/>
    <w:rsid w:val="00657A19"/>
    <w:rsid w:val="006857DE"/>
    <w:rsid w:val="006A108A"/>
    <w:rsid w:val="006C2233"/>
    <w:rsid w:val="006E1F11"/>
    <w:rsid w:val="00706981"/>
    <w:rsid w:val="0075243C"/>
    <w:rsid w:val="00875403"/>
    <w:rsid w:val="00892CC0"/>
    <w:rsid w:val="0090065C"/>
    <w:rsid w:val="0090498C"/>
    <w:rsid w:val="009173CB"/>
    <w:rsid w:val="00937FEB"/>
    <w:rsid w:val="0094429D"/>
    <w:rsid w:val="0097307F"/>
    <w:rsid w:val="0099727E"/>
    <w:rsid w:val="009E4953"/>
    <w:rsid w:val="00A41D36"/>
    <w:rsid w:val="00A43E7D"/>
    <w:rsid w:val="00A60EC4"/>
    <w:rsid w:val="00A76B9B"/>
    <w:rsid w:val="00AE362F"/>
    <w:rsid w:val="00B00849"/>
    <w:rsid w:val="00B151F0"/>
    <w:rsid w:val="00B86A3D"/>
    <w:rsid w:val="00BB2807"/>
    <w:rsid w:val="00BC045A"/>
    <w:rsid w:val="00BC6EFA"/>
    <w:rsid w:val="00C95F04"/>
    <w:rsid w:val="00CB4253"/>
    <w:rsid w:val="00D02620"/>
    <w:rsid w:val="00D36782"/>
    <w:rsid w:val="00D5590E"/>
    <w:rsid w:val="00D9066B"/>
    <w:rsid w:val="00DA4E51"/>
    <w:rsid w:val="00DC0C60"/>
    <w:rsid w:val="00DC1E95"/>
    <w:rsid w:val="00DD2C64"/>
    <w:rsid w:val="00DE51A1"/>
    <w:rsid w:val="00E86F8E"/>
    <w:rsid w:val="00F06629"/>
    <w:rsid w:val="00F14C63"/>
    <w:rsid w:val="00F90FAE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0570"/>
  <w15:docId w15:val="{2EAC6BAF-1149-4EC4-B7CE-2A91A29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link w:val="af1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9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71F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F5A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34"/>
    <w:locked/>
    <w:rsid w:val="0030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mailto:belrus17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4FF86-A53F-4832-BA64-FD7D0063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1</Pages>
  <Words>6617</Words>
  <Characters>37718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98</cp:revision>
  <cp:lastPrinted>2024-02-01T11:07:00Z</cp:lastPrinted>
  <dcterms:created xsi:type="dcterms:W3CDTF">2022-02-09T06:04:00Z</dcterms:created>
  <dcterms:modified xsi:type="dcterms:W3CDTF">2024-02-02T07:55:00Z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