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03E2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7706C01A" w14:textId="77777777" w:rsidR="004040FD" w:rsidRPr="00B77204" w:rsidRDefault="0000000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59049ED4" w14:textId="0575C02F" w:rsidR="004040FD" w:rsidRPr="00B77204" w:rsidRDefault="00B77204">
      <w:pPr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И.О. Директора</w:t>
      </w:r>
    </w:p>
    <w:p w14:paraId="214E0EBF" w14:textId="77777777" w:rsidR="004040FD" w:rsidRPr="00B77204" w:rsidRDefault="0000000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ГУ санаторий «Белая Русь»</w:t>
      </w:r>
    </w:p>
    <w:p w14:paraId="4A988629" w14:textId="01CA8CC0" w:rsidR="004040FD" w:rsidRPr="00B77204" w:rsidRDefault="00000000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___________</w:t>
      </w:r>
      <w:r w:rsidR="00B77204" w:rsidRPr="00B77204">
        <w:rPr>
          <w:rFonts w:ascii="Times New Roman" w:hAnsi="Times New Roman" w:cs="Times New Roman"/>
          <w:sz w:val="24"/>
          <w:szCs w:val="24"/>
        </w:rPr>
        <w:t>М.И. Герасимович</w:t>
      </w:r>
    </w:p>
    <w:p w14:paraId="1D16A953" w14:textId="77777777" w:rsidR="00B77204" w:rsidRPr="00B77204" w:rsidRDefault="00B77204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14:paraId="585FA564" w14:textId="5AFDF4BA" w:rsidR="004040FD" w:rsidRPr="00B77204" w:rsidRDefault="00B77204" w:rsidP="00B77204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«29»</w:t>
      </w:r>
      <w:r w:rsidR="00D743C7"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ноября202</w:t>
      </w:r>
      <w:r w:rsidR="00657E48"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B7720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14:paraId="6858C6A4" w14:textId="77777777" w:rsidR="004040FD" w:rsidRPr="00B77204" w:rsidRDefault="004040FD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0C96F33" w14:textId="77777777" w:rsidR="004040FD" w:rsidRPr="00B77204" w:rsidRDefault="004040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BC767" w14:textId="77777777" w:rsidR="004040FD" w:rsidRPr="00B7720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3E905990" w14:textId="77777777" w:rsidR="00B77204" w:rsidRPr="00B77204" w:rsidRDefault="00000000" w:rsidP="00B7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72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43C7" w:rsidRPr="00B77204">
        <w:rPr>
          <w:rFonts w:ascii="Times New Roman" w:hAnsi="Times New Roman" w:cs="Times New Roman"/>
          <w:b/>
          <w:bCs/>
          <w:sz w:val="24"/>
          <w:szCs w:val="24"/>
        </w:rPr>
        <w:t xml:space="preserve">на выполнение работ по пошиву и поставке текстильных изделий, </w:t>
      </w:r>
      <w:r w:rsidR="00B77204" w:rsidRPr="00B77204">
        <w:rPr>
          <w:rFonts w:ascii="Times New Roman" w:hAnsi="Times New Roman" w:cs="Times New Roman"/>
          <w:b/>
          <w:sz w:val="24"/>
          <w:szCs w:val="24"/>
        </w:rPr>
        <w:t xml:space="preserve">в 24 номера 2 этажа </w:t>
      </w:r>
    </w:p>
    <w:p w14:paraId="42C8B8A9" w14:textId="5CE99906" w:rsidR="00B77204" w:rsidRPr="00B77204" w:rsidRDefault="00B77204" w:rsidP="00B7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77204">
        <w:rPr>
          <w:rFonts w:ascii="Times New Roman" w:hAnsi="Times New Roman" w:cs="Times New Roman"/>
          <w:b/>
          <w:sz w:val="24"/>
          <w:szCs w:val="24"/>
        </w:rPr>
        <w:t>(№ 225-247, 252) ГУ санаторий «Белая Русь»</w:t>
      </w:r>
    </w:p>
    <w:p w14:paraId="5852E2DD" w14:textId="7904D024" w:rsidR="00D743C7" w:rsidRPr="00B77204" w:rsidRDefault="00D743C7" w:rsidP="00B77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D70BEBA" w14:textId="77777777" w:rsidR="00D743C7" w:rsidRPr="00B77204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362B73" w14:textId="59F9D041" w:rsidR="00D743C7" w:rsidRPr="00B77204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1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.  Предмет закупки:</w:t>
      </w:r>
      <w:r w:rsidR="00D743C7"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выполнение работ по пошиву и поставке текстильных изделий, </w:t>
      </w:r>
    </w:p>
    <w:p w14:paraId="20AE23E0" w14:textId="66437A00" w:rsidR="00D743C7" w:rsidRPr="00B77204" w:rsidRDefault="00D743C7" w:rsidP="007853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 xml:space="preserve">с установкой карнизов для штор </w:t>
      </w:r>
      <w:r w:rsidR="00B77204" w:rsidRPr="00B77204">
        <w:rPr>
          <w:rFonts w:ascii="Times New Roman" w:hAnsi="Times New Roman" w:cs="Times New Roman"/>
          <w:bCs/>
          <w:sz w:val="24"/>
          <w:szCs w:val="24"/>
        </w:rPr>
        <w:t>в 24 номера 2 этажа (№ 225-247, 252</w:t>
      </w:r>
      <w:r w:rsidR="00B77204">
        <w:rPr>
          <w:rFonts w:ascii="Times New Roman" w:hAnsi="Times New Roman" w:cs="Times New Roman"/>
          <w:bCs/>
          <w:sz w:val="24"/>
          <w:szCs w:val="24"/>
        </w:rPr>
        <w:t>)</w:t>
      </w:r>
      <w:r w:rsid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 xml:space="preserve">ГУ санаторий «Белая Русь» 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Товар).</w:t>
      </w:r>
    </w:p>
    <w:p w14:paraId="39C10E9F" w14:textId="14DDEBDC" w:rsidR="004040FD" w:rsidRPr="00B77204" w:rsidRDefault="00000000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2.  Наименование товара: согласно Спецификации (Приложение №1).</w:t>
      </w:r>
    </w:p>
    <w:p w14:paraId="31F7DF6E" w14:textId="77777777" w:rsidR="00D743C7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3.  Место поставки:</w:t>
      </w:r>
      <w:r w:rsidR="00D743C7"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Краснодарский край, Туапсинский район, п.</w:t>
      </w:r>
      <w:r w:rsidR="0019249E"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Майский, ГУ санаторий </w:t>
      </w:r>
    </w:p>
    <w:p w14:paraId="3E5AC5A0" w14:textId="2D1FA489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</w:rPr>
        <w:t>«Белая Русь»</w:t>
      </w:r>
    </w:p>
    <w:p w14:paraId="3B5C5920" w14:textId="7A419E46" w:rsidR="004040FD" w:rsidRPr="00B77204" w:rsidRDefault="00000000" w:rsidP="00657E48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 Срок поставки</w:t>
      </w:r>
      <w:r w:rsidR="007853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2</w:t>
      </w:r>
      <w:r w:rsidR="007853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537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декабря</w:t>
      </w:r>
      <w:r w:rsidR="00657E48" w:rsidRPr="00B7720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2024 года, по предварительному согласованию с Заказчиком</w:t>
      </w:r>
      <w:r w:rsidR="00657E48" w:rsidRPr="00B77204">
        <w:rPr>
          <w:rFonts w:ascii="Times New Roman" w:hAnsi="Times New Roman" w:cs="Times New Roman"/>
          <w:sz w:val="24"/>
          <w:szCs w:val="24"/>
        </w:rPr>
        <w:t>.</w:t>
      </w:r>
    </w:p>
    <w:p w14:paraId="60D3FDD6" w14:textId="77777777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 Общие технические требования к товару.</w:t>
      </w:r>
    </w:p>
    <w:p w14:paraId="3FBDD315" w14:textId="3611F4FE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204">
        <w:rPr>
          <w:rFonts w:ascii="Times New Roman" w:hAnsi="Times New Roman" w:cs="Times New Roman"/>
          <w:iCs/>
          <w:sz w:val="24"/>
          <w:szCs w:val="24"/>
        </w:rPr>
        <w:t xml:space="preserve">5.1 </w:t>
      </w:r>
      <w:r w:rsidRPr="00B77204">
        <w:rPr>
          <w:rFonts w:ascii="Times New Roman" w:hAnsi="Times New Roman" w:cs="Times New Roman"/>
          <w:b/>
          <w:bCs/>
          <w:iCs/>
          <w:sz w:val="24"/>
          <w:szCs w:val="24"/>
        </w:rPr>
        <w:t>Текстильные изделия заказываются в дополнение к ранее приобретенным Заказчиком и должны полностью совпадать по качественным и цветовым характеристикам</w:t>
      </w:r>
      <w:r w:rsidR="0028097D" w:rsidRPr="00B7720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8097D" w:rsidRPr="00B772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Образцы тканей предварительно согласовываются с Заказчиком. </w:t>
      </w:r>
      <w:r w:rsidRPr="00B772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057AC62" w14:textId="190C5A35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5.2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стандартам на товар.</w:t>
      </w:r>
    </w:p>
    <w:p w14:paraId="53CF8687" w14:textId="72BD433D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Материал, использующийся при изготовлении текстильных изделий, должен обладать износостойкостью, цветоустойчивостью (не выгорать на свету), быть устойчивым к деформации при чистке, к воздействию моющих и дезинфицирующих средств, должен соответствовать требованиям, обеспечивающим его безопасность для жизни и здоровья потребителей.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B68DBE8" w14:textId="09ED6160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5.3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сертификации товара.</w:t>
      </w:r>
    </w:p>
    <w:p w14:paraId="60C93E94" w14:textId="0D4359A1" w:rsidR="004040FD" w:rsidRPr="00B77204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Указанные</w:t>
      </w:r>
      <w:r w:rsidR="0019249E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документы предоставляются в комплекте документации, а также вместе с Товаром.</w:t>
      </w:r>
    </w:p>
    <w:p w14:paraId="237291CD" w14:textId="61C9712C" w:rsidR="004040FD" w:rsidRPr="00B77204" w:rsidRDefault="00000000">
      <w:pPr>
        <w:pStyle w:val="21"/>
        <w:spacing w:after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5.4</w:t>
      </w:r>
      <w:r w:rsidR="00D743C7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контролю качества и приемке Товара</w:t>
      </w:r>
      <w:r w:rsidRPr="00B77204">
        <w:rPr>
          <w:rFonts w:ascii="Times New Roman" w:hAnsi="Times New Roman" w:cs="Times New Roman"/>
          <w:b/>
          <w:sz w:val="24"/>
          <w:szCs w:val="24"/>
        </w:rPr>
        <w:t>.</w:t>
      </w:r>
    </w:p>
    <w:p w14:paraId="0A5D5474" w14:textId="4FD6658A" w:rsidR="004040FD" w:rsidRPr="00B77204" w:rsidRDefault="00000000" w:rsidP="000C659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/>
          <w:sz w:val="24"/>
          <w:szCs w:val="24"/>
        </w:rPr>
        <w:t xml:space="preserve">Поставщик обязан предоставить одновременно с продукцией технические паспорта и сертификаты на продукцию. </w:t>
      </w:r>
      <w:r w:rsidR="000C6596" w:rsidRPr="00B77204">
        <w:rPr>
          <w:rFonts w:ascii="Times New Roman" w:eastAsia="Calibri" w:hAnsi="Times New Roman" w:cs="Times New Roman"/>
          <w:sz w:val="24"/>
          <w:szCs w:val="24"/>
        </w:rPr>
        <w:t>Материал (товар), используемый при оказании Работ, должен быть новым, т.е. таким который не был в употреблении, не прошел ремонт, в том числе восстановление, восстановление потребительских свойств. Материал (товар), используемый при оказании Работ, должен быть в рабочем состоянии, не должен иметь дефектов, механических повреждений, не должен быть снятым с длительного хранения.</w:t>
      </w:r>
      <w:bookmarkStart w:id="0" w:name="_GoBack2"/>
      <w:bookmarkEnd w:id="0"/>
    </w:p>
    <w:p w14:paraId="397DA30F" w14:textId="6F0250F2" w:rsidR="004040FD" w:rsidRPr="00B77204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6.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Общие требования к документации.</w:t>
      </w:r>
    </w:p>
    <w:p w14:paraId="23E543C7" w14:textId="77777777" w:rsidR="004040FD" w:rsidRPr="00B77204" w:rsidRDefault="00000000">
      <w:pPr>
        <w:pStyle w:val="2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iCs/>
          <w:sz w:val="24"/>
          <w:szCs w:val="24"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2D65EE27" w14:textId="46E850BF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Общие требования к условиям поставки товара.</w:t>
      </w:r>
      <w:bookmarkStart w:id="1" w:name="_Toc235939177"/>
    </w:p>
    <w:p w14:paraId="3A6E253C" w14:textId="77777777" w:rsidR="004040FD" w:rsidRPr="00B77204" w:rsidRDefault="0000000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color w:val="000000"/>
          <w:sz w:val="24"/>
          <w:szCs w:val="24"/>
        </w:rPr>
        <w:t>7.1Требования к упаковке:</w:t>
      </w:r>
      <w:bookmarkEnd w:id="1"/>
    </w:p>
    <w:p w14:paraId="2E974B2F" w14:textId="45AC49F6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Поставщик должен отгрузить Товар в упаковке</w:t>
      </w:r>
      <w:r w:rsidR="00EF7CC1">
        <w:rPr>
          <w:rFonts w:ascii="Times New Roman" w:hAnsi="Times New Roman" w:cs="Times New Roman"/>
          <w:sz w:val="24"/>
          <w:szCs w:val="24"/>
        </w:rPr>
        <w:t>,</w:t>
      </w:r>
      <w:r w:rsidRPr="00B77204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требованиям:</w:t>
      </w:r>
    </w:p>
    <w:p w14:paraId="7D2C227C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- ТР ТС 005/2011 "О безопасности упаковки".</w:t>
      </w:r>
    </w:p>
    <w:p w14:paraId="2133FC24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lastRenderedPageBreak/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25CA5C0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Стоимость тары и упаковки входит в стоимость Товара.</w:t>
      </w:r>
    </w:p>
    <w:p w14:paraId="174FAB31" w14:textId="77777777" w:rsidR="004040FD" w:rsidRPr="00B77204" w:rsidRDefault="00000000">
      <w:pPr>
        <w:tabs>
          <w:tab w:val="left" w:pos="0"/>
        </w:tabs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667349D" w14:textId="596E7A8A" w:rsidR="004040FD" w:rsidRPr="00B77204" w:rsidRDefault="0000000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7.2</w:t>
      </w:r>
      <w:bookmarkStart w:id="2" w:name="_Toc235939178"/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транспортировке и хранению</w:t>
      </w:r>
      <w:bookmarkEnd w:id="2"/>
      <w:r w:rsidRPr="00B77204">
        <w:rPr>
          <w:rFonts w:ascii="Times New Roman" w:hAnsi="Times New Roman" w:cs="Times New Roman"/>
          <w:sz w:val="24"/>
          <w:szCs w:val="24"/>
        </w:rPr>
        <w:t>.</w:t>
      </w:r>
    </w:p>
    <w:p w14:paraId="205A659F" w14:textId="77777777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доставляется автомобильным транспортом на склад Покупателя.</w:t>
      </w:r>
    </w:p>
    <w:p w14:paraId="46F93E88" w14:textId="404A7DEB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2E0C2F8" w14:textId="7E5FE116" w:rsidR="004040FD" w:rsidRPr="00B77204" w:rsidRDefault="00000000">
      <w:pPr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7.3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Условия поставки и доставки товара</w:t>
      </w:r>
      <w:r w:rsidRPr="00B77204">
        <w:rPr>
          <w:rFonts w:ascii="Times New Roman" w:hAnsi="Times New Roman" w:cs="Times New Roman"/>
          <w:i/>
          <w:sz w:val="24"/>
          <w:szCs w:val="24"/>
        </w:rPr>
        <w:t>.</w:t>
      </w:r>
    </w:p>
    <w:p w14:paraId="63A47C95" w14:textId="77777777" w:rsidR="004040FD" w:rsidRPr="00B77204" w:rsidRDefault="00000000">
      <w:pPr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84C4DD3" w14:textId="77777777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2526E7E" w14:textId="3F4B0AD8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7.4</w:t>
      </w:r>
      <w:r w:rsidR="000C6596" w:rsidRPr="00B77204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Требования к безопасности.</w:t>
      </w:r>
    </w:p>
    <w:p w14:paraId="0F65C59F" w14:textId="77777777" w:rsidR="004040FD" w:rsidRPr="00B7720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E5B232D" w14:textId="77777777" w:rsidR="004040FD" w:rsidRPr="00B77204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9615AF4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B01CE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B11A65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E775F" w14:textId="77777777" w:rsidR="004040FD" w:rsidRPr="00B77204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659D2" w14:textId="35EB34B0" w:rsidR="004040FD" w:rsidRPr="00B77204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Начальник ОМТС                                                     И.С.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Митрошина</w:t>
      </w:r>
    </w:p>
    <w:p w14:paraId="3BF08CC1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16549C3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F88945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B6FFD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5282E5C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2B4EB7E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1BAF419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C334D2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24D66C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B42B89C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79B12E88" w14:textId="77777777" w:rsidR="004040FD" w:rsidRDefault="004040FD">
      <w:pPr>
        <w:tabs>
          <w:tab w:val="left" w:pos="0"/>
          <w:tab w:val="left" w:pos="284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1D530CF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6255FC9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972F"/>
        </w:rPr>
      </w:pPr>
    </w:p>
    <w:p w14:paraId="32D865C1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2C47EBF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73F32DD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FA0079C" w14:textId="77777777" w:rsidR="002C2E9A" w:rsidRDefault="002C2E9A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75A2BEB7" w14:textId="77777777" w:rsidR="002C2E9A" w:rsidRDefault="002C2E9A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E8F1B16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30EC375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86D1648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79E7C9E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color w:val="FF0000"/>
        </w:rPr>
      </w:pPr>
    </w:p>
    <w:p w14:paraId="261F832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60E0CB72" w14:textId="77777777" w:rsidR="00EF7CC1" w:rsidRDefault="00EF7CC1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CCF4EB5" w14:textId="77777777" w:rsidR="001A3FEE" w:rsidRDefault="00000000">
      <w:pPr>
        <w:tabs>
          <w:tab w:val="left" w:pos="709"/>
        </w:tabs>
        <w:jc w:val="right"/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tab/>
      </w:r>
    </w:p>
    <w:p w14:paraId="2FCC2783" w14:textId="77777777" w:rsidR="001A3FEE" w:rsidRDefault="001A3FEE">
      <w:pPr>
        <w:tabs>
          <w:tab w:val="left" w:pos="709"/>
        </w:tabs>
        <w:jc w:val="righ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1E701C19" w14:textId="77777777" w:rsidR="001A3FEE" w:rsidRDefault="001A3FEE">
      <w:pPr>
        <w:tabs>
          <w:tab w:val="left" w:pos="709"/>
        </w:tabs>
        <w:jc w:val="right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1F658A4" w14:textId="4614939F" w:rsidR="004040FD" w:rsidRDefault="00000000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lastRenderedPageBreak/>
        <w:tab/>
        <w:t xml:space="preserve">  </w:t>
      </w: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Приложение №1 к техническому заданию</w:t>
      </w:r>
    </w:p>
    <w:p w14:paraId="02B34248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32026833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1642E2B" w14:textId="77777777" w:rsidR="004040FD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                                      СПЕЦИФИКАЦИЯ </w:t>
      </w:r>
    </w:p>
    <w:p w14:paraId="1B4BF699" w14:textId="77777777" w:rsidR="004040FD" w:rsidRDefault="0000000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W w:w="1043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569"/>
        <w:gridCol w:w="3975"/>
        <w:gridCol w:w="1474"/>
        <w:gridCol w:w="1021"/>
        <w:gridCol w:w="1641"/>
        <w:gridCol w:w="1752"/>
      </w:tblGrid>
      <w:tr w:rsidR="004040FD" w14:paraId="28BEC43D" w14:textId="77777777" w:rsidTr="0019249E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0104A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D660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0582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DFD88" w14:textId="77777777" w:rsidR="004040FD" w:rsidRDefault="0000000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 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1D0" w14:textId="2CB3E2C2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 руб</w:t>
            </w:r>
            <w:r w:rsidR="002C2E9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660" w14:textId="0C0EFC21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руб</w:t>
            </w:r>
            <w:r w:rsidR="002C2E9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77204" w:rsidRPr="00B77204" w14:paraId="68B72C96" w14:textId="77777777" w:rsidTr="00116CD1">
        <w:trPr>
          <w:trHeight w:val="6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16F3" w14:textId="77777777" w:rsidR="00B77204" w:rsidRPr="00B77204" w:rsidRDefault="00B77204" w:rsidP="00B77204">
            <w:pPr>
              <w:pStyle w:val="af5"/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2AD1B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Саше на кровать.</w:t>
            </w:r>
          </w:p>
          <w:p w14:paraId="1557CDC9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Размер:130см*220см.</w:t>
            </w:r>
          </w:p>
          <w:p w14:paraId="647E5DDA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Изделие стеганное, на синтепоне</w:t>
            </w:r>
          </w:p>
          <w:p w14:paraId="52DEEDCD" w14:textId="58C8DA13" w:rsidR="00B77204" w:rsidRPr="00B77204" w:rsidRDefault="00B77204" w:rsidP="00B77204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плотностью 200гр/м2, имеет две стороны, лицевая часть состоит из двух видов ткани: основа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Petek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134» и декоративный элемент шириной 15см, ткань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Petek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17». Изнаночная сторона «Микрофибра».</w:t>
            </w:r>
          </w:p>
          <w:p w14:paraId="06366C7F" w14:textId="4D55AEC2" w:rsidR="00B77204" w:rsidRPr="00B77204" w:rsidRDefault="00B77204" w:rsidP="00B77204">
            <w:pPr>
              <w:widowControl w:val="0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Состав: 100%ПЭ плотность 115гр/м2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7F27C" w14:textId="6B1E27C8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670D" w14:textId="7EE925A7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938499F" w14:textId="51567D90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4 715,00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0F6D21D2" w14:textId="7E1BEDED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28 290,00</w:t>
            </w:r>
          </w:p>
        </w:tc>
      </w:tr>
      <w:tr w:rsidR="00B77204" w:rsidRPr="00B77204" w14:paraId="0C4F04AA" w14:textId="77777777" w:rsidTr="00116CD1">
        <w:trPr>
          <w:trHeight w:val="9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5247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39D87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51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Саше на кровать.</w:t>
            </w:r>
          </w:p>
          <w:p w14:paraId="243F0469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51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Размер:130см*200см.</w:t>
            </w:r>
          </w:p>
          <w:p w14:paraId="2098E4BF" w14:textId="29136F99" w:rsidR="00B77204" w:rsidRPr="00B77204" w:rsidRDefault="00B77204" w:rsidP="00B77204">
            <w:pPr>
              <w:pStyle w:val="Standard"/>
              <w:widowControl w:val="0"/>
              <w:suppressAutoHyphens w:val="0"/>
              <w:spacing w:line="251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Изделие стеганное, на синтепоне, плотностью 300гр/м2 имеет две стороны, лицевая часть состоит из двух видов ткани: основа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Petek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134» и декоративный элемент шириной 15см, ткань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Petek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17». Изнаночная сторона «Микрофибра».</w:t>
            </w:r>
          </w:p>
          <w:p w14:paraId="3676D6A2" w14:textId="248C3A7F" w:rsidR="00B77204" w:rsidRPr="00B77204" w:rsidRDefault="00B77204" w:rsidP="00B77204">
            <w:pPr>
              <w:widowControl w:val="0"/>
              <w:suppressAutoHyphens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Состав:100%ПЭ плотность 115гр/м2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0E87" w14:textId="32ACDC13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A4F9" w14:textId="2C8398C0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664A6EB" w14:textId="4F87BB0A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4 370,00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E6463A2" w14:textId="251F5ECD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4 370,00</w:t>
            </w:r>
          </w:p>
        </w:tc>
      </w:tr>
      <w:tr w:rsidR="00B77204" w:rsidRPr="00B77204" w14:paraId="6107996D" w14:textId="77777777" w:rsidTr="00116CD1">
        <w:trPr>
          <w:trHeight w:val="142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E7293D2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3F84B517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51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Саше на кровать.</w:t>
            </w:r>
          </w:p>
          <w:p w14:paraId="61240C4B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51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Размер:130см*150см.</w:t>
            </w:r>
          </w:p>
          <w:p w14:paraId="3EF88A63" w14:textId="2E9707D9" w:rsidR="00B77204" w:rsidRPr="00B77204" w:rsidRDefault="00B77204" w:rsidP="00B77204">
            <w:pPr>
              <w:pStyle w:val="Standard"/>
              <w:widowControl w:val="0"/>
              <w:suppressAutoHyphens w:val="0"/>
              <w:spacing w:line="251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Изделие стеганное, на синтепоне, плотностью 300гр/м2 имеет две стороны, лицевая часть состоит из двух видов ткани: основа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Petek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134» и декоративный элемент шириной 15см, ткань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Petek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17». Изнаночная сторона «Микрофибра».</w:t>
            </w:r>
          </w:p>
          <w:p w14:paraId="6A6F524B" w14:textId="5FE1DC71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Состав:100%ПЭ плотность 115гр/м2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822B885" w14:textId="76D2CB24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4930E4F2" w14:textId="0FC81A18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3CBE78F" w14:textId="0A9DC17F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4 243,00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07F5C5F" w14:textId="6114D025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144 262,00</w:t>
            </w:r>
          </w:p>
        </w:tc>
      </w:tr>
      <w:tr w:rsidR="00B77204" w:rsidRPr="00B77204" w14:paraId="3A17C74D" w14:textId="77777777" w:rsidTr="00116CD1">
        <w:trPr>
          <w:trHeight w:val="188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A38FEA7" w14:textId="3CE84DD0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7681FF51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"Японские панели»</w:t>
            </w:r>
          </w:p>
          <w:p w14:paraId="742CCB7F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Ткань: "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Rostik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>, цвет 08"</w:t>
            </w:r>
          </w:p>
          <w:p w14:paraId="7587B7C0" w14:textId="7314D35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 xml:space="preserve">Состав:100%ПЭ, плотность 260 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>/м2, вниз изделия вставлен утяжелитель, шириной 4 см.</w:t>
            </w:r>
          </w:p>
          <w:p w14:paraId="4DA635CF" w14:textId="5555DC46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изделия 290 см, ширина 75 см. В стоимость изделия включен монтаж штор и фурнитура (крючки)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32B1C1EA" w14:textId="2F5121DF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7736C2E" w14:textId="568D37F6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209FCCC" w14:textId="02A8AAF1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2 590,00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64340103" w14:textId="1BB29979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124 320,00</w:t>
            </w:r>
          </w:p>
        </w:tc>
      </w:tr>
      <w:tr w:rsidR="00B77204" w:rsidRPr="00B77204" w14:paraId="1A645F15" w14:textId="77777777" w:rsidTr="00116CD1">
        <w:trPr>
          <w:trHeight w:val="146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75D8AABE" w14:textId="5EA38B86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2DB67A19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"Японские панели".</w:t>
            </w:r>
          </w:p>
          <w:p w14:paraId="4C76D1F8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Ткань: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Ceten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>, цвет 02".</w:t>
            </w:r>
          </w:p>
          <w:p w14:paraId="0561FC7A" w14:textId="47552905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 xml:space="preserve">Состав:100%ПЭ, плотность 190 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>/м2, вниз изделия вставлен утяжелитель, шириной 4 см,</w:t>
            </w:r>
          </w:p>
          <w:p w14:paraId="1B1F7E95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Высота изделия 290 см, ширина 75 см.</w:t>
            </w:r>
          </w:p>
          <w:p w14:paraId="141B298C" w14:textId="2247DEB1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стоимость изделия включен монтаж штор и фурнитура (крючки)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1159056" w14:textId="3A36E77F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34F2116" w14:textId="675BB9A4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6DB52DEB" w14:textId="44EDC5DC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2 047,00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5AAF83E9" w14:textId="70CC575F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98 256,00</w:t>
            </w:r>
          </w:p>
        </w:tc>
      </w:tr>
      <w:tr w:rsidR="00B77204" w:rsidRPr="00B77204" w14:paraId="349811BC" w14:textId="77777777" w:rsidTr="00116CD1">
        <w:trPr>
          <w:trHeight w:val="16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D45AE70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6A40B82B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Портьера рабочая.</w:t>
            </w:r>
          </w:p>
          <w:p w14:paraId="4FE62FBF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Ткань: "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Rostik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 xml:space="preserve"> цвет 08".</w:t>
            </w:r>
          </w:p>
          <w:p w14:paraId="4CC2A254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 xml:space="preserve">Состав:100%ПЭ, плотность 260 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</w:rPr>
              <w:t>/м2.</w:t>
            </w:r>
          </w:p>
          <w:p w14:paraId="3E0E94A6" w14:textId="703D8C27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 изделия 290 см, ширина 280см. В стоимость изделия включен монтаж штор и фурнитура (крючки)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506981AA" w14:textId="10857E29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705259C8" w14:textId="6C45B48C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24B53DB" w14:textId="492C4DE7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5 870,00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EDCB853" w14:textId="43B57840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281 760,00</w:t>
            </w:r>
          </w:p>
        </w:tc>
      </w:tr>
      <w:tr w:rsidR="00B77204" w:rsidRPr="00B77204" w14:paraId="7CCF61EF" w14:textId="77777777" w:rsidTr="00116CD1">
        <w:trPr>
          <w:trHeight w:val="94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48ED1B02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23D30738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«Юбка –подзор» на кровать.</w:t>
            </w:r>
          </w:p>
          <w:p w14:paraId="71C8AC42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Размер:160см*200см*30см.</w:t>
            </w:r>
            <w:r w:rsidRPr="00B77204">
              <w:rPr>
                <w:rFonts w:ascii="Times New Roman" w:hAnsi="Times New Roman" w:cs="Times New Roman"/>
                <w:color w:val="000000"/>
              </w:rPr>
              <w:br/>
              <w:t>Изделие состоит из двух видов ткани: 1. основа «Микрофибра», состав 100%ПЭ плотность 120гр/м2.</w:t>
            </w:r>
          </w:p>
          <w:p w14:paraId="369EB1FE" w14:textId="2EDCF29F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Rostik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08», состав 100%ПЭ плотность 260гр/м2 пришит по периметру изделия высотой 35см.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011F3E76" w14:textId="27E78BFB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299EC4EE" w14:textId="78F1F33F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4AF5B68A" w14:textId="750DBAA2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3 243,00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F68A6AF" w14:textId="2ABDD7B5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19 458,00</w:t>
            </w:r>
          </w:p>
        </w:tc>
      </w:tr>
      <w:tr w:rsidR="00B77204" w:rsidRPr="00B77204" w14:paraId="5EF04FE3" w14:textId="77777777" w:rsidTr="00116CD1">
        <w:trPr>
          <w:trHeight w:val="94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AED1046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50090229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«Юбка –подзор» на кровать.</w:t>
            </w:r>
          </w:p>
          <w:p w14:paraId="04A4BCB5" w14:textId="5F5D36BB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Размер:140см*200см*30см,</w:t>
            </w:r>
            <w:r w:rsidRPr="00B77204">
              <w:rPr>
                <w:rFonts w:ascii="Times New Roman" w:hAnsi="Times New Roman" w:cs="Times New Roman"/>
                <w:color w:val="000000"/>
              </w:rPr>
              <w:br/>
              <w:t>Изделие состоит из двух видов ткани: 1</w:t>
            </w:r>
            <w:r w:rsidR="00EF7C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204">
              <w:rPr>
                <w:rFonts w:ascii="Times New Roman" w:hAnsi="Times New Roman" w:cs="Times New Roman"/>
                <w:color w:val="000000"/>
              </w:rPr>
              <w:t>основа «Микрофибра» состав 100%ПЭ плотность 120гр/м2.</w:t>
            </w:r>
          </w:p>
          <w:p w14:paraId="537DC40C" w14:textId="16098B90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Rostik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08», состав 100%ПЭ плотность 260гр/м2 пришит по периметру   изделия высотой 30см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1AD6DE79" w14:textId="6C6450B0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05819AF" w14:textId="5F785204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2EDE3228" w14:textId="25EF5AD1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1D36EB5F" w14:textId="6A7BC4F6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B77204" w:rsidRPr="00B77204" w14:paraId="7A6EF823" w14:textId="77777777" w:rsidTr="00116CD1">
        <w:trPr>
          <w:trHeight w:val="51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D72173A" w14:textId="50518C22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294004AF" w14:textId="77777777" w:rsidR="00B77204" w:rsidRPr="00B77204" w:rsidRDefault="00B77204" w:rsidP="00B77204">
            <w:pPr>
              <w:pStyle w:val="Standard"/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B77204">
              <w:rPr>
                <w:rFonts w:ascii="Times New Roman" w:hAnsi="Times New Roman" w:cs="Times New Roman"/>
                <w:color w:val="000000"/>
              </w:rPr>
              <w:t>«Юбка –подзор» на кровать.</w:t>
            </w:r>
          </w:p>
          <w:p w14:paraId="57046F21" w14:textId="5F09733D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Размер: 90см*200см*30см.</w:t>
            </w: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Изделие состоит из двух видов ткани: 1</w:t>
            </w:r>
            <w:r w:rsidR="00EF7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«</w:t>
            </w: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Rostik</w:t>
            </w:r>
            <w:proofErr w:type="spellEnd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08», состав 100%ПЭ плотность 260гр/м2 пришит по периметру   изделия высотой 30см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60281F0D" w14:textId="64B9FD50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631682FF" w14:textId="4E37C093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71AC6659" w14:textId="4BE3B16D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2 960,00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7DDF4BE1" w14:textId="791A7D42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100 640,00</w:t>
            </w:r>
          </w:p>
        </w:tc>
      </w:tr>
      <w:tr w:rsidR="00B77204" w:rsidRPr="00B77204" w14:paraId="7111A363" w14:textId="77777777" w:rsidTr="00116CD1">
        <w:trPr>
          <w:trHeight w:val="518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DA82ADF" w14:textId="7BC882F5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6781A472" w14:textId="1FBC2CE0" w:rsidR="00B77204" w:rsidRPr="00B77204" w:rsidRDefault="00B77204" w:rsidP="00B77204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Карниз шина, пластиковый, трехрядный. В сборе с монтажом 330см.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738E97EE" w14:textId="3E157DAF" w:rsidR="00B77204" w:rsidRPr="00B77204" w:rsidRDefault="00B77204" w:rsidP="00B7720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7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40678297" w14:textId="59837BE3" w:rsidR="00B77204" w:rsidRPr="00B77204" w:rsidRDefault="00B77204" w:rsidP="00B7720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5E09C1E1" w14:textId="2434A116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3 650,00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75FCB93" w14:textId="121498DE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B77204" w:rsidRPr="00B77204" w14:paraId="43BB0234" w14:textId="77777777" w:rsidTr="00116CD1">
        <w:trPr>
          <w:trHeight w:val="456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643D3A78" w14:textId="77777777" w:rsidR="00B77204" w:rsidRPr="00B77204" w:rsidRDefault="00B77204" w:rsidP="00B7720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1BF90BED" w14:textId="1F95A3A8" w:rsidR="00B77204" w:rsidRPr="00B77204" w:rsidRDefault="00B77204" w:rsidP="00B7720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 w14:paraId="3C4B4004" w14:textId="64F4C830" w:rsidR="00B77204" w:rsidRPr="00B77204" w:rsidRDefault="00B77204" w:rsidP="00B772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14:paraId="2DE3A6C8" w14:textId="77777777" w:rsidR="00B77204" w:rsidRPr="00B77204" w:rsidRDefault="00B77204" w:rsidP="00B772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14:paraId="11820B85" w14:textId="7C410D83" w:rsidR="00B77204" w:rsidRPr="00B77204" w:rsidRDefault="00B77204" w:rsidP="00B77204">
            <w:pPr>
              <w:pStyle w:val="af5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45009E05" w14:textId="408C6468" w:rsidR="00B77204" w:rsidRPr="00B77204" w:rsidRDefault="00B77204" w:rsidP="00B77204">
            <w:pPr>
              <w:pStyle w:val="af5"/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892 056,00</w:t>
            </w:r>
          </w:p>
        </w:tc>
      </w:tr>
    </w:tbl>
    <w:p w14:paraId="78505D4E" w14:textId="77777777" w:rsidR="004040FD" w:rsidRPr="00B77204" w:rsidRDefault="004040FD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E186010" w14:textId="77777777" w:rsidR="004040FD" w:rsidRPr="00B77204" w:rsidRDefault="00000000">
      <w:pPr>
        <w:widowControl w:val="0"/>
        <w:shd w:val="clear" w:color="auto" w:fill="FFFFFF"/>
        <w:snapToGri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720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Установка карнизов и вывеска изделий согласовываются с Заказчиком.</w:t>
      </w:r>
    </w:p>
    <w:p w14:paraId="133B1946" w14:textId="03266B3B" w:rsidR="004040FD" w:rsidRPr="00B77204" w:rsidRDefault="00000000">
      <w:pPr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1B31015D" w14:textId="69F42B54" w:rsidR="004040FD" w:rsidRPr="002C2E9A" w:rsidRDefault="00000000" w:rsidP="002C2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204">
        <w:rPr>
          <w:rFonts w:ascii="Times New Roman" w:hAnsi="Times New Roman" w:cs="Times New Roman"/>
          <w:sz w:val="24"/>
          <w:szCs w:val="24"/>
        </w:rPr>
        <w:t>Начальник ОМТС                                       И.С.</w:t>
      </w:r>
      <w:r w:rsidR="00EF7CC1">
        <w:rPr>
          <w:rFonts w:ascii="Times New Roman" w:hAnsi="Times New Roman" w:cs="Times New Roman"/>
          <w:sz w:val="24"/>
          <w:szCs w:val="24"/>
        </w:rPr>
        <w:t xml:space="preserve"> </w:t>
      </w:r>
      <w:r w:rsidRPr="00B77204">
        <w:rPr>
          <w:rFonts w:ascii="Times New Roman" w:hAnsi="Times New Roman" w:cs="Times New Roman"/>
          <w:sz w:val="24"/>
          <w:szCs w:val="24"/>
        </w:rPr>
        <w:t>Митроши</w:t>
      </w:r>
      <w:r w:rsidR="00EF7CC1">
        <w:rPr>
          <w:rFonts w:ascii="Times New Roman" w:hAnsi="Times New Roman" w:cs="Times New Roman"/>
          <w:sz w:val="24"/>
          <w:szCs w:val="24"/>
        </w:rPr>
        <w:t>н</w:t>
      </w:r>
    </w:p>
    <w:p w14:paraId="420E1E02" w14:textId="77777777" w:rsidR="004040FD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ИНСТРУКЦИИ УЧАСТНИКАМ     </w:t>
      </w:r>
    </w:p>
    <w:p w14:paraId="32A208AC" w14:textId="5EF22B0B" w:rsidR="004040FD" w:rsidRDefault="00000000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</w:t>
      </w:r>
      <w:r w:rsidR="00EF7CC1">
        <w:rPr>
          <w:rFonts w:ascii="Times New Roman" w:hAnsi="Times New Roman" w:cs="Times New Roman"/>
        </w:rPr>
        <w:t xml:space="preserve">ая процедура закупки в виде </w:t>
      </w:r>
      <w:r>
        <w:rPr>
          <w:rFonts w:ascii="Times New Roman" w:hAnsi="Times New Roman" w:cs="Times New Roman"/>
        </w:rPr>
        <w:t>запрос</w:t>
      </w:r>
      <w:r w:rsidR="00EF7CC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предложений проводится в соответствии с законодательством о закупках.</w:t>
      </w:r>
    </w:p>
    <w:p w14:paraId="0D336F13" w14:textId="77777777" w:rsidR="004040FD" w:rsidRDefault="004040FD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0938F569" w14:textId="602D0513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 Требования к составу участников </w:t>
      </w:r>
      <w:r w:rsidR="00EF7CC1">
        <w:rPr>
          <w:rFonts w:ascii="Times New Roman" w:hAnsi="Times New Roman" w:cs="Times New Roman"/>
          <w:b/>
        </w:rPr>
        <w:t>процедуры закупки</w:t>
      </w:r>
      <w:r>
        <w:rPr>
          <w:rFonts w:ascii="Times New Roman" w:hAnsi="Times New Roman" w:cs="Times New Roman"/>
          <w:b/>
        </w:rPr>
        <w:t xml:space="preserve"> и их квалификационным данным</w:t>
      </w:r>
    </w:p>
    <w:p w14:paraId="692B77E3" w14:textId="07608D59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Участвовать в </w:t>
      </w:r>
      <w:r w:rsidR="00EF7CC1">
        <w:rPr>
          <w:rFonts w:ascii="Times New Roman" w:hAnsi="Times New Roman" w:cs="Times New Roman"/>
        </w:rPr>
        <w:t>процедуре закупки</w:t>
      </w:r>
      <w:r>
        <w:rPr>
          <w:rFonts w:ascii="Times New Roman" w:hAnsi="Times New Roman" w:cs="Times New Roman"/>
        </w:rPr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43A328E4" w14:textId="1125EC08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 Расходы на участие в </w:t>
      </w:r>
      <w:r w:rsidR="00EF7CC1">
        <w:rPr>
          <w:rFonts w:ascii="Times New Roman" w:hAnsi="Times New Roman" w:cs="Times New Roman"/>
          <w:b/>
        </w:rPr>
        <w:t>процедуре закупки</w:t>
      </w:r>
    </w:p>
    <w:p w14:paraId="65647C1B" w14:textId="5217F836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 </w:t>
      </w:r>
      <w:r w:rsidR="00EF7CC1">
        <w:rPr>
          <w:rFonts w:ascii="Times New Roman" w:hAnsi="Times New Roman" w:cs="Times New Roman"/>
        </w:rPr>
        <w:t>процедуры закупки</w:t>
      </w:r>
      <w:r>
        <w:rPr>
          <w:rFonts w:ascii="Times New Roman" w:hAnsi="Times New Roman" w:cs="Times New Roman"/>
        </w:rPr>
        <w:t xml:space="preserve"> несет все расходы, связанные с подготовкой и подачей своего предложения.</w:t>
      </w:r>
    </w:p>
    <w:p w14:paraId="5AFA0A5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 Разъяснение конкурсных документов</w:t>
      </w:r>
    </w:p>
    <w:p w14:paraId="456CD44D" w14:textId="1AC1C5CF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>
        <w:rPr>
          <w:rFonts w:ascii="Times New Roman" w:hAnsi="Times New Roman" w:cs="Times New Roman"/>
          <w:shd w:val="clear" w:color="auto" w:fill="FFFFFF"/>
        </w:rPr>
        <w:t xml:space="preserve"> но не позднее </w:t>
      </w:r>
      <w:r w:rsidR="0088055C">
        <w:rPr>
          <w:rFonts w:ascii="Times New Roman" w:hAnsi="Times New Roman" w:cs="Times New Roman"/>
          <w:shd w:val="clear" w:color="auto" w:fill="FFFFFF"/>
        </w:rPr>
        <w:t>5 декабря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7B1956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 Изменение и (или) дополнение конкурсных документов</w:t>
      </w:r>
    </w:p>
    <w:p w14:paraId="160A06C2" w14:textId="6C95FE62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4.1. </w:t>
      </w:r>
      <w:r>
        <w:rPr>
          <w:rFonts w:ascii="Times New Roman" w:hAnsi="Times New Roman" w:cs="Times New Roman"/>
          <w:shd w:val="clear" w:color="auto" w:fill="FFFFFF"/>
        </w:rPr>
        <w:t xml:space="preserve">До </w:t>
      </w:r>
      <w:r w:rsidR="002C2E9A">
        <w:rPr>
          <w:rFonts w:ascii="Times New Roman" w:hAnsi="Times New Roman" w:cs="Times New Roman"/>
          <w:shd w:val="clear" w:color="auto" w:fill="FFFFFF"/>
        </w:rPr>
        <w:t>6</w:t>
      </w:r>
      <w:r w:rsidR="0088055C">
        <w:rPr>
          <w:rFonts w:ascii="Times New Roman" w:hAnsi="Times New Roman" w:cs="Times New Roman"/>
          <w:shd w:val="clear" w:color="auto" w:fill="FFFFFF"/>
        </w:rPr>
        <w:t xml:space="preserve"> декабря</w:t>
      </w:r>
      <w:r>
        <w:rPr>
          <w:rFonts w:ascii="Times New Roman" w:hAnsi="Times New Roman" w:cs="Times New Roman"/>
          <w:shd w:val="clear" w:color="auto" w:fill="FFFFFF"/>
        </w:rPr>
        <w:t xml:space="preserve"> 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</w:t>
      </w:r>
      <w:r>
        <w:rPr>
          <w:rFonts w:ascii="Times New Roman" w:hAnsi="Times New Roman" w:cs="Times New Roman"/>
        </w:rPr>
        <w:t>.  конкурсные документы могут быть изменены и (или) дополнены.</w:t>
      </w:r>
    </w:p>
    <w:p w14:paraId="19B20124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CE2928D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B1D0835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Официальный язык и обмен документами и сведениями</w:t>
      </w:r>
    </w:p>
    <w:p w14:paraId="23D0C30E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AD7B5D9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067FD6D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Оценка данных участников</w:t>
      </w:r>
    </w:p>
    <w:p w14:paraId="10723643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08985EE4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87D0D4B" w14:textId="102D5F85" w:rsidR="004040FD" w:rsidRDefault="0000000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073E67D" w14:textId="37B6325B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Участником должны быть предоставлены документы, указанные в Приглашении:</w:t>
      </w:r>
    </w:p>
    <w:p w14:paraId="095E270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Оформление предложения</w:t>
      </w:r>
    </w:p>
    <w:p w14:paraId="7C0AD974" w14:textId="0C8C3963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</w:t>
      </w:r>
      <w:r w:rsidR="002C2E9A">
        <w:rPr>
          <w:rFonts w:ascii="Times New Roman" w:hAnsi="Times New Roman" w:cs="Times New Roman"/>
        </w:rPr>
        <w:t xml:space="preserve"> ИНН,</w:t>
      </w:r>
      <w:r>
        <w:rPr>
          <w:rFonts w:ascii="Times New Roman" w:hAnsi="Times New Roman" w:cs="Times New Roman"/>
        </w:rPr>
        <w:t xml:space="preserve"> название процедуры закупки в которой он принимает участие (пример: «</w:t>
      </w:r>
      <w:r>
        <w:rPr>
          <w:rFonts w:ascii="Times New Roman" w:hAnsi="Times New Roman" w:cs="Times New Roman"/>
          <w:b/>
          <w:bCs/>
        </w:rPr>
        <w:t>Предложение для участия в запросе предложений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на выполнение работ по</w:t>
      </w:r>
      <w:r w:rsidR="0028097D">
        <w:rPr>
          <w:rFonts w:ascii="Times New Roman" w:hAnsi="Times New Roman" w:cs="Times New Roman"/>
          <w:b/>
          <w:bCs/>
        </w:rPr>
        <w:t xml:space="preserve"> пошиву</w:t>
      </w:r>
      <w:r>
        <w:rPr>
          <w:rFonts w:ascii="Times New Roman" w:hAnsi="Times New Roman" w:cs="Times New Roman"/>
          <w:b/>
          <w:bCs/>
        </w:rPr>
        <w:t>, поставке текстильных изделий</w:t>
      </w:r>
      <w:r w:rsidR="0028097D">
        <w:rPr>
          <w:rFonts w:ascii="Times New Roman" w:hAnsi="Times New Roman" w:cs="Times New Roman"/>
          <w:b/>
          <w:bCs/>
        </w:rPr>
        <w:t xml:space="preserve">, с </w:t>
      </w:r>
      <w:r>
        <w:rPr>
          <w:rFonts w:ascii="Times New Roman" w:hAnsi="Times New Roman" w:cs="Times New Roman"/>
          <w:b/>
          <w:bCs/>
        </w:rPr>
        <w:t>установк</w:t>
      </w:r>
      <w:r w:rsidR="0028097D">
        <w:rPr>
          <w:rFonts w:ascii="Times New Roman" w:hAnsi="Times New Roman" w:cs="Times New Roman"/>
          <w:b/>
          <w:bCs/>
        </w:rPr>
        <w:t>ой</w:t>
      </w:r>
      <w:r>
        <w:rPr>
          <w:rFonts w:ascii="Times New Roman" w:hAnsi="Times New Roman" w:cs="Times New Roman"/>
          <w:b/>
          <w:bCs/>
        </w:rPr>
        <w:t xml:space="preserve"> карнизов для штор в</w:t>
      </w:r>
      <w:r w:rsidR="00125F1C">
        <w:rPr>
          <w:rFonts w:ascii="Times New Roman" w:hAnsi="Times New Roman" w:cs="Times New Roman"/>
          <w:b/>
          <w:bCs/>
        </w:rPr>
        <w:t xml:space="preserve"> </w:t>
      </w:r>
      <w:r w:rsidR="0088055C">
        <w:rPr>
          <w:rFonts w:ascii="Times New Roman" w:hAnsi="Times New Roman" w:cs="Times New Roman"/>
          <w:b/>
          <w:bCs/>
        </w:rPr>
        <w:t xml:space="preserve">24 </w:t>
      </w:r>
      <w:r w:rsidR="00125F1C">
        <w:rPr>
          <w:rFonts w:ascii="Times New Roman" w:hAnsi="Times New Roman" w:cs="Times New Roman"/>
          <w:b/>
          <w:bCs/>
        </w:rPr>
        <w:t xml:space="preserve">номера </w:t>
      </w:r>
      <w:r w:rsidR="0088055C">
        <w:rPr>
          <w:rFonts w:ascii="Times New Roman" w:hAnsi="Times New Roman" w:cs="Times New Roman"/>
          <w:b/>
          <w:bCs/>
        </w:rPr>
        <w:t>2 этажа (№225-247,252)</w:t>
      </w:r>
      <w:r w:rsidR="00125F1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ГУ санаторий «Белая Русь»</w:t>
      </w:r>
      <w:r>
        <w:rPr>
          <w:rFonts w:ascii="Times New Roman" w:hAnsi="Times New Roman" w:cs="Times New Roman"/>
        </w:rPr>
        <w:t>. Конверт должен быть опечатан (в случае наличия у участника печати).</w:t>
      </w:r>
    </w:p>
    <w:p w14:paraId="474528A8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Подача предложения</w:t>
      </w:r>
    </w:p>
    <w:p w14:paraId="4335961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9CAC644" w14:textId="6F3F2D78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73251277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Запоздавшие предложения</w:t>
      </w:r>
    </w:p>
    <w:p w14:paraId="7042517E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3B3D4F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Изменение и отзыв предложения</w:t>
      </w:r>
    </w:p>
    <w:p w14:paraId="3A115E4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75BD4D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90020C8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 Открытие предложений</w:t>
      </w:r>
    </w:p>
    <w:p w14:paraId="04F65DBE" w14:textId="076BCEA8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88055C">
        <w:rPr>
          <w:rFonts w:ascii="Times New Roman" w:hAnsi="Times New Roman" w:cs="Times New Roman"/>
          <w:shd w:val="clear" w:color="auto" w:fill="FFFFFF"/>
        </w:rPr>
        <w:t>09.12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в 10.00 </w:t>
      </w:r>
      <w:r>
        <w:rPr>
          <w:rFonts w:ascii="Times New Roman" w:hAnsi="Times New Roman" w:cs="Times New Roman"/>
        </w:rPr>
        <w:t>по следующему адресу: 352832 Краснодарский край, Туапсинский район, п. Майский</w:t>
      </w:r>
      <w:r w:rsidR="008805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8055C">
        <w:rPr>
          <w:rFonts w:ascii="Times New Roman" w:hAnsi="Times New Roman" w:cs="Times New Roman"/>
        </w:rPr>
        <w:t>ГУ санаторий «Белая Русь», конференц-зал.</w:t>
      </w:r>
    </w:p>
    <w:p w14:paraId="7A7707A1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6CA1E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14. Рассмотрение предложений</w:t>
      </w:r>
    </w:p>
    <w:p w14:paraId="20EFD82C" w14:textId="21FF5D56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 будут рассмотрены</w:t>
      </w:r>
      <w:r>
        <w:rPr>
          <w:rFonts w:ascii="Times New Roman" w:hAnsi="Times New Roman" w:cs="Times New Roman"/>
          <w:shd w:val="clear" w:color="auto" w:fill="FFFFFF"/>
        </w:rPr>
        <w:t xml:space="preserve"> до </w:t>
      </w:r>
      <w:r w:rsidR="0088055C">
        <w:rPr>
          <w:rFonts w:ascii="Times New Roman" w:hAnsi="Times New Roman" w:cs="Times New Roman"/>
          <w:shd w:val="clear" w:color="auto" w:fill="FFFFFF"/>
        </w:rPr>
        <w:t>10.12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C44D37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Отклонение предложений</w:t>
      </w:r>
    </w:p>
    <w:p w14:paraId="67727BD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15.1. Предложение будет отклонено, если:</w:t>
      </w:r>
    </w:p>
    <w:p w14:paraId="2E06A72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не отвечает требованиям конкурсных документов;</w:t>
      </w:r>
    </w:p>
    <w:p w14:paraId="5046484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350650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E3F7F3A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5009FD2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002DA2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5E35A5E" w14:textId="4DE3BCF3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15.3. Уведомление участнику(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), предложение(я) которого(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E0EC308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775CDF8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0F8EF4D" w14:textId="34D49FC7" w:rsidR="004040F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2901371D" w14:textId="77777777" w:rsidR="004040FD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16.3. Требования к товару: согласно Техническому заданию.</w:t>
      </w:r>
    </w:p>
    <w:p w14:paraId="2EAC1AB8" w14:textId="236C74E8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16.4. Решение комиссии о выборе наилучшего предложений </w:t>
      </w:r>
      <w:r w:rsidR="0088055C">
        <w:rPr>
          <w:rFonts w:ascii="Times New Roman" w:hAnsi="Times New Roman" w:cs="Times New Roman"/>
          <w:shd w:val="clear" w:color="auto" w:fill="FFFFFF"/>
        </w:rPr>
        <w:t>09.12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125F1C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1B89CDC0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 Заключение договора</w:t>
      </w:r>
    </w:p>
    <w:p w14:paraId="10A70E7A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3E31BF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AB57F3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DD6353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B384FE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5E283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9396A9F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BC28C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F75646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598FAB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8D7F72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03192D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8DB5617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182803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67E230A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012F4A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2415F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0EA6997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BE16853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16C0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76BB7E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8C2A645" w14:textId="77777777" w:rsidR="0088055C" w:rsidRDefault="0088055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7378CC0" w14:textId="77777777" w:rsidR="0088055C" w:rsidRDefault="0088055C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7AB07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FCFE09B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4E84FF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5045F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598038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2FE4D93" w14:textId="77777777" w:rsidR="002C2E9A" w:rsidRDefault="002C2E9A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F20147E" w14:textId="77777777" w:rsidR="004040FD" w:rsidRDefault="004040FD">
      <w:pPr>
        <w:rPr>
          <w:rFonts w:ascii="Times New Roman" w:hAnsi="Times New Roman" w:cs="Times New Roman"/>
        </w:rPr>
      </w:pPr>
    </w:p>
    <w:p w14:paraId="0CBF2860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1C7CB56E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2D6628FC" w14:textId="77777777" w:rsidR="0088055C" w:rsidRPr="0088055C" w:rsidRDefault="00000000" w:rsidP="0088055C">
      <w:pPr>
        <w:tabs>
          <w:tab w:val="left" w:pos="55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Исх.№__ от ____202</w:t>
      </w:r>
      <w:r w:rsidR="00125F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                                              </w:t>
      </w:r>
      <w:r w:rsidR="0088055C" w:rsidRPr="0088055C">
        <w:rPr>
          <w:rFonts w:ascii="Times New Roman" w:hAnsi="Times New Roman" w:cs="Times New Roman"/>
        </w:rPr>
        <w:t xml:space="preserve">Исполняющему обязанности директора </w:t>
      </w:r>
    </w:p>
    <w:p w14:paraId="433F2217" w14:textId="77777777" w:rsidR="0088055C" w:rsidRPr="0088055C" w:rsidRDefault="0088055C" w:rsidP="0088055C">
      <w:pPr>
        <w:tabs>
          <w:tab w:val="left" w:pos="5580"/>
        </w:tabs>
        <w:jc w:val="center"/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                                                                                      ГУ   Санаторий «Белая Русь»</w:t>
      </w:r>
    </w:p>
    <w:p w14:paraId="236A392F" w14:textId="4B26C7DA" w:rsidR="0088055C" w:rsidRPr="0088055C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8055C">
        <w:rPr>
          <w:rFonts w:ascii="Times New Roman" w:hAnsi="Times New Roman" w:cs="Times New Roman"/>
        </w:rPr>
        <w:t>Герасимовичу</w:t>
      </w:r>
      <w:r>
        <w:rPr>
          <w:rFonts w:ascii="Times New Roman" w:hAnsi="Times New Roman" w:cs="Times New Roman"/>
        </w:rPr>
        <w:t xml:space="preserve"> </w:t>
      </w:r>
      <w:r w:rsidRPr="0088055C">
        <w:rPr>
          <w:rFonts w:ascii="Times New Roman" w:hAnsi="Times New Roman" w:cs="Times New Roman"/>
        </w:rPr>
        <w:t>Михаилу Игоревичу</w:t>
      </w:r>
    </w:p>
    <w:p w14:paraId="197E341D" w14:textId="77777777" w:rsidR="0088055C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14:paraId="745121E2" w14:textId="2BE9E724" w:rsidR="004040FD" w:rsidRDefault="0088055C" w:rsidP="0088055C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Предложение</w:t>
      </w:r>
      <w:r w:rsidR="002C2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(заявка) на участие в </w:t>
      </w:r>
      <w:r w:rsidR="002C2E9A">
        <w:rPr>
          <w:rFonts w:ascii="Times New Roman" w:hAnsi="Times New Roman" w:cs="Times New Roman"/>
        </w:rPr>
        <w:t xml:space="preserve">процедуре закупки в виде </w:t>
      </w:r>
      <w:r>
        <w:rPr>
          <w:rFonts w:ascii="Times New Roman" w:hAnsi="Times New Roman" w:cs="Times New Roman"/>
        </w:rPr>
        <w:t>запрос</w:t>
      </w:r>
      <w:r w:rsidR="002C2E9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предложений</w:t>
      </w:r>
    </w:p>
    <w:p w14:paraId="678DC9B2" w14:textId="77777777" w:rsidR="004040FD" w:rsidRDefault="00000000">
      <w:pPr>
        <w:pStyle w:val="3"/>
        <w:numPr>
          <w:ilvl w:val="2"/>
          <w:numId w:val="5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4040FD" w14:paraId="1183D47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F66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1ECF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соискателе</w:t>
            </w:r>
          </w:p>
        </w:tc>
      </w:tr>
      <w:tr w:rsidR="004040FD" w14:paraId="26566E9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7AB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D9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92A9362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FE0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Свидетельство о регистрации</w:t>
            </w:r>
          </w:p>
          <w:p w14:paraId="12228DFE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060A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4EFC192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A10" w14:textId="77777777" w:rsidR="004040FD" w:rsidRDefault="00000000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49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57F2287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4EA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14:paraId="7B8C843D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133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3DFD4914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8C2E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  <w:p w14:paraId="5E7A935B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150" w14:textId="77777777" w:rsidR="004040FD" w:rsidRDefault="004040F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0FD" w14:paraId="02D7A131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4E4" w14:textId="77777777" w:rsidR="004040FD" w:rsidRDefault="00000000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  <w:p w14:paraId="6A6A7363" w14:textId="77777777" w:rsidR="004040FD" w:rsidRDefault="004040FD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E8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4F855B" w14:textId="77777777" w:rsidR="004040FD" w:rsidRDefault="004040FD">
      <w:pPr>
        <w:rPr>
          <w:rFonts w:ascii="Times New Roman" w:hAnsi="Times New Roman" w:cs="Times New Roman"/>
          <w:bCs/>
        </w:rPr>
      </w:pPr>
    </w:p>
    <w:p w14:paraId="76BBC282" w14:textId="254EE0E8" w:rsidR="004040FD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Изучив извещение о проведении </w:t>
      </w:r>
      <w:r w:rsidR="002C2E9A">
        <w:rPr>
          <w:rFonts w:ascii="Times New Roman" w:hAnsi="Times New Roman" w:cs="Times New Roman"/>
        </w:rPr>
        <w:t>процедуры закупки</w:t>
      </w:r>
      <w:r>
        <w:rPr>
          <w:rFonts w:ascii="Times New Roman" w:hAnsi="Times New Roman" w:cs="Times New Roman"/>
        </w:rPr>
        <w:t xml:space="preserve">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</w:t>
      </w:r>
      <w:r w:rsidR="002C2E9A">
        <w:rPr>
          <w:rFonts w:ascii="Times New Roman" w:hAnsi="Times New Roman" w:cs="Times New Roman"/>
        </w:rPr>
        <w:t>процедуре закупки</w:t>
      </w:r>
      <w:r>
        <w:rPr>
          <w:rFonts w:ascii="Times New Roman" w:hAnsi="Times New Roman" w:cs="Times New Roman"/>
        </w:rPr>
        <w:br/>
        <w:t>2. Срок поставки товара:</w:t>
      </w:r>
      <w:r w:rsidR="0088055C">
        <w:rPr>
          <w:rFonts w:ascii="Times New Roman" w:hAnsi="Times New Roman" w:cs="Times New Roman"/>
        </w:rPr>
        <w:t>__________________________________</w:t>
      </w:r>
    </w:p>
    <w:p w14:paraId="1C21ECE4" w14:textId="77777777" w:rsidR="004040FD" w:rsidRDefault="00000000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7"/>
        <w:gridCol w:w="990"/>
        <w:gridCol w:w="1417"/>
        <w:gridCol w:w="1704"/>
        <w:gridCol w:w="1850"/>
      </w:tblGrid>
      <w:tr w:rsidR="004040FD" w14:paraId="16C2E1F4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D73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66A2E94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986" w14:textId="77777777" w:rsidR="004040FD" w:rsidRDefault="00000000">
            <w:pPr>
              <w:widowControl w:val="0"/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57A5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60E3FFE0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114A" w14:textId="77777777" w:rsidR="004040FD" w:rsidRDefault="00000000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005B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Цена с НДС</w:t>
            </w:r>
          </w:p>
          <w:p w14:paraId="5D6A4693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ед.изм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12252FD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88BB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Сумма</w:t>
            </w:r>
          </w:p>
          <w:p w14:paraId="3D483916" w14:textId="77777777" w:rsidR="004040FD" w:rsidRDefault="0000000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 учетом НДС руб.</w:t>
            </w:r>
          </w:p>
        </w:tc>
      </w:tr>
      <w:tr w:rsidR="004040FD" w14:paraId="3BC50793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02C4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EAB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AD07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95A5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C4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C5B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DF7279D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632E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87D8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42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E04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D3A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12B9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5E1AD1C0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74CC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89E0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596D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789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2CB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DE1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085FFDCF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91D5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57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5E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0B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BAC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4C40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7DD8CFB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76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6D3D" w14:textId="77777777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8BA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A0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A663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DFF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8F22FF4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922" w14:textId="43F718B4" w:rsidR="004040FD" w:rsidRDefault="002C2E9A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6FEC" w14:textId="77777777" w:rsidR="004040FD" w:rsidRDefault="0000000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(сборка, установка) за счёт ___________</w:t>
            </w:r>
          </w:p>
          <w:p w14:paraId="72329104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14:paraId="4F40EF71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73E4" w14:textId="797B79EB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оплаты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B9E9" w14:textId="77777777" w:rsidR="004040FD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0FD" w14:paraId="5C9CFFDA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AD0D" w14:textId="77777777" w:rsidR="004040FD" w:rsidRDefault="00000000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5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8DE2" w14:textId="526D5C48" w:rsidR="004040FD" w:rsidRDefault="00125F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месяцев</w:t>
            </w:r>
          </w:p>
        </w:tc>
      </w:tr>
    </w:tbl>
    <w:p w14:paraId="0E10257D" w14:textId="77777777" w:rsidR="004040FD" w:rsidRDefault="004040FD">
      <w:pPr>
        <w:ind w:firstLine="708"/>
        <w:rPr>
          <w:rFonts w:ascii="Times New Roman" w:hAnsi="Times New Roman" w:cs="Times New Roman"/>
        </w:rPr>
      </w:pPr>
    </w:p>
    <w:p w14:paraId="1C7AF757" w14:textId="6B5292BB" w:rsidR="004040FD" w:rsidRDefault="000000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Предлагаемая цена договора составляет</w:t>
      </w:r>
      <w:r w:rsidR="002C2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</w:t>
      </w:r>
    </w:p>
    <w:p w14:paraId="346F90A9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(_____________________________________________________________) рублей ____ копеек.        </w:t>
      </w:r>
    </w:p>
    <w:p w14:paraId="370D64E2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vertAlign w:val="superscript"/>
        </w:rPr>
        <w:t>(указать цену цифрами и прописью)</w:t>
      </w:r>
      <w:r>
        <w:rPr>
          <w:rFonts w:ascii="Times New Roman" w:hAnsi="Times New Roman" w:cs="Times New Roman"/>
          <w:vertAlign w:val="superscript"/>
        </w:rPr>
        <w:tab/>
      </w:r>
    </w:p>
    <w:p w14:paraId="17E40281" w14:textId="77777777" w:rsidR="004040FD" w:rsidRDefault="004040FD">
      <w:pPr>
        <w:jc w:val="both"/>
        <w:rPr>
          <w:rFonts w:ascii="Times New Roman" w:hAnsi="Times New Roman" w:cs="Times New Roman"/>
          <w:spacing w:val="-1"/>
        </w:rPr>
      </w:pPr>
    </w:p>
    <w:p w14:paraId="2140BE85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hAnsi="Times New Roman" w:cs="Times New Roman"/>
        </w:rPr>
        <w:t>обязательных платежей по поставляемой продукции</w:t>
      </w:r>
      <w:r>
        <w:rPr>
          <w:rFonts w:ascii="Times New Roman" w:hAnsi="Times New Roman" w:cs="Times New Roman"/>
          <w:spacing w:val="-1"/>
        </w:rPr>
        <w:t>.</w:t>
      </w:r>
    </w:p>
    <w:p w14:paraId="4BD9BBDF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B0945C1" w14:textId="59D3ED85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6. В случае выбора нас Победителем </w:t>
      </w:r>
      <w:r>
        <w:rPr>
          <w:rFonts w:ascii="Times New Roman" w:hAnsi="Times New Roman" w:cs="Times New Roman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DC604F6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20B910FC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76CD4F30" w14:textId="77777777" w:rsidR="004040FD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Документы, подтверждающие данные, на _____ л. в 1 экз.</w:t>
      </w:r>
    </w:p>
    <w:p w14:paraId="3D63D4C1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Спецификация на _____ л. в 1 экз.</w:t>
      </w:r>
    </w:p>
    <w:p w14:paraId="39E5D4BE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>(Указать другие прилагаемые документы)</w:t>
      </w:r>
      <w:r>
        <w:rPr>
          <w:rFonts w:ascii="Times New Roman" w:hAnsi="Times New Roman" w:cs="Times New Roman"/>
        </w:rPr>
        <w:t>.</w:t>
      </w:r>
    </w:p>
    <w:p w14:paraId="411F54B1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6A00D1B5" w14:textId="77777777" w:rsidR="004040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копии заверены подписью руководителя и печатью предприятия.</w:t>
      </w:r>
    </w:p>
    <w:p w14:paraId="3C79EA91" w14:textId="77777777" w:rsidR="004040FD" w:rsidRDefault="0000000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   </w:t>
      </w:r>
    </w:p>
    <w:p w14:paraId="2C28800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C4BE6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ECA175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9ED4F59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009E9C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59D5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57CCC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F589D4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97821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066949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5EE50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843F2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D77118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BE7825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B81175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68E0C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C844EB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CDB30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05AE65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448C8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CFCB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BE8EB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750820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1C575B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F41A8E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4F95B0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D26868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0367C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FB0C7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BD34F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4900D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62667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B0135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860D7C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643F45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801AD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35EB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2B588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39D70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AFAC2B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0DE16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8C4C8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D6118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0EA8D6F" w14:textId="759C4DF1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8671A81" w14:textId="76707564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35475D0" w14:textId="6A388965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FBE9EB" w14:textId="7C49AA5E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19DBB9" w14:textId="480F208C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607A9F" w14:textId="77777777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140AF8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9B47A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34BD5BE" w14:textId="77777777" w:rsidR="002C2E9A" w:rsidRDefault="002C2E9A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517C70D" w14:textId="77777777" w:rsidR="004040FD" w:rsidRDefault="00000000">
      <w:pPr>
        <w:pStyle w:val="af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ПРОЕКТ ДОГОВОРА №</w:t>
      </w:r>
    </w:p>
    <w:p w14:paraId="1C3C1637" w14:textId="77777777" w:rsidR="004040FD" w:rsidRDefault="004040FD">
      <w:pPr>
        <w:pStyle w:val="af7"/>
        <w:jc w:val="center"/>
        <w:rPr>
          <w:sz w:val="22"/>
          <w:szCs w:val="22"/>
        </w:rPr>
      </w:pPr>
    </w:p>
    <w:p w14:paraId="482D0350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01E4EAE9" w14:textId="2F53907F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Туапсинский район, п.</w:t>
      </w:r>
      <w:r w:rsidR="00CA12CE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Майский</w:t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  <w:t>«____» _____________</w:t>
      </w:r>
      <w:proofErr w:type="gramStart"/>
      <w:r w:rsidRPr="005C5E80">
        <w:rPr>
          <w:rFonts w:ascii="Times New Roman" w:hAnsi="Times New Roman" w:cs="Times New Roman"/>
        </w:rPr>
        <w:t>_  202</w:t>
      </w:r>
      <w:bookmarkStart w:id="3" w:name="_GoBack1"/>
      <w:bookmarkEnd w:id="3"/>
      <w:r w:rsidR="00125F1C" w:rsidRPr="005C5E80">
        <w:rPr>
          <w:rFonts w:ascii="Times New Roman" w:hAnsi="Times New Roman" w:cs="Times New Roman"/>
        </w:rPr>
        <w:t>4</w:t>
      </w:r>
      <w:proofErr w:type="gramEnd"/>
      <w:r w:rsidRPr="005C5E80">
        <w:rPr>
          <w:rFonts w:ascii="Times New Roman" w:hAnsi="Times New Roman" w:cs="Times New Roman"/>
        </w:rPr>
        <w:t xml:space="preserve"> г.</w:t>
      </w:r>
    </w:p>
    <w:p w14:paraId="46148DC3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1D8F56A0" w14:textId="77777777" w:rsidR="004040FD" w:rsidRPr="005C5E80" w:rsidRDefault="004040FD">
      <w:pPr>
        <w:ind w:firstLine="567"/>
        <w:jc w:val="both"/>
        <w:rPr>
          <w:rFonts w:ascii="Times New Roman" w:hAnsi="Times New Roman" w:cs="Times New Roman"/>
        </w:rPr>
      </w:pPr>
    </w:p>
    <w:p w14:paraId="1EFAE802" w14:textId="394C5AF7" w:rsidR="004040FD" w:rsidRPr="005C5E80" w:rsidRDefault="00000000">
      <w:pPr>
        <w:ind w:firstLine="567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», в лице </w:t>
      </w:r>
      <w:r w:rsidR="00B77204" w:rsidRPr="00B77204">
        <w:rPr>
          <w:rFonts w:ascii="Times New Roman" w:hAnsi="Times New Roman" w:cs="Times New Roman"/>
          <w:bCs/>
        </w:rPr>
        <w:t>Исполняющего Обязанности директора Герасимович М</w:t>
      </w:r>
      <w:r w:rsidR="00B77204">
        <w:rPr>
          <w:rFonts w:ascii="Times New Roman" w:hAnsi="Times New Roman" w:cs="Times New Roman"/>
          <w:bCs/>
        </w:rPr>
        <w:t>ихаила Игоревича</w:t>
      </w:r>
      <w:r w:rsidR="00B77204" w:rsidRPr="00B77204">
        <w:rPr>
          <w:rFonts w:ascii="Times New Roman" w:hAnsi="Times New Roman" w:cs="Times New Roman"/>
          <w:bCs/>
        </w:rPr>
        <w:t>, действующего на основании Приказа №173-к от 20.08.2024</w:t>
      </w:r>
      <w:r w:rsidRPr="005C5E80">
        <w:rPr>
          <w:rFonts w:ascii="Times New Roman" w:hAnsi="Times New Roman" w:cs="Times New Roman"/>
        </w:rPr>
        <w:t>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5C5E80">
        <w:rPr>
          <w:rFonts w:ascii="Times New Roman" w:hAnsi="Times New Roman" w:cs="Times New Roman"/>
          <w:bCs/>
        </w:rPr>
        <w:t xml:space="preserve"> </w:t>
      </w:r>
      <w:r w:rsidRPr="005C5E80">
        <w:rPr>
          <w:rFonts w:ascii="Times New Roman" w:hAnsi="Times New Roman" w:cs="Times New Roman"/>
        </w:rPr>
        <w:t xml:space="preserve"> в соответствии с протоколом закупки №___________  от _____________202</w:t>
      </w:r>
      <w:r w:rsidR="00CA12CE" w:rsidRPr="005C5E80">
        <w:rPr>
          <w:rFonts w:ascii="Times New Roman" w:hAnsi="Times New Roman" w:cs="Times New Roman"/>
        </w:rPr>
        <w:t>3</w:t>
      </w:r>
      <w:r w:rsidRPr="005C5E80">
        <w:rPr>
          <w:rFonts w:ascii="Times New Roman" w:hAnsi="Times New Roman" w:cs="Times New Roman"/>
        </w:rPr>
        <w:t xml:space="preserve">  от  о нижеследующем: </w:t>
      </w:r>
    </w:p>
    <w:p w14:paraId="1AA34AD4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057A600A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</w:p>
    <w:p w14:paraId="42C31BE0" w14:textId="77777777" w:rsidR="004040FD" w:rsidRPr="005C5E80" w:rsidRDefault="00000000">
      <w:pPr>
        <w:pStyle w:val="aa"/>
        <w:numPr>
          <w:ilvl w:val="0"/>
          <w:numId w:val="6"/>
        </w:numPr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2113BB6" w14:textId="6734F0A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1.1.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поручает, а Поставщик принимает на себя обязательства </w:t>
      </w:r>
      <w:r w:rsidR="00056E3D" w:rsidRPr="005C5E80">
        <w:rPr>
          <w:rFonts w:ascii="Times New Roman" w:hAnsi="Times New Roman" w:cs="Times New Roman"/>
        </w:rPr>
        <w:t xml:space="preserve"> по пошиву</w:t>
      </w:r>
      <w:r w:rsidRPr="005C5E80">
        <w:rPr>
          <w:rFonts w:ascii="Times New Roman" w:hAnsi="Times New Roman" w:cs="Times New Roman"/>
        </w:rPr>
        <w:t>, поста</w:t>
      </w:r>
      <w:r w:rsidR="00056E3D" w:rsidRPr="005C5E80">
        <w:rPr>
          <w:rFonts w:ascii="Times New Roman" w:hAnsi="Times New Roman" w:cs="Times New Roman"/>
        </w:rPr>
        <w:t>вке</w:t>
      </w:r>
      <w:r w:rsidRPr="005C5E80">
        <w:rPr>
          <w:rFonts w:ascii="Times New Roman" w:hAnsi="Times New Roman" w:cs="Times New Roman"/>
        </w:rPr>
        <w:t xml:space="preserve"> текстильные изделия</w:t>
      </w:r>
      <w:r w:rsidR="00125F1C" w:rsidRPr="005C5E80">
        <w:rPr>
          <w:rFonts w:ascii="Times New Roman" w:hAnsi="Times New Roman" w:cs="Times New Roman"/>
        </w:rPr>
        <w:t xml:space="preserve"> </w:t>
      </w:r>
      <w:r w:rsidR="00B77204" w:rsidRPr="00B77204">
        <w:rPr>
          <w:rFonts w:ascii="Times New Roman" w:hAnsi="Times New Roman" w:cs="Times New Roman"/>
          <w:bCs/>
        </w:rPr>
        <w:t>в 24 номера 2 этажа (№ 225-247, 252)</w:t>
      </w:r>
      <w:r w:rsidR="00B77204" w:rsidRPr="00CC7266">
        <w:rPr>
          <w:bCs/>
        </w:rPr>
        <w:t xml:space="preserve"> </w:t>
      </w:r>
      <w:r w:rsidRPr="005C5E80">
        <w:rPr>
          <w:rFonts w:ascii="Times New Roman" w:hAnsi="Times New Roman" w:cs="Times New Roman"/>
          <w:color w:val="000000"/>
        </w:rPr>
        <w:t>(далее- товар)</w:t>
      </w:r>
      <w:r w:rsidR="00125F1C" w:rsidRPr="005C5E80">
        <w:rPr>
          <w:rFonts w:ascii="Times New Roman" w:hAnsi="Times New Roman" w:cs="Times New Roman"/>
          <w:color w:val="000000"/>
        </w:rPr>
        <w:t>,</w:t>
      </w:r>
      <w:r w:rsidRPr="005C5E80">
        <w:rPr>
          <w:rFonts w:ascii="Times New Roman" w:hAnsi="Times New Roman" w:cs="Times New Roman"/>
        </w:rPr>
        <w:t xml:space="preserve"> произвести  установку  карнизов</w:t>
      </w:r>
      <w:r w:rsidR="00125F1C" w:rsidRPr="005C5E80">
        <w:rPr>
          <w:rFonts w:ascii="Times New Roman" w:hAnsi="Times New Roman" w:cs="Times New Roman"/>
        </w:rPr>
        <w:t xml:space="preserve"> и вывеску изделий</w:t>
      </w:r>
      <w:r w:rsidRPr="005C5E80">
        <w:rPr>
          <w:rFonts w:ascii="Times New Roman" w:hAnsi="Times New Roman" w:cs="Times New Roman"/>
        </w:rPr>
        <w:t xml:space="preserve"> по месту назначения в соответствии со Спецификацией (Приложение № 1 к настоящему Договору), а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обязуется принять и оплатить товар в порядке, установленном настоящим Договором.</w:t>
      </w:r>
    </w:p>
    <w:p w14:paraId="7A2C9F10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CDF22E0" w14:textId="100EA540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>, с доставкой, разгрузкой с транспортного средства и подъем на этаж Поставщиком.</w:t>
      </w:r>
    </w:p>
    <w:p w14:paraId="1CB4E1F2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624CBAE8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 ЦЕНА ТОВАРА И ПОРЯДОК РАСЧЁТОВ</w:t>
      </w:r>
    </w:p>
    <w:p w14:paraId="34AB46C0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2.1. Цена Товара по настоящему Договору </w:t>
      </w:r>
      <w:r w:rsidRPr="005C5E80">
        <w:rPr>
          <w:rFonts w:ascii="Times New Roman" w:hAnsi="Times New Roman" w:cs="Times New Roman"/>
          <w:spacing w:val="-6"/>
        </w:rPr>
        <w:t>составляет ________________</w:t>
      </w:r>
      <w:proofErr w:type="gramStart"/>
      <w:r w:rsidRPr="005C5E80">
        <w:rPr>
          <w:rFonts w:ascii="Times New Roman" w:hAnsi="Times New Roman" w:cs="Times New Roman"/>
          <w:spacing w:val="-6"/>
        </w:rPr>
        <w:t>_</w:t>
      </w:r>
      <w:r w:rsidRPr="005C5E80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5C5E80">
        <w:rPr>
          <w:rFonts w:ascii="Times New Roman" w:hAnsi="Times New Roman" w:cs="Times New Roman"/>
          <w:color w:val="000000" w:themeColor="text1"/>
        </w:rPr>
        <w:t>____________________________________________________) рублей __-___ копеек,</w:t>
      </w:r>
      <w:r w:rsidRPr="005C5E80">
        <w:rPr>
          <w:rFonts w:ascii="Times New Roman" w:hAnsi="Times New Roman" w:cs="Times New Roman"/>
          <w:spacing w:val="-6"/>
        </w:rPr>
        <w:t xml:space="preserve"> с учетом НДС. </w:t>
      </w:r>
    </w:p>
    <w:p w14:paraId="29C5FFE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pacing w:val="-6"/>
        </w:rPr>
        <w:t xml:space="preserve">         В </w:t>
      </w:r>
      <w:r w:rsidRPr="005C5E80">
        <w:rPr>
          <w:rFonts w:ascii="Times New Roman" w:hAnsi="Times New Roman" w:cs="Times New Roman"/>
        </w:rPr>
        <w:t xml:space="preserve">цену договора </w:t>
      </w:r>
      <w:r w:rsidRPr="005C5E80">
        <w:rPr>
          <w:rFonts w:ascii="Times New Roman" w:hAnsi="Times New Roman" w:cs="Times New Roman"/>
          <w:spacing w:val="-6"/>
        </w:rPr>
        <w:t xml:space="preserve">включена стоимость </w:t>
      </w:r>
      <w:r w:rsidRPr="005C5E80">
        <w:rPr>
          <w:rFonts w:ascii="Times New Roman" w:hAnsi="Times New Roman" w:cs="Times New Roman"/>
        </w:rPr>
        <w:t xml:space="preserve">товаров, работ, услуг, расходов по закупке товара, доставке, </w:t>
      </w:r>
      <w:r w:rsidRPr="005C5E80">
        <w:rPr>
          <w:rFonts w:ascii="Times New Roman" w:hAnsi="Times New Roman" w:cs="Times New Roman"/>
          <w:spacing w:val="-6"/>
        </w:rPr>
        <w:t xml:space="preserve">разгрузки </w:t>
      </w:r>
      <w:r w:rsidRPr="005C5E80">
        <w:rPr>
          <w:rFonts w:ascii="Times New Roman" w:hAnsi="Times New Roman" w:cs="Times New Roman"/>
        </w:rPr>
        <w:t xml:space="preserve">необходимых материалов, инструментов, оборудования, </w:t>
      </w:r>
      <w:r w:rsidRPr="005C5E80">
        <w:rPr>
          <w:rFonts w:ascii="Times New Roman" w:hAnsi="Times New Roman" w:cs="Times New Roman"/>
          <w:spacing w:val="-6"/>
        </w:rPr>
        <w:t xml:space="preserve">сборки, установки,  </w:t>
      </w:r>
      <w:r w:rsidRPr="005C5E80">
        <w:rPr>
          <w:rFonts w:ascii="Times New Roman" w:hAnsi="Times New Roman" w:cs="Times New Roman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F62332" w14:textId="2DC78736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2.2.  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производит оплату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на основании выставленного Поставщиком счета, в порядке</w:t>
      </w:r>
    </w:p>
    <w:p w14:paraId="4E3999EB" w14:textId="18A62DC7" w:rsidR="004040FD" w:rsidRPr="005C5E80" w:rsidRDefault="00000000" w:rsidP="00125F1C">
      <w:pPr>
        <w:spacing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>предоплаты в размере 50 % от цены договора. Окончательный расчет производится в течении 5 (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пяти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) рабочих дней после 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получения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товара.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считается исполнившим свои обязательства по оп</w:t>
      </w:r>
      <w:r w:rsidRPr="005C5E80">
        <w:rPr>
          <w:rFonts w:ascii="Times New Roman" w:hAnsi="Times New Roman" w:cs="Times New Roman"/>
        </w:rPr>
        <w:t xml:space="preserve">лате товара с момента списания денежных средств со счета Заказчика.  Право собственности на поставляемый товар равно как и связанные, с ним риски случайной гибели или повреждения товара переходит от </w:t>
      </w:r>
      <w:r w:rsidR="002E4F84" w:rsidRPr="005C5E80">
        <w:rPr>
          <w:rFonts w:ascii="Times New Roman" w:hAnsi="Times New Roman" w:cs="Times New Roman"/>
        </w:rPr>
        <w:t>П</w:t>
      </w:r>
      <w:r w:rsidRPr="005C5E80">
        <w:rPr>
          <w:rFonts w:ascii="Times New Roman" w:hAnsi="Times New Roman" w:cs="Times New Roman"/>
        </w:rPr>
        <w:t xml:space="preserve">оставщика к </w:t>
      </w:r>
      <w:r w:rsidR="002E4F84" w:rsidRPr="005C5E80">
        <w:rPr>
          <w:rFonts w:ascii="Times New Roman" w:hAnsi="Times New Roman" w:cs="Times New Roman"/>
        </w:rPr>
        <w:t>Заказчику</w:t>
      </w:r>
      <w:r w:rsidRPr="005C5E80">
        <w:rPr>
          <w:rFonts w:ascii="Times New Roman" w:hAnsi="Times New Roman" w:cs="Times New Roman"/>
        </w:rPr>
        <w:t xml:space="preserve"> с момента подписания материально-ответственным лицом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 xml:space="preserve">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37AC46DE" w14:textId="77777777" w:rsidR="004040FD" w:rsidRPr="005C5E80" w:rsidRDefault="004040FD" w:rsidP="00125F1C">
      <w:pPr>
        <w:shd w:val="clear" w:color="auto" w:fill="FFFFFF"/>
        <w:tabs>
          <w:tab w:val="left" w:pos="709"/>
        </w:tabs>
        <w:spacing w:line="0" w:lineRule="atLeast"/>
        <w:rPr>
          <w:rFonts w:ascii="Times New Roman" w:hAnsi="Times New Roman" w:cs="Times New Roman"/>
        </w:rPr>
      </w:pPr>
    </w:p>
    <w:p w14:paraId="67277362" w14:textId="77777777" w:rsidR="004040FD" w:rsidRPr="005C5E80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Cs/>
          <w:spacing w:val="2"/>
        </w:rPr>
        <w:t>3. КАЧЕСТВО И КОМПЛЕКТНОСТЬ</w:t>
      </w:r>
    </w:p>
    <w:p w14:paraId="6F827467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7AB892A5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3.2.  Количество товара должно точно соответствовать количеству, указанному в спецификации.</w:t>
      </w:r>
    </w:p>
    <w:p w14:paraId="15DEAE44" w14:textId="6AAF63D4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3.3. Приёмка товара по количеству производится при подписании акта приема-передачи при поставке (установке) товара.</w:t>
      </w:r>
    </w:p>
    <w:p w14:paraId="1AD036F4" w14:textId="39419C74" w:rsidR="004040FD" w:rsidRPr="005C5E80" w:rsidRDefault="00000000">
      <w:pPr>
        <w:snapToGrid w:val="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3.4. Гарантийный срок эксплуатации Товара, установленный Поставщиком Товара, составляет не менее</w:t>
      </w:r>
      <w:r w:rsidR="00125F1C" w:rsidRPr="005C5E80">
        <w:rPr>
          <w:rFonts w:ascii="Times New Roman" w:hAnsi="Times New Roman" w:cs="Times New Roman"/>
        </w:rPr>
        <w:t xml:space="preserve"> _______</w:t>
      </w:r>
      <w:r w:rsidRPr="005C5E80">
        <w:rPr>
          <w:rFonts w:ascii="Times New Roman" w:hAnsi="Times New Roman" w:cs="Times New Roman"/>
        </w:rPr>
        <w:t xml:space="preserve"> месяцев на товар и наступает с даты утверждения</w:t>
      </w:r>
      <w:r w:rsidR="002C2E9A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Заказчиком</w:t>
      </w:r>
      <w:r w:rsidR="002C2E9A">
        <w:rPr>
          <w:rFonts w:ascii="Times New Roman" w:hAnsi="Times New Roman" w:cs="Times New Roman"/>
        </w:rPr>
        <w:t>,</w:t>
      </w:r>
      <w:r w:rsidRPr="005C5E80">
        <w:rPr>
          <w:rFonts w:ascii="Times New Roman" w:hAnsi="Times New Roman" w:cs="Times New Roman"/>
        </w:rPr>
        <w:t xml:space="preserve"> подписанного уполномоченными представителями сторон акта приема–передачи при поставке (установке).       </w:t>
      </w:r>
    </w:p>
    <w:p w14:paraId="40D8F6B9" w14:textId="77777777" w:rsidR="004040FD" w:rsidRPr="005C5E80" w:rsidRDefault="004040FD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</w:p>
    <w:p w14:paraId="5E7DE701" w14:textId="77777777" w:rsidR="004040FD" w:rsidRPr="005C5E80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bCs/>
          <w:spacing w:val="2"/>
        </w:rPr>
      </w:pPr>
      <w:r w:rsidRPr="005C5E80">
        <w:rPr>
          <w:rFonts w:ascii="Times New Roman" w:hAnsi="Times New Roman" w:cs="Times New Roman"/>
          <w:bCs/>
          <w:spacing w:val="2"/>
        </w:rPr>
        <w:t>4. СРОКИ И УСЛОВИЯ ПОСТАВКИ ТОВАРА</w:t>
      </w:r>
    </w:p>
    <w:p w14:paraId="1F13FC5D" w14:textId="34C65F45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4.1.   Поставщик обязуется выполнить все обязательства, предусмотренные настоящим договором, </w:t>
      </w:r>
      <w:r w:rsidR="002E4F84" w:rsidRPr="005C5E80">
        <w:rPr>
          <w:rFonts w:ascii="Times New Roman" w:hAnsi="Times New Roman" w:cs="Times New Roman"/>
        </w:rPr>
        <w:t>до 20 февраля 2024года, по предварительному согласованию с Заказчиком.</w:t>
      </w:r>
      <w:r w:rsidRPr="005C5E80">
        <w:rPr>
          <w:rFonts w:ascii="Times New Roman" w:hAnsi="Times New Roman" w:cs="Times New Roman"/>
        </w:rPr>
        <w:t xml:space="preserve">  </w:t>
      </w:r>
    </w:p>
    <w:p w14:paraId="5CC53DF2" w14:textId="4FF089AB" w:rsidR="004040FD" w:rsidRPr="005C5E80" w:rsidRDefault="00000000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color w:val="000000"/>
          <w:shd w:val="clear" w:color="auto" w:fill="FFFFFF"/>
        </w:rPr>
        <w:t xml:space="preserve">4.2. Поставка и установка 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Товара осуществляется по адресу: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Краснодарский край, Туапсинский район, п. Майский</w:t>
      </w:r>
    </w:p>
    <w:p w14:paraId="15E655AB" w14:textId="77777777" w:rsidR="004040FD" w:rsidRPr="005C5E80" w:rsidRDefault="00000000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>4.4. 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071320D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4.5.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199E7A6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4.7. В случае, когда при визуальном осмотре и подсчёте товара в процессе его приёма-передачи будут обнаружены брак и/или недостача товара, Заказчик обязан составить в 2-х экземплярах двусторонний акт о браке/недостаче.</w:t>
      </w:r>
    </w:p>
    <w:p w14:paraId="1858BDB9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4.8. Поставщик обязан передать Заказчику Товар свободным от любых прав и притязаний третьих лиц.</w:t>
      </w:r>
    </w:p>
    <w:p w14:paraId="1F7323B2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1F2D3410" w14:textId="77777777" w:rsidR="004040FD" w:rsidRPr="005C5E80" w:rsidRDefault="00000000">
      <w:pPr>
        <w:jc w:val="center"/>
        <w:outlineLvl w:val="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УСТАНОВКА ТОВАРА</w:t>
      </w:r>
    </w:p>
    <w:p w14:paraId="24331FD5" w14:textId="251BE56F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5.1. Поставщик выполняет работы по    установке товара в срок, установленный п. 4.1 договора.</w:t>
      </w:r>
    </w:p>
    <w:p w14:paraId="5858F5EF" w14:textId="68ECEFAA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5.2. Работы по установке выполняются в соответствии с соответствующими стандартами, нормами и правилами выполнения таких работ.</w:t>
      </w:r>
    </w:p>
    <w:p w14:paraId="0D786B86" w14:textId="41059310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5.3. Поставщик осуществляет установку собственными силами и средствами с привлечением специалистов, имеющих соответствующую квалификацию.</w:t>
      </w:r>
      <w:r w:rsidR="002E4F84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5FC1B338" w14:textId="0DE7B61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5.4. После выполнения работ по установке Поставщик обязуется освободить помещение и провести уборку. </w:t>
      </w:r>
    </w:p>
    <w:p w14:paraId="25054662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669EBAD" w14:textId="77777777" w:rsidR="004040FD" w:rsidRPr="005C5E80" w:rsidRDefault="00000000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8833007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1BD650C4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ОТВЕТСТВЕННОСТЬ СТОРОН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528FA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6</w:t>
      </w:r>
      <w:r w:rsidRPr="005C5E80">
        <w:rPr>
          <w:rFonts w:ascii="Times New Roman" w:hAnsi="Times New Roman" w:cs="Times New Roman"/>
          <w:sz w:val="22"/>
          <w:szCs w:val="22"/>
        </w:rPr>
        <w:t>.1 Сторонам предоставлено право решения спорных вопросов в претензионном порядке.</w:t>
      </w:r>
    </w:p>
    <w:p w14:paraId="7D61B404" w14:textId="1D01E679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.2 В случае поставки товара ненадлежащего качества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 праве предъявить Поставщику требования:</w:t>
      </w:r>
    </w:p>
    <w:p w14:paraId="2843FC4F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53332A1B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6CE32B9E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товара.</w:t>
      </w:r>
    </w:p>
    <w:p w14:paraId="620D361F" w14:textId="544DDC0D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FE2287E" w14:textId="61C1F22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.4 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оплаты товара Поставщик вправе требовать с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12382C76" w14:textId="3A1D1D65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.5 При нарушении сроков поставки, замены товара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100E77AC" w14:textId="4C0E9214" w:rsidR="004040FD" w:rsidRPr="005C5E80" w:rsidRDefault="00CA12CE" w:rsidP="00CA12CE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>.6 Ответственность Сторон в иных случаях определяется в соответствии с действующим законодательством.</w:t>
      </w:r>
    </w:p>
    <w:p w14:paraId="1611BBEE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41636703" w14:textId="77777777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>ПОРЯДОК  РАССМОТРЕНИЯ СПОРОВ</w:t>
      </w:r>
    </w:p>
    <w:p w14:paraId="1D73B7DB" w14:textId="63A114FA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7</w:t>
      </w:r>
      <w:r w:rsidRPr="005C5E80">
        <w:rPr>
          <w:rFonts w:ascii="Times New Roman" w:hAnsi="Times New Roman" w:cs="Times New Roman"/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B611742" w14:textId="35AEAE83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7</w:t>
      </w:r>
      <w:r w:rsidRPr="005C5E80">
        <w:rPr>
          <w:rFonts w:ascii="Times New Roman" w:hAnsi="Times New Roman" w:cs="Times New Roman"/>
          <w:sz w:val="22"/>
          <w:szCs w:val="22"/>
        </w:rPr>
        <w:t>.2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Краснодарского края</w:t>
      </w:r>
      <w:r w:rsidRPr="005C5E80">
        <w:rPr>
          <w:rFonts w:ascii="Times New Roman" w:hAnsi="Times New Roman" w:cs="Times New Roman"/>
          <w:sz w:val="22"/>
          <w:szCs w:val="22"/>
        </w:rPr>
        <w:t>.</w:t>
      </w:r>
    </w:p>
    <w:p w14:paraId="56C642D9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0EFF730D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78ED62A1" w14:textId="77777777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bCs/>
          <w:sz w:val="22"/>
          <w:szCs w:val="22"/>
        </w:rPr>
        <w:t>. ФОРС-МАЖОР</w:t>
      </w:r>
    </w:p>
    <w:p w14:paraId="45EDC16F" w14:textId="33A3BED8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8</w:t>
      </w:r>
      <w:r w:rsidRPr="005C5E80">
        <w:rPr>
          <w:rFonts w:ascii="Times New Roman" w:hAnsi="Times New Roman" w:cs="Times New Roman"/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4D229E68" w14:textId="620DE9F9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  8</w:t>
      </w:r>
      <w:r w:rsidRPr="005C5E80">
        <w:rPr>
          <w:rFonts w:ascii="Times New Roman" w:hAnsi="Times New Roman" w:cs="Times New Roman"/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423E8E0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14:paraId="30A9C533" w14:textId="77777777" w:rsidR="004040FD" w:rsidRPr="005C5E80" w:rsidRDefault="00000000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9</w:t>
      </w:r>
      <w:r w:rsidRPr="005C5E80">
        <w:rPr>
          <w:rFonts w:ascii="Times New Roman" w:hAnsi="Times New Roman" w:cs="Times New Roman"/>
          <w:bCs/>
          <w:sz w:val="22"/>
          <w:szCs w:val="22"/>
        </w:rPr>
        <w:t>. ЗАКЛЮЧИТЕЛЬНЫЕ ПОЛОЖЕНИЯ</w:t>
      </w:r>
    </w:p>
    <w:p w14:paraId="7BFEF79C" w14:textId="49F61512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9</w:t>
      </w:r>
      <w:r w:rsidRPr="005C5E80">
        <w:rPr>
          <w:rFonts w:ascii="Times New Roman" w:hAnsi="Times New Roman" w:cs="Times New Roman"/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="00B77204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5C5E80">
        <w:rPr>
          <w:rFonts w:ascii="Times New Roman" w:hAnsi="Times New Roman" w:cs="Times New Roman"/>
          <w:sz w:val="22"/>
          <w:szCs w:val="22"/>
        </w:rPr>
        <w:t>»</w:t>
      </w:r>
      <w:r w:rsidR="00B77204">
        <w:rPr>
          <w:rFonts w:ascii="Times New Roman" w:hAnsi="Times New Roman" w:cs="Times New Roman"/>
          <w:sz w:val="22"/>
          <w:szCs w:val="22"/>
          <w:lang w:val="ru-RU"/>
        </w:rPr>
        <w:t xml:space="preserve"> января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>202</w:t>
      </w:r>
      <w:r w:rsidR="00B77204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 xml:space="preserve">года. </w:t>
      </w:r>
    </w:p>
    <w:p w14:paraId="7F6E23D0" w14:textId="62DAD33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9</w:t>
      </w:r>
      <w:r w:rsidRPr="005C5E80">
        <w:rPr>
          <w:rFonts w:ascii="Times New Roman" w:hAnsi="Times New Roman" w:cs="Times New Roman"/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F60E46A" w14:textId="7FE5A258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9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10 </w:t>
      </w:r>
      <w:r w:rsidRPr="005C5E80">
        <w:rPr>
          <w:rFonts w:ascii="Times New Roman" w:hAnsi="Times New Roman" w:cs="Times New Roman"/>
          <w:sz w:val="22"/>
          <w:szCs w:val="22"/>
        </w:rPr>
        <w:t xml:space="preserve"> дней.</w:t>
      </w:r>
    </w:p>
    <w:p w14:paraId="0327881C" w14:textId="29DBBECD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9</w:t>
      </w:r>
      <w:r w:rsidRPr="005C5E80">
        <w:rPr>
          <w:rFonts w:ascii="Times New Roman" w:hAnsi="Times New Roman" w:cs="Times New Roman"/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9D463B" w14:textId="10B92561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9</w:t>
      </w:r>
      <w:r w:rsidRPr="005C5E80">
        <w:rPr>
          <w:rFonts w:ascii="Times New Roman" w:hAnsi="Times New Roman" w:cs="Times New Roman"/>
          <w:sz w:val="22"/>
          <w:szCs w:val="22"/>
        </w:rPr>
        <w:t>.5 Настоящий договор составлен в двух экземплярах – по одному экземпляру для каждой Стороны.</w:t>
      </w:r>
    </w:p>
    <w:p w14:paraId="129C17C9" w14:textId="6E3379AA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9</w:t>
      </w:r>
      <w:r w:rsidRPr="005C5E80">
        <w:rPr>
          <w:rFonts w:ascii="Times New Roman" w:hAnsi="Times New Roman" w:cs="Times New Roman"/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949360A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58AAE410" w14:textId="77777777" w:rsidR="004040FD" w:rsidRPr="005C5E80" w:rsidRDefault="00000000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1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5C5E80">
        <w:rPr>
          <w:rFonts w:ascii="Times New Roman" w:hAnsi="Times New Roman" w:cs="Times New Roman"/>
          <w:sz w:val="22"/>
          <w:szCs w:val="22"/>
        </w:rPr>
        <w:t>. АДРЕСА, БАНКОВСКИЕ, ОТГРУЗОЧНЫЕ И ИНЫЕ РЕКВИЗИТЫ, ПОДПИСИ СТОРОН</w:t>
      </w:r>
    </w:p>
    <w:p w14:paraId="2EFC3020" w14:textId="77777777" w:rsidR="004040FD" w:rsidRPr="005C5E80" w:rsidRDefault="004040FD">
      <w:pPr>
        <w:tabs>
          <w:tab w:val="left" w:pos="426"/>
        </w:tabs>
        <w:rPr>
          <w:rFonts w:ascii="Times New Roman" w:hAnsi="Times New Roman" w:cs="Times New Roman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4040FD" w:rsidRPr="005C5E80" w14:paraId="48CFDE23" w14:textId="77777777">
        <w:tc>
          <w:tcPr>
            <w:tcW w:w="4241" w:type="dxa"/>
          </w:tcPr>
          <w:p w14:paraId="1BCF0E33" w14:textId="77777777" w:rsidR="004040FD" w:rsidRPr="005C5E80" w:rsidRDefault="00000000">
            <w:pPr>
              <w:widowControl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Реквизиты Поставщика</w:t>
            </w:r>
          </w:p>
          <w:p w14:paraId="71607472" w14:textId="77777777" w:rsidR="004040FD" w:rsidRPr="005C5E80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6022EA" w14:textId="77777777" w:rsidR="004040FD" w:rsidRPr="005C5E80" w:rsidRDefault="0000000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______________________________</w:t>
            </w:r>
          </w:p>
          <w:p w14:paraId="2F283B4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Место нахождения (адрес):</w:t>
            </w:r>
          </w:p>
          <w:p w14:paraId="35761B0F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Банковские реквизиты:</w:t>
            </w:r>
          </w:p>
          <w:p w14:paraId="0EF8DE4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ИНН/КПП</w:t>
            </w:r>
          </w:p>
          <w:p w14:paraId="7C7301E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ОГРН</w:t>
            </w:r>
          </w:p>
          <w:p w14:paraId="631C23A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ОКВЭД</w:t>
            </w:r>
          </w:p>
          <w:p w14:paraId="498F99F3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ОКАТО</w:t>
            </w:r>
          </w:p>
          <w:p w14:paraId="2511DD8A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ОКПО</w:t>
            </w:r>
          </w:p>
          <w:p w14:paraId="396CBDF1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ОКТМО</w:t>
            </w:r>
          </w:p>
          <w:p w14:paraId="1BBF92FB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ОКОГУ</w:t>
            </w:r>
          </w:p>
          <w:p w14:paraId="1F76652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ОКОПФ</w:t>
            </w:r>
          </w:p>
          <w:p w14:paraId="1C1344F7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  <w:p w14:paraId="2A496942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Телефон/факс:</w:t>
            </w:r>
          </w:p>
          <w:p w14:paraId="5D57E549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Электронный адрес:</w:t>
            </w:r>
          </w:p>
          <w:p w14:paraId="10041955" w14:textId="77777777" w:rsidR="004040FD" w:rsidRPr="005C5E80" w:rsidRDefault="004040FD">
            <w:pPr>
              <w:widowControl w:val="0"/>
              <w:tabs>
                <w:tab w:val="left" w:pos="2320"/>
              </w:tabs>
              <w:jc w:val="both"/>
              <w:rPr>
                <w:rFonts w:ascii="Times New Roman" w:hAnsi="Times New Roman" w:cs="Times New Roman"/>
              </w:rPr>
            </w:pPr>
          </w:p>
          <w:p w14:paraId="084C965E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</w:t>
            </w:r>
          </w:p>
          <w:p w14:paraId="7D31485F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4040FD" w:rsidRPr="005C5E80" w14:paraId="34C78ED3" w14:textId="77777777">
              <w:tc>
                <w:tcPr>
                  <w:tcW w:w="7798" w:type="dxa"/>
                </w:tcPr>
                <w:p w14:paraId="66B25580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5C5E80">
                    <w:rPr>
                      <w:rFonts w:ascii="Times New Roman" w:hAnsi="Times New Roman" w:cs="Times New Roman"/>
                      <w:u w:val="single"/>
                    </w:rPr>
                    <w:t>Реквизиты Покупателя:</w:t>
                  </w:r>
                </w:p>
                <w:p w14:paraId="62870C67" w14:textId="77777777" w:rsidR="004040FD" w:rsidRPr="005C5E80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71F3C3C0" w14:textId="77777777" w:rsidR="004040FD" w:rsidRPr="005C5E80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FA99204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352832, Краснодарский край,</w:t>
                  </w:r>
                </w:p>
                <w:p w14:paraId="17536146" w14:textId="77777777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Туапсинский район, </w:t>
                  </w:r>
                  <w:proofErr w:type="spellStart"/>
                  <w:r w:rsidRPr="005C5E80">
                    <w:rPr>
                      <w:rFonts w:ascii="Times New Roman" w:hAnsi="Times New Roman" w:cs="Times New Roman"/>
                    </w:rPr>
                    <w:t>п.Майский</w:t>
                  </w:r>
                  <w:proofErr w:type="spellEnd"/>
                </w:p>
                <w:p w14:paraId="74C76848" w14:textId="729A7E3D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ИНН 2355008500, КПП 235501001 </w:t>
                  </w:r>
                </w:p>
                <w:p w14:paraId="20F898A8" w14:textId="77777777" w:rsidR="004040FD" w:rsidRPr="005C5E80" w:rsidRDefault="00000000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Наименование </w:t>
                  </w: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банка:   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040349700</w:t>
                  </w:r>
                </w:p>
                <w:p w14:paraId="7C051A4D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C5E80">
                    <w:rPr>
                      <w:rFonts w:ascii="Times New Roman" w:eastAsia="Calibri" w:hAnsi="Times New Roman" w:cs="Times New Roman"/>
                    </w:rPr>
                    <w:t>Кор.сч</w:t>
                  </w:r>
                  <w:proofErr w:type="spell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.: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>30101810400000000700</w:t>
                  </w:r>
                </w:p>
                <w:p w14:paraId="6ACF01CB" w14:textId="5C517B4D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C5E80">
                    <w:rPr>
                      <w:rFonts w:ascii="Times New Roman" w:eastAsia="Calibri" w:hAnsi="Times New Roman" w:cs="Times New Roman"/>
                    </w:rPr>
                    <w:t>Рас.сч</w:t>
                  </w:r>
                  <w:proofErr w:type="spellEnd"/>
                  <w:r w:rsidRPr="005C5E80">
                    <w:rPr>
                      <w:rFonts w:ascii="Times New Roman" w:eastAsia="Calibri" w:hAnsi="Times New Roman" w:cs="Times New Roman"/>
                    </w:rPr>
                    <w:t>.: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40703810947870000197</w:t>
                  </w:r>
                </w:p>
                <w:p w14:paraId="2284B279" w14:textId="7A46A6CC" w:rsidR="004040FD" w:rsidRPr="005C5E80" w:rsidRDefault="00000000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>ОГРН :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1022304916259</w:t>
                  </w:r>
                </w:p>
                <w:p w14:paraId="57BF8AD2" w14:textId="77777777" w:rsidR="004040FD" w:rsidRPr="005C5E80" w:rsidRDefault="00000000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Телефон/факс: 8(86167)-69-1-70</w:t>
                  </w:r>
                </w:p>
                <w:p w14:paraId="6A3D8356" w14:textId="77777777" w:rsidR="004040FD" w:rsidRPr="005C5E80" w:rsidRDefault="00000000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Электронный адрес: </w:t>
                  </w:r>
                  <w:r w:rsidRPr="005C5E80">
                    <w:rPr>
                      <w:rStyle w:val="-"/>
                      <w:rFonts w:ascii="Times New Roman" w:hAnsi="Times New Roman" w:cs="Times New Roman"/>
                    </w:rPr>
                    <w:t xml:space="preserve"> </w:t>
                  </w:r>
                  <w:hyperlink r:id="rId8">
                    <w:r w:rsidR="004040FD" w:rsidRPr="005C5E80">
                      <w:rPr>
                        <w:rFonts w:ascii="Times New Roman" w:eastAsia="Times-Roman;Times New Roman" w:hAnsi="Times New Roman" w:cs="Times New Roman"/>
                      </w:rPr>
                      <w:t>belrus17@</w:t>
                    </w:r>
                    <w:r w:rsidR="004040FD" w:rsidRPr="005C5E80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mail</w:t>
                    </w:r>
                    <w:r w:rsidR="004040FD" w:rsidRPr="005C5E80">
                      <w:rPr>
                        <w:rFonts w:ascii="Times New Roman" w:eastAsia="Times-Roman;Times New Roman" w:hAnsi="Times New Roman" w:cs="Times New Roman"/>
                      </w:rPr>
                      <w:t>.</w:t>
                    </w:r>
                    <w:proofErr w:type="spellStart"/>
                    <w:r w:rsidR="004040FD" w:rsidRPr="005C5E80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5A460F96" w14:textId="77777777" w:rsidR="004040FD" w:rsidRPr="005C5E80" w:rsidRDefault="004040F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52A01C38" w14:textId="77777777" w:rsidR="00B77204" w:rsidRPr="00B77204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B77204">
                    <w:rPr>
                      <w:rFonts w:ascii="Times New Roman" w:hAnsi="Times New Roman" w:cs="Times New Roman"/>
                    </w:rPr>
                    <w:t>И.О Директора</w:t>
                  </w:r>
                </w:p>
                <w:p w14:paraId="63676CF4" w14:textId="0379E9E8" w:rsidR="00B77204" w:rsidRPr="00B77204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B77204">
                    <w:rPr>
                      <w:rFonts w:ascii="Times New Roman" w:hAnsi="Times New Roman" w:cs="Times New Roman"/>
                    </w:rPr>
                    <w:t>ГУ санаторий «Белая Русь»</w:t>
                  </w:r>
                </w:p>
                <w:p w14:paraId="11CBB9F7" w14:textId="77777777" w:rsidR="00B77204" w:rsidRPr="00B77204" w:rsidRDefault="00B77204" w:rsidP="00B77204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120DC191" w14:textId="4FA9ECBB" w:rsidR="004040FD" w:rsidRPr="005C5E80" w:rsidRDefault="00B77204" w:rsidP="00B77204">
                  <w:pPr>
                    <w:widowControl w:val="0"/>
                    <w:tabs>
                      <w:tab w:val="right" w:pos="4604"/>
                    </w:tabs>
                    <w:rPr>
                      <w:rFonts w:ascii="Times New Roman" w:hAnsi="Times New Roman" w:cs="Times New Roman"/>
                    </w:rPr>
                  </w:pPr>
                  <w:r w:rsidRPr="00B77204">
                    <w:rPr>
                      <w:rFonts w:ascii="Times New Roman" w:hAnsi="Times New Roman" w:cs="Times New Roman"/>
                    </w:rPr>
                    <w:t xml:space="preserve">М.П.  </w:t>
                  </w:r>
                  <w:r w:rsidRPr="00B77204">
                    <w:rPr>
                      <w:rFonts w:ascii="Times New Roman" w:hAnsi="Times New Roman" w:cs="Times New Roman"/>
                    </w:rPr>
                    <w:tab/>
                    <w:t xml:space="preserve">  </w:t>
                  </w:r>
                  <w:proofErr w:type="spellStart"/>
                  <w:r w:rsidRPr="00B77204">
                    <w:rPr>
                      <w:rFonts w:ascii="Times New Roman" w:hAnsi="Times New Roman" w:cs="Times New Roman"/>
                    </w:rPr>
                    <w:t>М.И.Герасимович</w:t>
                  </w:r>
                  <w:proofErr w:type="spellEnd"/>
                </w:p>
              </w:tc>
            </w:tr>
          </w:tbl>
          <w:p w14:paraId="66BF028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989C54C" w14:textId="012191E6" w:rsidR="004040FD" w:rsidRPr="005C5E80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7FE6E763" w14:textId="5847C211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53ECEA5B" w14:textId="42E77947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452478ED" w14:textId="233FF7AA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680CE6E2" w14:textId="520259CC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3BBDF4" w14:textId="71F3011F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127EE70B" w14:textId="29725050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217FD333" w14:textId="3FD5FF9A" w:rsidR="00CA12CE" w:rsidRPr="005C5E80" w:rsidRDefault="00CA12CE">
      <w:pPr>
        <w:spacing w:line="0" w:lineRule="atLeast"/>
        <w:ind w:left="6120"/>
        <w:rPr>
          <w:rFonts w:ascii="Times New Roman" w:hAnsi="Times New Roman" w:cs="Times New Roman"/>
        </w:rPr>
      </w:pPr>
    </w:p>
    <w:p w14:paraId="222CCEF3" w14:textId="77777777" w:rsidR="00CA12CE" w:rsidRPr="005C5E80" w:rsidRDefault="00CA12CE" w:rsidP="00056E3D">
      <w:pPr>
        <w:spacing w:line="0" w:lineRule="atLeast"/>
        <w:rPr>
          <w:rFonts w:ascii="Times New Roman" w:hAnsi="Times New Roman" w:cs="Times New Roman"/>
        </w:rPr>
      </w:pPr>
    </w:p>
    <w:p w14:paraId="6F25FF69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8297D78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177D0678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0335A42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48520CD7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7D09CFCE" w14:textId="77777777" w:rsidR="002E4F84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28AE1A82" w14:textId="77777777" w:rsidR="002C2E9A" w:rsidRDefault="002C2E9A" w:rsidP="00056E3D">
      <w:pPr>
        <w:spacing w:line="0" w:lineRule="atLeast"/>
        <w:rPr>
          <w:rFonts w:ascii="Times New Roman" w:hAnsi="Times New Roman" w:cs="Times New Roman"/>
        </w:rPr>
      </w:pPr>
    </w:p>
    <w:p w14:paraId="1F3FF7A8" w14:textId="77777777" w:rsidR="002C2E9A" w:rsidRDefault="002C2E9A" w:rsidP="00056E3D">
      <w:pPr>
        <w:spacing w:line="0" w:lineRule="atLeast"/>
        <w:rPr>
          <w:rFonts w:ascii="Times New Roman" w:hAnsi="Times New Roman" w:cs="Times New Roman"/>
        </w:rPr>
      </w:pPr>
    </w:p>
    <w:p w14:paraId="26B8CDBB" w14:textId="77777777" w:rsidR="002C2E9A" w:rsidRPr="005C5E80" w:rsidRDefault="002C2E9A" w:rsidP="00056E3D">
      <w:pPr>
        <w:spacing w:line="0" w:lineRule="atLeast"/>
        <w:rPr>
          <w:rFonts w:ascii="Times New Roman" w:hAnsi="Times New Roman" w:cs="Times New Roman"/>
        </w:rPr>
      </w:pPr>
    </w:p>
    <w:p w14:paraId="554C01A9" w14:textId="77777777" w:rsidR="002E4F84" w:rsidRPr="005C5E80" w:rsidRDefault="002E4F84" w:rsidP="00056E3D">
      <w:pPr>
        <w:spacing w:line="0" w:lineRule="atLeast"/>
        <w:rPr>
          <w:rFonts w:ascii="Times New Roman" w:hAnsi="Times New Roman" w:cs="Times New Roman"/>
        </w:rPr>
      </w:pPr>
    </w:p>
    <w:p w14:paraId="6562D39E" w14:textId="77777777" w:rsidR="004040FD" w:rsidRPr="005C5E80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6E31A5F6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01B8D1DF" w14:textId="06D1AF08" w:rsidR="005C5E80" w:rsidRPr="005C5E80" w:rsidRDefault="002C2E9A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     </w:t>
      </w:r>
      <w:r w:rsidR="005C5E80" w:rsidRPr="005C5E80">
        <w:rPr>
          <w:rFonts w:ascii="Times New Roman" w:eastAsia="Times New Roman" w:hAnsi="Times New Roman" w:cs="Times New Roman"/>
          <w:lang w:eastAsia="ar-SA"/>
        </w:rPr>
        <w:t xml:space="preserve">   СОГЛАШЕНИЕ №_____</w:t>
      </w:r>
    </w:p>
    <w:p w14:paraId="2A580319" w14:textId="77777777" w:rsidR="005C5E80" w:rsidRPr="005C5E80" w:rsidRDefault="005C5E80" w:rsidP="005C5E80">
      <w:pPr>
        <w:ind w:left="1416" w:firstLine="708"/>
        <w:rPr>
          <w:rFonts w:ascii="Times New Roman" w:eastAsia="Times New Roman" w:hAnsi="Times New Roman" w:cs="Times New Roman"/>
          <w:lang w:eastAsia="ar-SA"/>
        </w:rPr>
      </w:pPr>
    </w:p>
    <w:p w14:paraId="0D7B9A92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59E59E44" w14:textId="60F74AB9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Туапсинский район, </w:t>
      </w:r>
      <w:proofErr w:type="spellStart"/>
      <w:r w:rsidRPr="005C5E80">
        <w:rPr>
          <w:rFonts w:ascii="Times New Roman" w:eastAsia="Times New Roman" w:hAnsi="Times New Roman" w:cs="Times New Roman"/>
          <w:lang w:eastAsia="ar-SA"/>
        </w:rPr>
        <w:t>п.Майский</w:t>
      </w:r>
      <w:proofErr w:type="spellEnd"/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proofErr w:type="gramStart"/>
      <w:r w:rsidRPr="005C5E80">
        <w:rPr>
          <w:rFonts w:ascii="Times New Roman" w:eastAsia="Times New Roman" w:hAnsi="Times New Roman" w:cs="Times New Roman"/>
          <w:lang w:eastAsia="ar-SA"/>
        </w:rPr>
        <w:t xml:space="preserve">   «</w:t>
      </w:r>
      <w:proofErr w:type="gramEnd"/>
      <w:r w:rsidRPr="005C5E80">
        <w:rPr>
          <w:rFonts w:ascii="Times New Roman" w:eastAsia="Times New Roman" w:hAnsi="Times New Roman" w:cs="Times New Roman"/>
          <w:lang w:eastAsia="ar-SA"/>
        </w:rPr>
        <w:t>_____»_________________2024г.</w:t>
      </w:r>
    </w:p>
    <w:p w14:paraId="58F57EA1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ar-SA"/>
        </w:rPr>
      </w:pPr>
    </w:p>
    <w:p w14:paraId="5D07BDDA" w14:textId="42F7DFE3" w:rsidR="005C5E80" w:rsidRPr="005C5E80" w:rsidRDefault="005C5E80" w:rsidP="005C5E80">
      <w:pPr>
        <w:suppressAutoHyphens w:val="0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5C5E80">
        <w:rPr>
          <w:rFonts w:ascii="Times New Roman" w:eastAsia="Times New Roman" w:hAnsi="Times New Roman" w:cs="Times New Roman"/>
          <w:lang w:eastAsia="ru-RU"/>
        </w:rPr>
        <w:t xml:space="preserve">Государственное учреждение санаторий «Белая Русь», именуемое в дальнейшем «Сторона 1», в лице </w:t>
      </w:r>
      <w:r w:rsidR="002C2E9A">
        <w:rPr>
          <w:rFonts w:ascii="Times New Roman" w:hAnsi="Times New Roman" w:cs="Times New Roman"/>
          <w:bCs/>
        </w:rPr>
        <w:t>и</w:t>
      </w:r>
      <w:r w:rsidR="00B77204" w:rsidRPr="00B77204">
        <w:rPr>
          <w:rFonts w:ascii="Times New Roman" w:hAnsi="Times New Roman" w:cs="Times New Roman"/>
          <w:bCs/>
        </w:rPr>
        <w:t xml:space="preserve">сполняющего </w:t>
      </w:r>
      <w:r w:rsidR="002C2E9A">
        <w:rPr>
          <w:rFonts w:ascii="Times New Roman" w:hAnsi="Times New Roman" w:cs="Times New Roman"/>
          <w:bCs/>
        </w:rPr>
        <w:t>о</w:t>
      </w:r>
      <w:r w:rsidR="00B77204" w:rsidRPr="00B77204">
        <w:rPr>
          <w:rFonts w:ascii="Times New Roman" w:hAnsi="Times New Roman" w:cs="Times New Roman"/>
          <w:bCs/>
        </w:rPr>
        <w:t>бязанности директора Герасимович М</w:t>
      </w:r>
      <w:r w:rsidR="00B77204">
        <w:rPr>
          <w:rFonts w:ascii="Times New Roman" w:hAnsi="Times New Roman" w:cs="Times New Roman"/>
          <w:bCs/>
        </w:rPr>
        <w:t>ихаила Игоревича</w:t>
      </w:r>
      <w:r w:rsidRPr="005C5E80">
        <w:rPr>
          <w:rFonts w:ascii="Times New Roman" w:eastAsia="Times New Roman" w:hAnsi="Times New Roman" w:cs="Times New Roman"/>
          <w:lang w:eastAsia="ru-RU"/>
        </w:rPr>
        <w:t>,  с одной стороны 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0D0B4C75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0580EC70" w14:textId="2740CEF5" w:rsidR="005C5E80" w:rsidRPr="005C5E80" w:rsidRDefault="005C5E80" w:rsidP="005C5E80">
      <w:pPr>
        <w:numPr>
          <w:ilvl w:val="0"/>
          <w:numId w:val="7"/>
        </w:numPr>
        <w:suppressAutoHyphens w:val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В связи с заключением договора №______ от _____________________________</w:t>
      </w:r>
    </w:p>
    <w:p w14:paraId="3DFB468D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</w:t>
      </w:r>
    </w:p>
    <w:p w14:paraId="6BCE5C19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  <w:t xml:space="preserve">                   </w:t>
      </w:r>
      <w:r w:rsidRPr="005C5E80">
        <w:rPr>
          <w:rFonts w:ascii="Times New Roman" w:eastAsia="Times New Roman" w:hAnsi="Times New Roman" w:cs="Times New Roman"/>
          <w:i/>
          <w:lang w:eastAsia="ar-SA"/>
        </w:rPr>
        <w:t>(предмет договора)</w:t>
      </w:r>
    </w:p>
    <w:p w14:paraId="66B012DB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0BD04B6E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0EA75B4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4DB263D0" w14:textId="4569BAD5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FAC1234" w14:textId="7DD1D718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7434775" w14:textId="50925B41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0B1922EE" w14:textId="77777777" w:rsidR="005C5E80" w:rsidRPr="005C5E80" w:rsidRDefault="005C5E80" w:rsidP="005C5E80">
      <w:pPr>
        <w:jc w:val="both"/>
        <w:rPr>
          <w:rFonts w:ascii="Times New Roman" w:eastAsia="Calibri" w:hAnsi="Times New Roman" w:cs="Times New Roman"/>
        </w:rPr>
      </w:pPr>
      <w:r w:rsidRPr="005C5E80">
        <w:rPr>
          <w:rFonts w:ascii="Times New Roman" w:eastAsia="Calibri" w:hAnsi="Times New Roman" w:cs="Times New Roman"/>
        </w:rPr>
        <w:lastRenderedPageBreak/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E5DCC9E" w14:textId="77777777" w:rsidR="005C5E80" w:rsidRPr="005C5E80" w:rsidRDefault="005C5E80" w:rsidP="005C5E80">
      <w:pPr>
        <w:jc w:val="both"/>
        <w:rPr>
          <w:rFonts w:ascii="Times New Roman" w:eastAsia="Calibri" w:hAnsi="Times New Roman" w:cs="Times New Roman"/>
        </w:rPr>
      </w:pPr>
      <w:r w:rsidRPr="005C5E80">
        <w:rPr>
          <w:rFonts w:ascii="Times New Roman" w:eastAsia="Calibri" w:hAnsi="Times New Roman" w:cs="Times New Roman"/>
        </w:rPr>
        <w:t>9. Соглашение составлено в двух экземплярах по одному для каждой из Сторон.</w:t>
      </w:r>
    </w:p>
    <w:p w14:paraId="4F7FA02A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Calibri" w:hAnsi="Times New Roman" w:cs="Times New Roman"/>
        </w:rPr>
        <w:t>10. Реквизиты и подписи Сторон:</w:t>
      </w:r>
    </w:p>
    <w:p w14:paraId="6E305222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4ECBCB40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Сторона - 1</w:t>
      </w:r>
    </w:p>
    <w:p w14:paraId="7B413B7A" w14:textId="2C19D1D5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>ГУ санаторий «Белая Русь», 352832, Краснодарский край,</w:t>
      </w:r>
      <w:r w:rsidR="002C2E9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C5E80">
        <w:rPr>
          <w:rFonts w:ascii="Times New Roman" w:eastAsia="Times New Roman" w:hAnsi="Times New Roman" w:cs="Times New Roman"/>
          <w:lang w:eastAsia="zh-CN"/>
        </w:rPr>
        <w:t>Туапсинский район, п. Майский,</w:t>
      </w:r>
    </w:p>
    <w:p w14:paraId="1093A05F" w14:textId="19C3A9FB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 xml:space="preserve">ИНН 2355008500, КПП 235501001, ОГРН 1022304916259, </w:t>
      </w:r>
      <w:proofErr w:type="spellStart"/>
      <w:r w:rsidRPr="005C5E80">
        <w:rPr>
          <w:rFonts w:ascii="Times New Roman" w:eastAsia="Times New Roman" w:hAnsi="Times New Roman" w:cs="Times New Roman"/>
          <w:lang w:val="en-US" w:eastAsia="zh-CN"/>
        </w:rPr>
        <w:t>belrus</w:t>
      </w:r>
      <w:proofErr w:type="spellEnd"/>
      <w:r w:rsidRPr="005C5E80">
        <w:rPr>
          <w:rFonts w:ascii="Times New Roman" w:eastAsia="Times New Roman" w:hAnsi="Times New Roman" w:cs="Times New Roman"/>
          <w:lang w:eastAsia="zh-CN"/>
        </w:rPr>
        <w:t>17@</w:t>
      </w:r>
      <w:r w:rsidRPr="005C5E80">
        <w:rPr>
          <w:rFonts w:ascii="Times New Roman" w:eastAsia="Times New Roman" w:hAnsi="Times New Roman" w:cs="Times New Roman"/>
          <w:lang w:val="en-US" w:eastAsia="zh-CN"/>
        </w:rPr>
        <w:t>mail</w:t>
      </w:r>
      <w:r w:rsidRPr="005C5E80">
        <w:rPr>
          <w:rFonts w:ascii="Times New Roman" w:eastAsia="Times New Roman" w:hAnsi="Times New Roman" w:cs="Times New Roman"/>
          <w:lang w:eastAsia="zh-CN"/>
        </w:rPr>
        <w:t>.</w:t>
      </w:r>
      <w:proofErr w:type="spellStart"/>
      <w:r w:rsidRPr="005C5E80">
        <w:rPr>
          <w:rFonts w:ascii="Times New Roman" w:eastAsia="Times New Roman" w:hAnsi="Times New Roman" w:cs="Times New Roman"/>
          <w:lang w:val="en-US" w:eastAsia="zh-CN"/>
        </w:rPr>
        <w:t>ru</w:t>
      </w:r>
      <w:proofErr w:type="spellEnd"/>
    </w:p>
    <w:p w14:paraId="0A7C2977" w14:textId="77777777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>Р/с 40703810947870000197, К/с 30101810400000000700</w:t>
      </w:r>
    </w:p>
    <w:p w14:paraId="584F829C" w14:textId="7593AEFE" w:rsidR="005C5E80" w:rsidRPr="005C5E80" w:rsidRDefault="005C5E80" w:rsidP="005C5E80">
      <w:pPr>
        <w:rPr>
          <w:rFonts w:ascii="Times New Roman" w:eastAsia="Times New Roman" w:hAnsi="Times New Roman" w:cs="Times New Roman"/>
          <w:lang w:eastAsia="zh-CN"/>
        </w:rPr>
      </w:pPr>
      <w:r w:rsidRPr="005C5E80">
        <w:rPr>
          <w:rFonts w:ascii="Times New Roman" w:eastAsia="Times New Roman" w:hAnsi="Times New Roman" w:cs="Times New Roman"/>
          <w:lang w:eastAsia="zh-CN"/>
        </w:rPr>
        <w:t>Филиал «Южный», ПАО «БАНК УРАЛСИБ», БИК 040349700, Тел.: (86167) 69-1-70</w:t>
      </w:r>
    </w:p>
    <w:p w14:paraId="7D528657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61F8B87B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70BB6A6A" w14:textId="3B53099F" w:rsidR="005C5E80" w:rsidRPr="005C5E80" w:rsidRDefault="00B77204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B77204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.</w:t>
      </w:r>
      <w:r w:rsidRPr="00B77204">
        <w:rPr>
          <w:rFonts w:ascii="Times New Roman" w:hAnsi="Times New Roman" w:cs="Times New Roman"/>
          <w:bCs/>
        </w:rPr>
        <w:t xml:space="preserve"> </w:t>
      </w:r>
      <w:r w:rsidR="002C2E9A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. </w:t>
      </w:r>
      <w:r w:rsidRPr="00B77204">
        <w:rPr>
          <w:rFonts w:ascii="Times New Roman" w:hAnsi="Times New Roman" w:cs="Times New Roman"/>
          <w:bCs/>
        </w:rPr>
        <w:t xml:space="preserve"> директора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r w:rsidRPr="00B77204">
        <w:rPr>
          <w:rFonts w:ascii="Times New Roman" w:hAnsi="Times New Roman" w:cs="Times New Roman"/>
          <w:bCs/>
        </w:rPr>
        <w:t>Герасимович М</w:t>
      </w:r>
      <w:r>
        <w:rPr>
          <w:rFonts w:ascii="Times New Roman" w:hAnsi="Times New Roman" w:cs="Times New Roman"/>
          <w:bCs/>
        </w:rPr>
        <w:t>ихаил Игоревич</w:t>
      </w:r>
    </w:p>
    <w:p w14:paraId="60EE5C77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335E3A17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 xml:space="preserve">Сторона -2 </w:t>
      </w:r>
    </w:p>
    <w:p w14:paraId="40E75DAC" w14:textId="7D7B0998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070156BF" w14:textId="0C845E4C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596986E5" w14:textId="5DB7C9FB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</w:p>
    <w:p w14:paraId="4068F128" w14:textId="3FCCBCD6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4F86FF0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19EB0CF4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695C9A0C" w14:textId="04FECCAB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5C5E80">
        <w:rPr>
          <w:rFonts w:ascii="Times New Roman" w:eastAsia="Times New Roman" w:hAnsi="Times New Roman" w:cs="Times New Roman"/>
          <w:lang w:eastAsia="ar-SA"/>
        </w:rPr>
        <w:t>________________________</w:t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</w:t>
      </w:r>
      <w:r w:rsidRPr="005C5E80">
        <w:rPr>
          <w:rFonts w:ascii="Times New Roman" w:eastAsia="Times New Roman" w:hAnsi="Times New Roman" w:cs="Times New Roman"/>
          <w:lang w:eastAsia="ar-SA"/>
        </w:rPr>
        <w:tab/>
      </w:r>
      <w:r w:rsidRPr="005C5E80">
        <w:rPr>
          <w:rFonts w:ascii="Times New Roman" w:eastAsia="Times New Roman" w:hAnsi="Times New Roman" w:cs="Times New Roman"/>
          <w:lang w:eastAsia="ar-SA"/>
        </w:rPr>
        <w:tab/>
        <w:t>_____________________</w:t>
      </w:r>
    </w:p>
    <w:p w14:paraId="208E9B0C" w14:textId="77777777" w:rsidR="005C5E80" w:rsidRPr="005C5E80" w:rsidRDefault="005C5E80" w:rsidP="005C5E80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19DEE94A" w14:textId="77777777" w:rsidR="005C5E80" w:rsidRPr="005C5E80" w:rsidRDefault="005C5E80" w:rsidP="005C5E80">
      <w:pPr>
        <w:suppressAutoHyphens w:val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5D3A87" w14:textId="77777777" w:rsidR="004040FD" w:rsidRPr="005C5E80" w:rsidRDefault="004040FD">
      <w:pPr>
        <w:spacing w:line="0" w:lineRule="atLeast"/>
        <w:ind w:left="6120"/>
        <w:rPr>
          <w:rFonts w:ascii="Times New Roman" w:hAnsi="Times New Roman" w:cs="Times New Roman"/>
        </w:rPr>
      </w:pPr>
    </w:p>
    <w:p w14:paraId="6CC74CB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5CC3DC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2479F81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3ADED3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6064914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4C50AC5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4A82A0E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6A845190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57EEC6EB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DBAE9A2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2951DBD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5114D13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139F471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B4B0984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F4E7CDD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6EE3ABC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1C80716D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287F130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2EFD5DF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52784FCE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7E9415D0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696E8C2C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02FA689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4828DF44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135D432E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08D78E66" w14:textId="77777777" w:rsidR="005C5E80" w:rsidRP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2312F9B8" w14:textId="77777777" w:rsidR="005C5E80" w:rsidRDefault="005C5E80">
      <w:pPr>
        <w:spacing w:line="0" w:lineRule="atLeast"/>
        <w:ind w:left="6120"/>
        <w:rPr>
          <w:rFonts w:ascii="Times New Roman" w:hAnsi="Times New Roman" w:cs="Times New Roman"/>
        </w:rPr>
      </w:pPr>
    </w:p>
    <w:p w14:paraId="358A5BF7" w14:textId="77777777" w:rsidR="003817C7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7EDF9370" w14:textId="77777777" w:rsidR="002C2E9A" w:rsidRDefault="002C2E9A">
      <w:pPr>
        <w:spacing w:line="0" w:lineRule="atLeast"/>
        <w:ind w:left="6120"/>
        <w:rPr>
          <w:rFonts w:ascii="Times New Roman" w:hAnsi="Times New Roman" w:cs="Times New Roman"/>
        </w:rPr>
      </w:pPr>
    </w:p>
    <w:p w14:paraId="7366989D" w14:textId="77777777" w:rsidR="002C2E9A" w:rsidRDefault="002C2E9A">
      <w:pPr>
        <w:spacing w:line="0" w:lineRule="atLeast"/>
        <w:ind w:left="6120"/>
        <w:rPr>
          <w:rFonts w:ascii="Times New Roman" w:hAnsi="Times New Roman" w:cs="Times New Roman"/>
        </w:rPr>
      </w:pPr>
    </w:p>
    <w:p w14:paraId="21226743" w14:textId="77777777" w:rsidR="002C2E9A" w:rsidRDefault="002C2E9A">
      <w:pPr>
        <w:spacing w:line="0" w:lineRule="atLeast"/>
        <w:ind w:left="6120"/>
        <w:rPr>
          <w:rFonts w:ascii="Times New Roman" w:hAnsi="Times New Roman" w:cs="Times New Roman"/>
        </w:rPr>
      </w:pPr>
    </w:p>
    <w:p w14:paraId="77037104" w14:textId="77777777" w:rsidR="003817C7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3C440B81" w14:textId="77777777" w:rsidR="003817C7" w:rsidRPr="005C5E80" w:rsidRDefault="003817C7">
      <w:pPr>
        <w:spacing w:line="0" w:lineRule="atLeast"/>
        <w:ind w:left="6120"/>
        <w:rPr>
          <w:rFonts w:ascii="Times New Roman" w:hAnsi="Times New Roman" w:cs="Times New Roman"/>
        </w:rPr>
      </w:pPr>
    </w:p>
    <w:p w14:paraId="629B169F" w14:textId="652FCDD3" w:rsidR="004040FD" w:rsidRPr="005C5E80" w:rsidRDefault="00000000" w:rsidP="002C2E9A">
      <w:pPr>
        <w:spacing w:line="0" w:lineRule="atLeast"/>
        <w:ind w:left="612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>Приложение 1 к Договору №_____от «_</w:t>
      </w:r>
      <w:proofErr w:type="gramStart"/>
      <w:r w:rsidRPr="005C5E80">
        <w:rPr>
          <w:rFonts w:ascii="Times New Roman" w:hAnsi="Times New Roman" w:cs="Times New Roman"/>
        </w:rPr>
        <w:t>_»_</w:t>
      </w:r>
      <w:proofErr w:type="gramEnd"/>
      <w:r w:rsidRPr="005C5E80">
        <w:rPr>
          <w:rFonts w:ascii="Times New Roman" w:hAnsi="Times New Roman" w:cs="Times New Roman"/>
        </w:rPr>
        <w:t xml:space="preserve">_________202__ г. </w:t>
      </w:r>
    </w:p>
    <w:p w14:paraId="72BFB9D6" w14:textId="508E32EC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A4477C0" w14:textId="2FB2EFCC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EA62013" w14:textId="4629773B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FCFF5DD" w14:textId="77777777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40492C0C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22B9203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C8D6C22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087A358A" w14:textId="77777777" w:rsidR="004040FD" w:rsidRPr="005C5E80" w:rsidRDefault="00000000">
      <w:pPr>
        <w:spacing w:line="0" w:lineRule="atLeast"/>
        <w:ind w:firstLine="567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/>
          <w:caps/>
        </w:rPr>
        <w:t xml:space="preserve">Спецификация </w:t>
      </w:r>
    </w:p>
    <w:p w14:paraId="54636780" w14:textId="77777777" w:rsidR="004040FD" w:rsidRPr="005C5E80" w:rsidRDefault="004040FD">
      <w:pPr>
        <w:ind w:firstLine="567"/>
        <w:jc w:val="center"/>
        <w:rPr>
          <w:rFonts w:ascii="Times New Roman" w:hAnsi="Times New Roman" w:cs="Times New Roman"/>
        </w:rPr>
      </w:pPr>
    </w:p>
    <w:p w14:paraId="04868853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38287E11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04792892" w14:textId="76DDF389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Туапсинский район, </w:t>
      </w:r>
      <w:proofErr w:type="spellStart"/>
      <w:r w:rsidRPr="005C5E80">
        <w:rPr>
          <w:rFonts w:ascii="Times New Roman" w:hAnsi="Times New Roman" w:cs="Times New Roman"/>
        </w:rPr>
        <w:t>п.Майский</w:t>
      </w:r>
      <w:proofErr w:type="spellEnd"/>
      <w:r w:rsidRPr="005C5E80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Pr="005C5E80">
        <w:rPr>
          <w:rFonts w:ascii="Times New Roman" w:hAnsi="Times New Roman" w:cs="Times New Roman"/>
        </w:rPr>
        <w:t xml:space="preserve">   «</w:t>
      </w:r>
      <w:proofErr w:type="gramEnd"/>
      <w:r w:rsidRPr="005C5E80">
        <w:rPr>
          <w:rFonts w:ascii="Times New Roman" w:hAnsi="Times New Roman" w:cs="Times New Roman"/>
        </w:rPr>
        <w:t>______»  _______  202</w:t>
      </w:r>
      <w:r w:rsidR="002E4F84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37162D13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68CC090B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683CE59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399026FE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98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04"/>
        <w:gridCol w:w="851"/>
        <w:gridCol w:w="1276"/>
        <w:gridCol w:w="1559"/>
        <w:gridCol w:w="1594"/>
      </w:tblGrid>
      <w:tr w:rsidR="004040FD" w:rsidRPr="005C5E80" w14:paraId="78B5145F" w14:textId="77777777" w:rsidTr="00056E3D">
        <w:trPr>
          <w:trHeight w:val="692"/>
        </w:trPr>
        <w:tc>
          <w:tcPr>
            <w:tcW w:w="627" w:type="dxa"/>
          </w:tcPr>
          <w:p w14:paraId="6A349F1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№</w:t>
            </w:r>
          </w:p>
          <w:p w14:paraId="7FC7ED6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п\п</w:t>
            </w:r>
          </w:p>
        </w:tc>
        <w:tc>
          <w:tcPr>
            <w:tcW w:w="3904" w:type="dxa"/>
          </w:tcPr>
          <w:p w14:paraId="33EB5D2A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Наименование товара (работы, услуги),</w:t>
            </w:r>
          </w:p>
          <w:p w14:paraId="6761D884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характеристики и размер</w:t>
            </w:r>
          </w:p>
        </w:tc>
        <w:tc>
          <w:tcPr>
            <w:tcW w:w="851" w:type="dxa"/>
          </w:tcPr>
          <w:p w14:paraId="2FBC2C00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Ед.</w:t>
            </w:r>
          </w:p>
          <w:p w14:paraId="60F0D2FD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276" w:type="dxa"/>
          </w:tcPr>
          <w:p w14:paraId="11DB2FB2" w14:textId="11311711" w:rsidR="004040FD" w:rsidRPr="005C5E80" w:rsidRDefault="00056E3D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14:paraId="20C175D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Цена</w:t>
            </w:r>
          </w:p>
          <w:p w14:paraId="38D27918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Руб.</w:t>
            </w:r>
          </w:p>
        </w:tc>
        <w:tc>
          <w:tcPr>
            <w:tcW w:w="1594" w:type="dxa"/>
          </w:tcPr>
          <w:p w14:paraId="7D7C6C33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Сумма</w:t>
            </w:r>
          </w:p>
          <w:p w14:paraId="294FE29B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   Руб.</w:t>
            </w:r>
          </w:p>
        </w:tc>
      </w:tr>
      <w:tr w:rsidR="004040FD" w:rsidRPr="005C5E80" w14:paraId="06C6D8DE" w14:textId="77777777" w:rsidTr="00056E3D">
        <w:trPr>
          <w:trHeight w:val="224"/>
        </w:trPr>
        <w:tc>
          <w:tcPr>
            <w:tcW w:w="627" w:type="dxa"/>
          </w:tcPr>
          <w:p w14:paraId="55DB65F7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04" w:type="dxa"/>
          </w:tcPr>
          <w:p w14:paraId="5CE38C78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90CC56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5E80">
              <w:rPr>
                <w:rFonts w:ascii="Times New Roman" w:hAnsi="Times New Roman" w:cs="Times New Roman"/>
              </w:rPr>
              <w:t>ш</w:t>
            </w:r>
            <w:r w:rsidRPr="005C5E80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1276" w:type="dxa"/>
          </w:tcPr>
          <w:p w14:paraId="6DFBB291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FE4EC6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620E39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:rsidRPr="005C5E80" w14:paraId="7157CC1B" w14:textId="77777777" w:rsidTr="00056E3D">
        <w:trPr>
          <w:trHeight w:val="224"/>
        </w:trPr>
        <w:tc>
          <w:tcPr>
            <w:tcW w:w="8217" w:type="dxa"/>
            <w:gridSpan w:val="5"/>
          </w:tcPr>
          <w:p w14:paraId="157A700D" w14:textId="77777777" w:rsidR="004040FD" w:rsidRPr="005C5E80" w:rsidRDefault="00000000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594" w:type="dxa"/>
          </w:tcPr>
          <w:p w14:paraId="15296D6E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03E1C06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9C5E187" w14:textId="77777777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Всего </w:t>
      </w:r>
      <w:proofErr w:type="gramStart"/>
      <w:r w:rsidRPr="005C5E80">
        <w:rPr>
          <w:rFonts w:ascii="Times New Roman" w:hAnsi="Times New Roman" w:cs="Times New Roman"/>
        </w:rPr>
        <w:t>наименований  _</w:t>
      </w:r>
      <w:proofErr w:type="gramEnd"/>
      <w:r w:rsidRPr="005C5E80">
        <w:rPr>
          <w:rFonts w:ascii="Times New Roman" w:hAnsi="Times New Roman" w:cs="Times New Roman"/>
        </w:rPr>
        <w:t>____на сумму ____________ (__________________) рублей, 00 копеек.</w:t>
      </w:r>
    </w:p>
    <w:p w14:paraId="3769DF98" w14:textId="1B482236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Поставка и установка товара производится</w:t>
      </w:r>
      <w:r w:rsidR="002E4F84" w:rsidRPr="005C5E80">
        <w:rPr>
          <w:rFonts w:ascii="Times New Roman" w:hAnsi="Times New Roman" w:cs="Times New Roman"/>
        </w:rPr>
        <w:t xml:space="preserve"> до 20 февраля 2024 года.</w:t>
      </w:r>
    </w:p>
    <w:p w14:paraId="73B3A541" w14:textId="75F810E2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 xml:space="preserve">3.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Поставка и установка товара осуществляется за счет Поставщика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9B59A4F" w14:textId="48ACAA42" w:rsidR="002E4F84" w:rsidRPr="005C5E80" w:rsidRDefault="00000000">
      <w:pPr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>4. Адрес</w:t>
      </w:r>
      <w:r w:rsidR="002E4F84" w:rsidRPr="005C5E80">
        <w:rPr>
          <w:rFonts w:ascii="Times New Roman" w:hAnsi="Times New Roman" w:cs="Times New Roman"/>
          <w:shd w:val="clear" w:color="auto" w:fill="FFFFFF"/>
        </w:rPr>
        <w:t xml:space="preserve"> Заказчика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: 352832, Россия, Краснодарский край, Туапсинский район, поселок Майский, </w:t>
      </w:r>
    </w:p>
    <w:p w14:paraId="4DD7A30D" w14:textId="3399AE04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>ГУ санаторий «Белая Русь»</w:t>
      </w:r>
    </w:p>
    <w:p w14:paraId="64970E0D" w14:textId="77777777" w:rsidR="004040FD" w:rsidRPr="005C5E80" w:rsidRDefault="004040FD">
      <w:pPr>
        <w:rPr>
          <w:rFonts w:ascii="Times New Roman" w:hAnsi="Times New Roman" w:cs="Times New Roman"/>
          <w:shd w:val="clear" w:color="auto" w:fill="FFFFFF"/>
        </w:rPr>
      </w:pPr>
    </w:p>
    <w:p w14:paraId="62AB281E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33F9FB98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6458F729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1202EAE2" w14:textId="5CE13D7C" w:rsidR="004040FD" w:rsidRPr="005C5E80" w:rsidRDefault="00000000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  «</w:t>
      </w:r>
      <w:proofErr w:type="gramStart"/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14F991A2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3C2ED884" w14:textId="77777777" w:rsidR="0088055C" w:rsidRPr="0088055C" w:rsidRDefault="0088055C" w:rsidP="0088055C">
      <w:pPr>
        <w:rPr>
          <w:rFonts w:ascii="Times New Roman" w:hAnsi="Times New Roman" w:cs="Times New Roman"/>
        </w:rPr>
      </w:pPr>
      <w:r>
        <w:t xml:space="preserve">    </w:t>
      </w:r>
      <w:r w:rsidRPr="0088055C">
        <w:rPr>
          <w:rFonts w:ascii="Times New Roman" w:hAnsi="Times New Roman" w:cs="Times New Roman"/>
        </w:rPr>
        <w:t xml:space="preserve">И.О. директора                                                                                 </w:t>
      </w:r>
    </w:p>
    <w:p w14:paraId="6C3501AA" w14:textId="004B567B" w:rsidR="0088055C" w:rsidRPr="0088055C" w:rsidRDefault="0088055C" w:rsidP="0088055C">
      <w:pPr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ГУ санатори</w:t>
      </w:r>
      <w:r>
        <w:rPr>
          <w:rFonts w:ascii="Times New Roman" w:hAnsi="Times New Roman" w:cs="Times New Roman"/>
        </w:rPr>
        <w:t>й</w:t>
      </w:r>
      <w:r w:rsidRPr="0088055C">
        <w:rPr>
          <w:rFonts w:ascii="Times New Roman" w:hAnsi="Times New Roman" w:cs="Times New Roman"/>
        </w:rPr>
        <w:t xml:space="preserve"> «Белая </w:t>
      </w:r>
      <w:proofErr w:type="gramStart"/>
      <w:r w:rsidRPr="0088055C">
        <w:rPr>
          <w:rFonts w:ascii="Times New Roman" w:hAnsi="Times New Roman" w:cs="Times New Roman"/>
        </w:rPr>
        <w:t xml:space="preserve">Русь»   </w:t>
      </w:r>
      <w:proofErr w:type="gramEnd"/>
      <w:r w:rsidRPr="0088055C"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488DBC10" w14:textId="77777777" w:rsidR="0088055C" w:rsidRPr="0088055C" w:rsidRDefault="0088055C" w:rsidP="0088055C">
      <w:pPr>
        <w:rPr>
          <w:rFonts w:ascii="Times New Roman" w:hAnsi="Times New Roman" w:cs="Times New Roman"/>
        </w:rPr>
      </w:pPr>
    </w:p>
    <w:p w14:paraId="00747B79" w14:textId="77777777" w:rsidR="0088055C" w:rsidRPr="0088055C" w:rsidRDefault="0088055C" w:rsidP="0088055C">
      <w:pPr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     __________________ /Герасимович М.И./                             ______________ /                       /   </w:t>
      </w:r>
    </w:p>
    <w:p w14:paraId="1AA076EF" w14:textId="398B9DBB" w:rsidR="004040FD" w:rsidRPr="0088055C" w:rsidRDefault="004040FD">
      <w:pPr>
        <w:rPr>
          <w:rFonts w:ascii="Times New Roman" w:hAnsi="Times New Roman" w:cs="Times New Roman"/>
        </w:rPr>
      </w:pPr>
    </w:p>
    <w:p w14:paraId="18FF7988" w14:textId="77777777" w:rsidR="004040FD" w:rsidRPr="0088055C" w:rsidRDefault="004040FD">
      <w:pPr>
        <w:rPr>
          <w:rFonts w:ascii="Times New Roman" w:hAnsi="Times New Roman" w:cs="Times New Roman"/>
        </w:rPr>
      </w:pPr>
    </w:p>
    <w:p w14:paraId="1BE60D8E" w14:textId="77777777" w:rsidR="004040FD" w:rsidRPr="0088055C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3A2CE6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  <w:b/>
        </w:rPr>
      </w:pPr>
    </w:p>
    <w:p w14:paraId="77D66DF5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4556F2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725875D" w14:textId="77777777" w:rsidR="004040FD" w:rsidRPr="005C5E80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</w:p>
    <w:p w14:paraId="15C6C19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4FDB0A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6E8E4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54CF3A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79E9599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59DDEAE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18924A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54F6C0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2F17C6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72A7F8" w14:textId="77777777" w:rsidR="004040FD" w:rsidRPr="005C5E80" w:rsidRDefault="004040FD" w:rsidP="00056E3D">
      <w:pPr>
        <w:spacing w:line="0" w:lineRule="atLeast"/>
        <w:rPr>
          <w:rFonts w:ascii="Times New Roman" w:hAnsi="Times New Roman" w:cs="Times New Roman"/>
        </w:rPr>
      </w:pPr>
    </w:p>
    <w:p w14:paraId="0E0A85F4" w14:textId="77777777" w:rsidR="00056E3D" w:rsidRPr="005C5E80" w:rsidRDefault="00056E3D" w:rsidP="00056E3D">
      <w:pPr>
        <w:spacing w:line="0" w:lineRule="atLeast"/>
        <w:rPr>
          <w:rFonts w:ascii="Times New Roman" w:hAnsi="Times New Roman" w:cs="Times New Roman"/>
        </w:rPr>
      </w:pPr>
    </w:p>
    <w:p w14:paraId="2417D7B1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3AED17ED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26025491" w14:textId="77777777" w:rsidR="005C5E80" w:rsidRP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61A2BFCA" w14:textId="77777777" w:rsidR="004040FD" w:rsidRPr="005C5E80" w:rsidRDefault="004040FD">
      <w:pPr>
        <w:spacing w:line="0" w:lineRule="atLeast"/>
        <w:jc w:val="right"/>
        <w:rPr>
          <w:rFonts w:ascii="Times New Roman" w:hAnsi="Times New Roman" w:cs="Times New Roman"/>
        </w:rPr>
      </w:pPr>
    </w:p>
    <w:p w14:paraId="3BA49B66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Приложение 2</w:t>
      </w:r>
    </w:p>
    <w:p w14:paraId="34EA6AED" w14:textId="7777777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к Договору № ____</w:t>
      </w:r>
    </w:p>
    <w:p w14:paraId="2014DBE5" w14:textId="53C859E7" w:rsidR="004040FD" w:rsidRPr="005C5E80" w:rsidRDefault="00000000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от «_</w:t>
      </w:r>
      <w:proofErr w:type="gramStart"/>
      <w:r w:rsidRPr="005C5E80">
        <w:rPr>
          <w:rFonts w:ascii="Times New Roman" w:hAnsi="Times New Roman" w:cs="Times New Roman"/>
        </w:rPr>
        <w:t>_»_</w:t>
      </w:r>
      <w:proofErr w:type="gramEnd"/>
      <w:r w:rsidRPr="005C5E80">
        <w:rPr>
          <w:rFonts w:ascii="Times New Roman" w:hAnsi="Times New Roman" w:cs="Times New Roman"/>
        </w:rPr>
        <w:t>_________202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 </w:t>
      </w:r>
    </w:p>
    <w:p w14:paraId="5B4492D7" w14:textId="77777777" w:rsidR="004040FD" w:rsidRPr="005C5E80" w:rsidRDefault="00000000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ОБРАЗЕЦ</w:t>
      </w:r>
    </w:p>
    <w:p w14:paraId="70C23A3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6403056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АКТ</w:t>
      </w:r>
    </w:p>
    <w:p w14:paraId="478B43DC" w14:textId="77777777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ПРИЕМА-ПЕРЕДАЧИ ТОВАРА</w:t>
      </w:r>
    </w:p>
    <w:p w14:paraId="44B728F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14:paraId="41AC3220" w14:textId="01001255" w:rsidR="004040FD" w:rsidRPr="005C5E80" w:rsidRDefault="00000000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п.</w:t>
      </w:r>
      <w:r w:rsidR="00056E3D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Майский, Туапсинский район                                                         </w:t>
      </w:r>
      <w:r w:rsidRPr="005C5E80">
        <w:rPr>
          <w:rFonts w:ascii="Times New Roman" w:hAnsi="Times New Roman" w:cs="Times New Roman"/>
        </w:rPr>
        <w:tab/>
        <w:t xml:space="preserve">             "__" ____________ 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0C375005" w14:textId="0FC0A9D5" w:rsidR="004040FD" w:rsidRPr="005C5E80" w:rsidRDefault="0088055C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88055C">
        <w:rPr>
          <w:rFonts w:ascii="Times New Roman" w:hAnsi="Times New Roman" w:cs="Times New Roman"/>
        </w:rPr>
        <w:t xml:space="preserve">Государственное Учреждение санаторий «Белая Русь», именуемое в дальнейшем «Покупатель», лице </w:t>
      </w:r>
      <w:r w:rsidRPr="0088055C">
        <w:rPr>
          <w:rFonts w:ascii="Times New Roman" w:hAnsi="Times New Roman" w:cs="Times New Roman"/>
          <w:bCs/>
        </w:rPr>
        <w:t>Исполняющего Обязанности директора Герасимович М.И., действующего на основании Приказа №173-к от 20.08.2024</w:t>
      </w:r>
      <w:r w:rsidRPr="0088055C">
        <w:rPr>
          <w:rFonts w:ascii="Times New Roman" w:hAnsi="Times New Roman" w:cs="Times New Roman"/>
        </w:rPr>
        <w:t>, и ________________, именуемое в дальнейшем</w:t>
      </w:r>
      <w:r w:rsidRPr="005C5E80">
        <w:rPr>
          <w:rFonts w:ascii="Times New Roman" w:hAnsi="Times New Roman" w:cs="Times New Roman"/>
        </w:rP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41059101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D98AE41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3561B3C1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9B92D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4181A074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56952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ab/>
        <w:t xml:space="preserve">    3. Работы по установке Товара выполнены ______________________________</w:t>
      </w:r>
    </w:p>
    <w:p w14:paraId="75D63538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49BA8" w14:textId="77777777" w:rsidR="004040FD" w:rsidRPr="005C5E80" w:rsidRDefault="00000000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 Товар согласно Договору должен быть поставлен "__</w:t>
      </w:r>
      <w:proofErr w:type="gramStart"/>
      <w:r w:rsidRPr="005C5E80">
        <w:rPr>
          <w:rFonts w:ascii="Times New Roman" w:hAnsi="Times New Roman" w:cs="Times New Roman"/>
        </w:rPr>
        <w:t>"  _</w:t>
      </w:r>
      <w:proofErr w:type="gramEnd"/>
      <w:r w:rsidRPr="005C5E80">
        <w:rPr>
          <w:rFonts w:ascii="Times New Roman" w:hAnsi="Times New Roman" w:cs="Times New Roman"/>
        </w:rPr>
        <w:t>________________  20__  г., фактически  "__" _______________ 20__ г.</w:t>
      </w:r>
    </w:p>
    <w:p w14:paraId="52944EAD" w14:textId="77777777" w:rsidR="004040FD" w:rsidRPr="005C5E80" w:rsidRDefault="00000000">
      <w:pPr>
        <w:tabs>
          <w:tab w:val="left" w:pos="2268"/>
        </w:tabs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 Недостатки товара выявлены (не выявлены):</w:t>
      </w:r>
    </w:p>
    <w:p w14:paraId="1E9B2A1A" w14:textId="77777777" w:rsidR="004040FD" w:rsidRPr="005C5E80" w:rsidRDefault="00000000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E676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4580D7D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10A5F55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5F82170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B278C31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C825B0D" w14:textId="77777777" w:rsidR="004B03E1" w:rsidRPr="004B03E1" w:rsidRDefault="00000000" w:rsidP="004B03E1">
      <w:pPr>
        <w:spacing w:line="0" w:lineRule="atLeast"/>
        <w:jc w:val="both"/>
        <w:rPr>
          <w:rFonts w:ascii="Times New Roman" w:hAnsi="Times New Roman" w:cs="Times New Roman"/>
        </w:rPr>
      </w:pPr>
      <w:proofErr w:type="gramStart"/>
      <w:r w:rsidRPr="004B03E1">
        <w:rPr>
          <w:rFonts w:ascii="Times New Roman" w:hAnsi="Times New Roman" w:cs="Times New Roman"/>
        </w:rPr>
        <w:t>Сдал</w:t>
      </w:r>
      <w:r w:rsidR="004B03E1" w:rsidRPr="004B03E1">
        <w:rPr>
          <w:rFonts w:ascii="Times New Roman" w:hAnsi="Times New Roman" w:cs="Times New Roman"/>
        </w:rPr>
        <w:t xml:space="preserve">:   </w:t>
      </w:r>
      <w:proofErr w:type="gramEnd"/>
      <w:r w:rsidR="004B03E1" w:rsidRPr="004B03E1">
        <w:rPr>
          <w:rFonts w:ascii="Times New Roman" w:hAnsi="Times New Roman" w:cs="Times New Roman"/>
        </w:rPr>
        <w:t xml:space="preserve">                                                                           Принял:</w:t>
      </w:r>
    </w:p>
    <w:p w14:paraId="4FEBB739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Поставщик</w:t>
      </w:r>
      <w:r w:rsidRPr="004B03E1">
        <w:rPr>
          <w:rFonts w:ascii="Times New Roman" w:hAnsi="Times New Roman" w:cs="Times New Roman"/>
        </w:rPr>
        <w:tab/>
      </w:r>
      <w:r w:rsidRPr="004B03E1">
        <w:rPr>
          <w:rFonts w:ascii="Times New Roman" w:hAnsi="Times New Roman" w:cs="Times New Roman"/>
        </w:rPr>
        <w:tab/>
      </w:r>
      <w:r w:rsidRPr="004B03E1">
        <w:rPr>
          <w:rFonts w:ascii="Times New Roman" w:hAnsi="Times New Roman" w:cs="Times New Roman"/>
        </w:rPr>
        <w:tab/>
        <w:t xml:space="preserve">                                                           Покупатель:</w:t>
      </w:r>
    </w:p>
    <w:p w14:paraId="20E0D3B6" w14:textId="317387E4" w:rsidR="004B03E1" w:rsidRPr="004B03E1" w:rsidRDefault="004B03E1" w:rsidP="004B03E1">
      <w:pPr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 xml:space="preserve">                                                                                      И.</w:t>
      </w:r>
      <w:r w:rsidR="002C2E9A">
        <w:rPr>
          <w:rFonts w:ascii="Times New Roman" w:hAnsi="Times New Roman" w:cs="Times New Roman"/>
        </w:rPr>
        <w:t>о</w:t>
      </w:r>
      <w:r w:rsidRPr="004B03E1">
        <w:rPr>
          <w:rFonts w:ascii="Times New Roman" w:hAnsi="Times New Roman" w:cs="Times New Roman"/>
        </w:rPr>
        <w:t xml:space="preserve">. директора    ГУ санатория «Белая Русь»                                                                             </w:t>
      </w:r>
    </w:p>
    <w:p w14:paraId="6C26A3F6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216D1313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7081795F" w14:textId="77777777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</w:p>
    <w:p w14:paraId="321A1791" w14:textId="4FC784E3" w:rsidR="004B03E1" w:rsidRPr="004B03E1" w:rsidRDefault="004B03E1" w:rsidP="004B03E1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_______________________                                       ________________Герасимович М.И.</w:t>
      </w:r>
    </w:p>
    <w:p w14:paraId="11A51A03" w14:textId="75DCBF9B" w:rsidR="004040FD" w:rsidRPr="005C5E80" w:rsidRDefault="004B03E1" w:rsidP="002C2E9A">
      <w:pPr>
        <w:spacing w:line="0" w:lineRule="atLeast"/>
        <w:jc w:val="both"/>
        <w:rPr>
          <w:rFonts w:ascii="Times New Roman" w:hAnsi="Times New Roman" w:cs="Times New Roman"/>
        </w:rPr>
      </w:pPr>
      <w:r w:rsidRPr="004B03E1">
        <w:rPr>
          <w:rFonts w:ascii="Times New Roman" w:hAnsi="Times New Roman" w:cs="Times New Roman"/>
        </w:rPr>
        <w:t>М.П.                                                                                     М.П.</w:t>
      </w:r>
    </w:p>
    <w:sectPr w:rsidR="004040FD" w:rsidRPr="005C5E80" w:rsidSect="00EF7CC1">
      <w:headerReference w:type="default" r:id="rId9"/>
      <w:pgSz w:w="11906" w:h="16838"/>
      <w:pgMar w:top="426" w:right="567" w:bottom="28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5482D" w14:textId="77777777" w:rsidR="002A1568" w:rsidRDefault="002A1568">
      <w:r>
        <w:separator/>
      </w:r>
    </w:p>
  </w:endnote>
  <w:endnote w:type="continuationSeparator" w:id="0">
    <w:p w14:paraId="0AC65C67" w14:textId="77777777" w:rsidR="002A1568" w:rsidRDefault="002A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CC91" w14:textId="77777777" w:rsidR="002A1568" w:rsidRDefault="002A1568">
      <w:r>
        <w:separator/>
      </w:r>
    </w:p>
  </w:footnote>
  <w:footnote w:type="continuationSeparator" w:id="0">
    <w:p w14:paraId="43365E61" w14:textId="77777777" w:rsidR="002A1568" w:rsidRDefault="002A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946985"/>
      <w:docPartObj>
        <w:docPartGallery w:val="Page Numbers (Top of Page)"/>
        <w:docPartUnique/>
      </w:docPartObj>
    </w:sdtPr>
    <w:sdtContent>
      <w:p w14:paraId="4AFED7F4" w14:textId="77777777" w:rsidR="004040FD" w:rsidRDefault="004040FD">
        <w:pPr>
          <w:pStyle w:val="af2"/>
          <w:jc w:val="right"/>
        </w:pPr>
      </w:p>
      <w:p w14:paraId="2DAF887B" w14:textId="77777777" w:rsidR="004040FD" w:rsidRDefault="00000000">
        <w:pPr>
          <w:pStyle w:val="af2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AA3"/>
    <w:multiLevelType w:val="multilevel"/>
    <w:tmpl w:val="951849DA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21397"/>
    <w:multiLevelType w:val="multilevel"/>
    <w:tmpl w:val="68B663F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8FB052A"/>
    <w:multiLevelType w:val="multilevel"/>
    <w:tmpl w:val="B3D20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F54F95"/>
    <w:multiLevelType w:val="multilevel"/>
    <w:tmpl w:val="B3E8437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D2071"/>
    <w:multiLevelType w:val="multilevel"/>
    <w:tmpl w:val="AB5C5F1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674D4457"/>
    <w:multiLevelType w:val="multilevel"/>
    <w:tmpl w:val="1AE8915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2018772068">
    <w:abstractNumId w:val="0"/>
  </w:num>
  <w:num w:numId="2" w16cid:durableId="1614899066">
    <w:abstractNumId w:val="3"/>
  </w:num>
  <w:num w:numId="3" w16cid:durableId="926891417">
    <w:abstractNumId w:val="6"/>
  </w:num>
  <w:num w:numId="4" w16cid:durableId="2072926761">
    <w:abstractNumId w:val="1"/>
  </w:num>
  <w:num w:numId="5" w16cid:durableId="1789423198">
    <w:abstractNumId w:val="2"/>
  </w:num>
  <w:num w:numId="6" w16cid:durableId="778137581">
    <w:abstractNumId w:val="5"/>
  </w:num>
  <w:num w:numId="7" w16cid:durableId="1473210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1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FD"/>
    <w:rsid w:val="00056E3D"/>
    <w:rsid w:val="000674E3"/>
    <w:rsid w:val="000C6596"/>
    <w:rsid w:val="00125F1C"/>
    <w:rsid w:val="00133B36"/>
    <w:rsid w:val="0019249E"/>
    <w:rsid w:val="001A3FEE"/>
    <w:rsid w:val="002604D7"/>
    <w:rsid w:val="002754DC"/>
    <w:rsid w:val="0028097D"/>
    <w:rsid w:val="002A1568"/>
    <w:rsid w:val="002C2E9A"/>
    <w:rsid w:val="002E4F84"/>
    <w:rsid w:val="003817C7"/>
    <w:rsid w:val="00385303"/>
    <w:rsid w:val="003A3395"/>
    <w:rsid w:val="004040FD"/>
    <w:rsid w:val="004B03E1"/>
    <w:rsid w:val="005C5E80"/>
    <w:rsid w:val="00657E48"/>
    <w:rsid w:val="00785373"/>
    <w:rsid w:val="0082656E"/>
    <w:rsid w:val="008501EB"/>
    <w:rsid w:val="0085687A"/>
    <w:rsid w:val="00870EBA"/>
    <w:rsid w:val="0088055C"/>
    <w:rsid w:val="00915A45"/>
    <w:rsid w:val="009E0866"/>
    <w:rsid w:val="00AD6944"/>
    <w:rsid w:val="00B77204"/>
    <w:rsid w:val="00BC3187"/>
    <w:rsid w:val="00CA12CE"/>
    <w:rsid w:val="00CB0D04"/>
    <w:rsid w:val="00D511B1"/>
    <w:rsid w:val="00D743C7"/>
    <w:rsid w:val="00D90BEE"/>
    <w:rsid w:val="00EF47B1"/>
    <w:rsid w:val="00E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AE7"/>
  <w15:docId w15:val="{A222BDC8-34DD-463E-AD49-11DD17C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cs="Mangal"/>
      <w:i/>
      <w:iCs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cs="Mangal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b/>
      <w:bCs/>
      <w:kern w:val="0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CB0D04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B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52F8-A573-4F75-81B4-E890520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15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77</cp:revision>
  <cp:lastPrinted>2024-11-29T11:06:00Z</cp:lastPrinted>
  <dcterms:created xsi:type="dcterms:W3CDTF">2022-02-09T06:04:00Z</dcterms:created>
  <dcterms:modified xsi:type="dcterms:W3CDTF">2024-11-29T12:06:00Z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