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77702" w14:textId="77777777" w:rsidR="00DD07E0" w:rsidRDefault="00000000">
      <w:pPr>
        <w:pStyle w:val="Standard"/>
        <w:ind w:left="5664"/>
        <w:jc w:val="both"/>
        <w:rPr>
          <w:rFonts w:hint="eastAsia"/>
          <w:b/>
          <w:bCs/>
          <w:lang w:eastAsia="en-US"/>
        </w:rPr>
      </w:pPr>
      <w:r>
        <w:rPr>
          <w:b/>
          <w:bCs/>
          <w:lang w:eastAsia="en-US"/>
        </w:rPr>
        <w:t>УТВЕРЖДЕНО</w:t>
      </w:r>
    </w:p>
    <w:p w14:paraId="366D464B" w14:textId="77777777" w:rsidR="00DD07E0" w:rsidRDefault="00000000">
      <w:pPr>
        <w:pStyle w:val="Standard"/>
        <w:ind w:left="5664"/>
        <w:jc w:val="both"/>
        <w:rPr>
          <w:rFonts w:hint="eastAsia"/>
          <w:lang w:eastAsia="en-US"/>
        </w:rPr>
      </w:pPr>
      <w:r>
        <w:rPr>
          <w:lang w:eastAsia="en-US"/>
        </w:rPr>
        <w:t>Директор</w:t>
      </w:r>
    </w:p>
    <w:p w14:paraId="192E786D" w14:textId="77777777" w:rsidR="00DD07E0" w:rsidRDefault="00000000">
      <w:pPr>
        <w:pStyle w:val="Standard"/>
        <w:ind w:left="5664"/>
        <w:rPr>
          <w:rFonts w:hint="eastAsia"/>
          <w:lang w:eastAsia="en-US"/>
        </w:rPr>
      </w:pPr>
      <w:r>
        <w:rPr>
          <w:lang w:eastAsia="en-US"/>
        </w:rPr>
        <w:t>ГУ санаторий «Белая Русь»</w:t>
      </w:r>
    </w:p>
    <w:p w14:paraId="26CEA486" w14:textId="77777777" w:rsidR="00DD07E0" w:rsidRDefault="00000000">
      <w:pPr>
        <w:pStyle w:val="Standard"/>
        <w:ind w:left="5664"/>
        <w:rPr>
          <w:rFonts w:hint="eastAsia"/>
          <w:lang w:eastAsia="en-US"/>
        </w:rPr>
      </w:pPr>
      <w:r>
        <w:rPr>
          <w:lang w:eastAsia="en-US"/>
        </w:rPr>
        <w:t>__________С.М. Северин</w:t>
      </w:r>
    </w:p>
    <w:p w14:paraId="608A61A0" w14:textId="77777777" w:rsidR="00DD07E0" w:rsidRDefault="00000000">
      <w:pPr>
        <w:pStyle w:val="Standard"/>
        <w:ind w:left="5664"/>
        <w:rPr>
          <w:rFonts w:hint="eastAsia"/>
          <w:lang w:eastAsia="en-US"/>
        </w:rPr>
      </w:pPr>
      <w:r>
        <w:rPr>
          <w:lang w:eastAsia="en-US"/>
        </w:rPr>
        <w:t>«10» марта 2025 год</w:t>
      </w:r>
    </w:p>
    <w:p w14:paraId="37D012C3" w14:textId="77777777" w:rsidR="00DD07E0" w:rsidRDefault="00DD07E0">
      <w:pPr>
        <w:pStyle w:val="Standard"/>
        <w:jc w:val="center"/>
        <w:rPr>
          <w:rFonts w:hint="eastAsia"/>
          <w:lang w:eastAsia="en-US"/>
        </w:rPr>
      </w:pPr>
    </w:p>
    <w:p w14:paraId="446CA24C" w14:textId="77777777" w:rsidR="00DD07E0" w:rsidRDefault="00000000">
      <w:pPr>
        <w:pStyle w:val="Standard"/>
        <w:jc w:val="center"/>
        <w:rPr>
          <w:rFonts w:hint="eastAsia"/>
          <w:b/>
          <w:bCs/>
        </w:rPr>
      </w:pPr>
      <w:r>
        <w:rPr>
          <w:b/>
          <w:bCs/>
        </w:rPr>
        <w:t>ТЕХНИЧЕСКОЕ ЗАДАНИЕ</w:t>
      </w:r>
    </w:p>
    <w:p w14:paraId="169B2730" w14:textId="77777777" w:rsidR="00DD07E0"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rPr>
      </w:pPr>
      <w:r>
        <w:rPr>
          <w:b/>
          <w:bCs/>
        </w:rPr>
        <w:t xml:space="preserve"> </w:t>
      </w:r>
      <w:r>
        <w:rPr>
          <w:b/>
        </w:rPr>
        <w:t xml:space="preserve">на поставку </w:t>
      </w:r>
      <w:bookmarkStart w:id="0" w:name="_Hlk192510886"/>
      <w:r>
        <w:rPr>
          <w:b/>
        </w:rPr>
        <w:t xml:space="preserve">молока, кисломолочной продукции, масла сливочного </w:t>
      </w:r>
      <w:bookmarkEnd w:id="0"/>
    </w:p>
    <w:p w14:paraId="593B0D4A" w14:textId="77777777" w:rsidR="00DD07E0" w:rsidRDefault="00DD07E0">
      <w:pPr>
        <w:pStyle w:val="Standard"/>
        <w:jc w:val="center"/>
        <w:rPr>
          <w:rFonts w:hint="eastAsia"/>
          <w:b/>
          <w:bCs/>
        </w:rPr>
      </w:pPr>
    </w:p>
    <w:p w14:paraId="4979BA35" w14:textId="77777777" w:rsidR="00DD07E0" w:rsidRDefault="00DD07E0">
      <w:pPr>
        <w:pStyle w:val="Standard"/>
        <w:jc w:val="center"/>
        <w:rPr>
          <w:rFonts w:hint="eastAsia"/>
          <w:b/>
          <w:bCs/>
        </w:rPr>
      </w:pPr>
    </w:p>
    <w:p w14:paraId="5DE9536D" w14:textId="77777777" w:rsidR="00DD07E0" w:rsidRDefault="00000000">
      <w:pPr>
        <w:pStyle w:val="Standard"/>
        <w:tabs>
          <w:tab w:val="left" w:pos="0"/>
          <w:tab w:val="left" w:pos="709"/>
        </w:tabs>
        <w:spacing w:before="60"/>
        <w:jc w:val="both"/>
        <w:rPr>
          <w:rFonts w:hint="eastAsia"/>
        </w:rPr>
      </w:pPr>
      <w:r>
        <w:t>1</w:t>
      </w:r>
      <w:r>
        <w:rPr>
          <w:color w:val="000000"/>
        </w:rPr>
        <w:t>.  Предмет закупки: Поставка молока, кисломолочной продукции, масла сливочного для организации технологического процесса пищеблока, питания гостей санатория</w:t>
      </w:r>
    </w:p>
    <w:p w14:paraId="5B326413" w14:textId="77777777" w:rsidR="00DD07E0" w:rsidRDefault="00000000">
      <w:pPr>
        <w:pStyle w:val="Standard"/>
        <w:tabs>
          <w:tab w:val="left" w:pos="0"/>
          <w:tab w:val="left" w:pos="709"/>
        </w:tabs>
        <w:spacing w:before="60"/>
        <w:jc w:val="both"/>
        <w:rPr>
          <w:rFonts w:hint="eastAsia"/>
        </w:rPr>
      </w:pPr>
      <w:r>
        <w:rPr>
          <w:color w:val="000000"/>
        </w:rPr>
        <w:t>2.  Наименование товара: согласно Спецификации (Приложение №1).</w:t>
      </w:r>
    </w:p>
    <w:p w14:paraId="373600D3" w14:textId="77777777" w:rsidR="00DD07E0" w:rsidRDefault="00000000">
      <w:pPr>
        <w:pStyle w:val="Standard"/>
        <w:shd w:val="clear" w:color="auto" w:fill="FFFFFF"/>
        <w:tabs>
          <w:tab w:val="left" w:pos="0"/>
          <w:tab w:val="left" w:pos="709"/>
        </w:tabs>
        <w:jc w:val="both"/>
        <w:rPr>
          <w:rFonts w:hint="eastAsia"/>
          <w:color w:val="000000"/>
        </w:rPr>
      </w:pPr>
      <w:r>
        <w:rPr>
          <w:color w:val="000000"/>
        </w:rPr>
        <w:t>3.  Место поставки: Краснодарский край, Туапсинский район, п. Майский, ГУ санаторий «Белая Русь»</w:t>
      </w:r>
    </w:p>
    <w:p w14:paraId="2DCA62EA" w14:textId="77777777" w:rsidR="00DD07E0" w:rsidRDefault="00000000">
      <w:pPr>
        <w:pStyle w:val="Standard"/>
        <w:shd w:val="clear" w:color="auto" w:fill="FFFFFF"/>
        <w:tabs>
          <w:tab w:val="left" w:pos="0"/>
          <w:tab w:val="left" w:pos="709"/>
        </w:tabs>
        <w:jc w:val="both"/>
        <w:rPr>
          <w:rFonts w:hint="eastAsia"/>
        </w:rPr>
      </w:pPr>
      <w:r>
        <w:rPr>
          <w:color w:val="000000"/>
        </w:rPr>
        <w:t>4.  Срок поставки</w:t>
      </w:r>
      <w:r>
        <w:t>: со дня заключения договора, в течении 3(трех) календарных дней по заявке Покупателя на партию товара, по 30.09.2025 года.</w:t>
      </w:r>
    </w:p>
    <w:p w14:paraId="484170B1" w14:textId="77777777" w:rsidR="00DD07E0" w:rsidRDefault="00000000">
      <w:pPr>
        <w:pStyle w:val="Standard"/>
        <w:shd w:val="clear" w:color="auto" w:fill="FFFFFF"/>
        <w:tabs>
          <w:tab w:val="left" w:pos="0"/>
          <w:tab w:val="left" w:pos="709"/>
        </w:tabs>
        <w:jc w:val="both"/>
        <w:rPr>
          <w:rFonts w:hint="eastAsia"/>
        </w:rPr>
      </w:pPr>
      <w:r>
        <w:t>5. Общие технические требования к товару.</w:t>
      </w:r>
    </w:p>
    <w:p w14:paraId="118D0D4C" w14:textId="77777777" w:rsidR="00DD07E0" w:rsidRDefault="00000000">
      <w:pPr>
        <w:pStyle w:val="Standard"/>
        <w:jc w:val="both"/>
        <w:rPr>
          <w:rFonts w:hint="eastAsia"/>
        </w:rPr>
      </w:pPr>
      <w:r>
        <w:t>5.1 Требования к стандартам на товар.</w:t>
      </w:r>
    </w:p>
    <w:p w14:paraId="6B43CBA9" w14:textId="77777777" w:rsidR="00DD07E0" w:rsidRDefault="00000000">
      <w:pPr>
        <w:pStyle w:val="Standard"/>
        <w:jc w:val="both"/>
        <w:rPr>
          <w:rFonts w:hint="eastAsia"/>
        </w:rPr>
      </w:pPr>
      <w: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22E9154C" w14:textId="77777777" w:rsidR="00DD07E0" w:rsidRDefault="00000000">
      <w:pPr>
        <w:pStyle w:val="Standard"/>
        <w:jc w:val="both"/>
        <w:rPr>
          <w:rFonts w:hint="eastAsia"/>
        </w:rPr>
      </w:pPr>
      <w:r>
        <w:t>5.2 Требования к сертификации товара.</w:t>
      </w:r>
    </w:p>
    <w:p w14:paraId="62E2C4AC" w14:textId="77777777" w:rsidR="00DD07E0" w:rsidRDefault="00000000">
      <w:pPr>
        <w:pStyle w:val="21"/>
        <w:spacing w:after="6" w:line="240" w:lineRule="auto"/>
        <w:jc w:val="both"/>
        <w:rPr>
          <w:rFonts w:hint="eastAsia"/>
        </w:rPr>
      </w:pPr>
      <w: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309FDFF0" w14:textId="77777777" w:rsidR="00DD07E0" w:rsidRDefault="00000000">
      <w:pPr>
        <w:pStyle w:val="21"/>
        <w:spacing w:after="6" w:line="240" w:lineRule="auto"/>
        <w:jc w:val="both"/>
        <w:rPr>
          <w:rFonts w:hint="eastAsia"/>
        </w:rPr>
      </w:pPr>
      <w:r>
        <w:t>5.3 Требования к контролю качества и приемке Товара</w:t>
      </w:r>
      <w:r>
        <w:rPr>
          <w:b/>
        </w:rPr>
        <w:t>.</w:t>
      </w:r>
    </w:p>
    <w:p w14:paraId="005ED1C8" w14:textId="77777777" w:rsidR="00DD07E0" w:rsidRDefault="00000000">
      <w:pPr>
        <w:pStyle w:val="21"/>
        <w:spacing w:after="6" w:line="240" w:lineRule="auto"/>
        <w:jc w:val="both"/>
        <w:rPr>
          <w:rFonts w:hint="eastAsia"/>
        </w:rPr>
      </w:pPr>
      <w:r>
        <w:rPr>
          <w:iCs/>
        </w:rPr>
        <w:t>Маркировка упаковки, должна быть осуществл</w:t>
      </w:r>
      <w:bookmarkStart w:id="1" w:name="_GoBack2"/>
      <w:bookmarkEnd w:id="1"/>
      <w:r>
        <w:rPr>
          <w:iCs/>
        </w:rPr>
        <w:t>ена в соответствии с техническим регламентом Таможенного союза «О безопасности упаковки» (ТР ТС 005/2011).</w:t>
      </w:r>
    </w:p>
    <w:p w14:paraId="50A2A618" w14:textId="77777777" w:rsidR="00DD07E0" w:rsidRDefault="00000000">
      <w:pPr>
        <w:pStyle w:val="21"/>
        <w:spacing w:after="0" w:line="100" w:lineRule="atLeast"/>
        <w:jc w:val="both"/>
        <w:rPr>
          <w:rFonts w:hint="eastAsia"/>
        </w:rPr>
      </w:pPr>
      <w:r>
        <w:t>6. Общие требования к документации.</w:t>
      </w:r>
    </w:p>
    <w:p w14:paraId="0ACAC8A8" w14:textId="77777777" w:rsidR="00DD07E0" w:rsidRDefault="00000000">
      <w:pPr>
        <w:pStyle w:val="21"/>
        <w:spacing w:after="0" w:line="100" w:lineRule="atLeast"/>
        <w:jc w:val="both"/>
        <w:rPr>
          <w:rFonts w:hint="eastAsia"/>
          <w:iCs/>
        </w:rPr>
      </w:pPr>
      <w:r>
        <w:rPr>
          <w:iCs/>
        </w:rPr>
        <w:t>Одновременно с передачей партии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2080800B" w14:textId="77777777" w:rsidR="00DD07E0" w:rsidRDefault="00000000">
      <w:pPr>
        <w:pStyle w:val="Standard"/>
        <w:jc w:val="both"/>
        <w:rPr>
          <w:rFonts w:hint="eastAsia"/>
        </w:rPr>
      </w:pPr>
      <w:r>
        <w:t>7. Общие требования к условиям поставки товара.</w:t>
      </w:r>
      <w:bookmarkStart w:id="2" w:name="_Toc235939177"/>
    </w:p>
    <w:p w14:paraId="7CBCE382" w14:textId="77777777" w:rsidR="00DD07E0" w:rsidRDefault="00000000">
      <w:pPr>
        <w:pStyle w:val="Standard"/>
        <w:numPr>
          <w:ilvl w:val="3"/>
          <w:numId w:val="2"/>
        </w:numPr>
        <w:rPr>
          <w:rFonts w:hint="eastAsia"/>
          <w:color w:val="000000"/>
        </w:rPr>
      </w:pPr>
      <w:r>
        <w:rPr>
          <w:color w:val="000000"/>
        </w:rPr>
        <w:t>7.1 Требования к упаковке:</w:t>
      </w:r>
      <w:bookmarkEnd w:id="2"/>
    </w:p>
    <w:p w14:paraId="7570F74C" w14:textId="77777777" w:rsidR="00DD07E0" w:rsidRDefault="00000000">
      <w:pPr>
        <w:pStyle w:val="Standard"/>
        <w:rPr>
          <w:rFonts w:hint="eastAsia"/>
        </w:rPr>
      </w:pPr>
      <w:r>
        <w:t>Поставщик должен отгрузить Товар в упаковке, соответствующей требованиям:</w:t>
      </w:r>
    </w:p>
    <w:p w14:paraId="09CC0F3B" w14:textId="77777777" w:rsidR="00DD07E0" w:rsidRDefault="00000000">
      <w:pPr>
        <w:pStyle w:val="Standard"/>
        <w:rPr>
          <w:rFonts w:hint="eastAsia"/>
        </w:rPr>
      </w:pPr>
      <w:r>
        <w:t>- ТР ТС 005/2011 "О безопасности упаковки".</w:t>
      </w:r>
    </w:p>
    <w:p w14:paraId="7470FE35" w14:textId="77777777" w:rsidR="00DD07E0" w:rsidRDefault="00000000">
      <w:pPr>
        <w:pStyle w:val="Standard"/>
        <w:rPr>
          <w:rFonts w:hint="eastAsia"/>
        </w:rPr>
      </w:pPr>
      <w:r>
        <w:t>Товар должен быть упакован Поставщиком таким образом, чтобы исключить его порчу, повреждение и (или) уничтожение.</w:t>
      </w:r>
    </w:p>
    <w:p w14:paraId="2DD524CD" w14:textId="77777777" w:rsidR="00DD07E0" w:rsidRDefault="00000000">
      <w:pPr>
        <w:pStyle w:val="Standard"/>
        <w:rPr>
          <w:rFonts w:hint="eastAsia"/>
        </w:rPr>
      </w:pPr>
      <w:r>
        <w:t>Стоимость тары и упаковки входит в стоимость Товара.</w:t>
      </w:r>
    </w:p>
    <w:p w14:paraId="64F19587" w14:textId="77777777" w:rsidR="00DD07E0" w:rsidRDefault="00000000">
      <w:pPr>
        <w:pStyle w:val="Standard"/>
        <w:tabs>
          <w:tab w:val="left" w:pos="0"/>
        </w:tabs>
        <w:ind w:hanging="57"/>
        <w:jc w:val="both"/>
        <w:rPr>
          <w:rFonts w:hint="eastAsia"/>
        </w:rPr>
      </w:pPr>
      <w:r>
        <w:t>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w:t>
      </w:r>
    </w:p>
    <w:p w14:paraId="230239B5" w14:textId="77777777" w:rsidR="00DD07E0" w:rsidRDefault="00000000">
      <w:pPr>
        <w:pStyle w:val="Standard"/>
        <w:numPr>
          <w:ilvl w:val="3"/>
          <w:numId w:val="2"/>
        </w:numPr>
        <w:rPr>
          <w:rFonts w:hint="eastAsia"/>
        </w:rPr>
      </w:pPr>
      <w:r>
        <w:t xml:space="preserve">7.2 </w:t>
      </w:r>
      <w:bookmarkStart w:id="3" w:name="_Toc235939178"/>
      <w:r>
        <w:t>Требования к транспортировке и хранению</w:t>
      </w:r>
      <w:bookmarkEnd w:id="3"/>
      <w:r>
        <w:t>.</w:t>
      </w:r>
    </w:p>
    <w:p w14:paraId="276C8A2E" w14:textId="77777777" w:rsidR="00DD07E0" w:rsidRDefault="00000000">
      <w:pPr>
        <w:pStyle w:val="Standard"/>
        <w:rPr>
          <w:rFonts w:hint="eastAsia"/>
        </w:rPr>
      </w:pPr>
      <w:r>
        <w:t>Товар доставляется автомобильным транспортом на склад Покупателя.</w:t>
      </w:r>
    </w:p>
    <w:p w14:paraId="09FDCDBF" w14:textId="77777777" w:rsidR="00DD07E0" w:rsidRDefault="00000000">
      <w:pPr>
        <w:pStyle w:val="Standard"/>
        <w:rPr>
          <w:rFonts w:hint="eastAsia"/>
        </w:rPr>
      </w:pPr>
      <w: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68CAD35A" w14:textId="77777777" w:rsidR="00DD07E0" w:rsidRDefault="00000000">
      <w:pPr>
        <w:pStyle w:val="Standard"/>
        <w:numPr>
          <w:ilvl w:val="3"/>
          <w:numId w:val="2"/>
        </w:numPr>
        <w:jc w:val="both"/>
        <w:rPr>
          <w:rFonts w:hint="eastAsia"/>
        </w:rPr>
      </w:pPr>
      <w:r>
        <w:t>7.3 Условия поставки и доставки товара</w:t>
      </w:r>
      <w:r>
        <w:rPr>
          <w:i/>
        </w:rPr>
        <w:t>.</w:t>
      </w:r>
    </w:p>
    <w:p w14:paraId="481B2206" w14:textId="77777777" w:rsidR="00DD07E0" w:rsidRDefault="00000000">
      <w:pPr>
        <w:pStyle w:val="Standard"/>
        <w:ind w:hanging="57"/>
        <w:jc w:val="both"/>
        <w:rPr>
          <w:rFonts w:hint="eastAsia"/>
        </w:rPr>
      </w:pPr>
      <w:r>
        <w:t>Организация транспортировки от склада Поставщика до пункта назначения осуществляется силами Поставщика за счет Поставщика.</w:t>
      </w:r>
    </w:p>
    <w:p w14:paraId="53F52375" w14:textId="77777777" w:rsidR="00DD07E0" w:rsidRDefault="00000000">
      <w:pPr>
        <w:pStyle w:val="Standard"/>
        <w:shd w:val="clear" w:color="auto" w:fill="FFFFFF"/>
        <w:tabs>
          <w:tab w:val="left" w:pos="0"/>
          <w:tab w:val="left" w:pos="709"/>
        </w:tabs>
        <w:jc w:val="both"/>
        <w:rPr>
          <w:rFonts w:hint="eastAsia"/>
        </w:rPr>
      </w:pPr>
      <w:r>
        <w:lastRenderedPageBreak/>
        <w:t>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7E5E3331" w14:textId="77777777" w:rsidR="00DD07E0" w:rsidRDefault="00000000">
      <w:pPr>
        <w:pStyle w:val="Standard"/>
        <w:shd w:val="clear" w:color="auto" w:fill="FFFFFF"/>
        <w:tabs>
          <w:tab w:val="left" w:pos="0"/>
          <w:tab w:val="left" w:pos="709"/>
        </w:tabs>
        <w:jc w:val="both"/>
        <w:rPr>
          <w:rFonts w:hint="eastAsia"/>
        </w:rPr>
      </w:pPr>
      <w:r>
        <w:t>7.4 Требования к безопасности.</w:t>
      </w:r>
    </w:p>
    <w:p w14:paraId="7EDECA05" w14:textId="77777777" w:rsidR="00DD07E0" w:rsidRDefault="00000000">
      <w:pPr>
        <w:pStyle w:val="Standard"/>
        <w:jc w:val="both"/>
        <w:rPr>
          <w:rFonts w:hint="eastAsia"/>
        </w:rPr>
      </w:pPr>
      <w: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43F91F52" w14:textId="77777777" w:rsidR="00DD07E0" w:rsidRDefault="00000000">
      <w:pPr>
        <w:pStyle w:val="Standard"/>
        <w:shd w:val="clear" w:color="auto" w:fill="FFFFFF"/>
        <w:tabs>
          <w:tab w:val="left" w:pos="0"/>
          <w:tab w:val="left" w:pos="709"/>
        </w:tabs>
        <w:jc w:val="both"/>
        <w:rPr>
          <w:rFonts w:hint="eastAsia"/>
        </w:rPr>
      </w:pPr>
      <w: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47337038" w14:textId="77777777" w:rsidR="00DD07E0" w:rsidRDefault="00DD07E0">
      <w:pPr>
        <w:pStyle w:val="Standard"/>
        <w:suppressAutoHyphens w:val="0"/>
        <w:spacing w:after="160"/>
        <w:rPr>
          <w:rFonts w:hint="eastAsia"/>
        </w:rPr>
      </w:pPr>
    </w:p>
    <w:p w14:paraId="1B64EF9C" w14:textId="77777777" w:rsidR="00DD07E0" w:rsidRDefault="00DD07E0">
      <w:pPr>
        <w:pStyle w:val="Standard"/>
        <w:suppressAutoHyphens w:val="0"/>
        <w:spacing w:after="160"/>
        <w:rPr>
          <w:rFonts w:hint="eastAsia"/>
        </w:rPr>
      </w:pPr>
    </w:p>
    <w:p w14:paraId="0A48F04B" w14:textId="77777777" w:rsidR="00DD07E0" w:rsidRDefault="00DD07E0">
      <w:pPr>
        <w:pStyle w:val="Standard"/>
        <w:suppressAutoHyphens w:val="0"/>
        <w:spacing w:after="160"/>
        <w:rPr>
          <w:rFonts w:hint="eastAsia"/>
        </w:rPr>
      </w:pPr>
    </w:p>
    <w:p w14:paraId="2B371EB3" w14:textId="77777777" w:rsidR="00DD07E0" w:rsidRDefault="00DD07E0">
      <w:pPr>
        <w:pStyle w:val="Standard"/>
        <w:suppressAutoHyphens w:val="0"/>
        <w:spacing w:after="160"/>
        <w:rPr>
          <w:rFonts w:hint="eastAsia"/>
        </w:rPr>
      </w:pPr>
    </w:p>
    <w:p w14:paraId="7CA18E5E" w14:textId="77777777" w:rsidR="00DD07E0" w:rsidRDefault="00DD07E0">
      <w:pPr>
        <w:pStyle w:val="Standard"/>
        <w:suppressAutoHyphens w:val="0"/>
        <w:spacing w:after="160"/>
        <w:rPr>
          <w:rFonts w:hint="eastAsia"/>
        </w:rPr>
      </w:pPr>
    </w:p>
    <w:p w14:paraId="5CDFA814" w14:textId="77777777" w:rsidR="00DD07E0" w:rsidRDefault="00000000">
      <w:pPr>
        <w:pStyle w:val="Standard"/>
        <w:suppressAutoHyphens w:val="0"/>
        <w:spacing w:after="160"/>
        <w:rPr>
          <w:rFonts w:hint="eastAsia"/>
        </w:rPr>
      </w:pPr>
      <w:r>
        <w:t>Подготовил:</w:t>
      </w:r>
    </w:p>
    <w:p w14:paraId="0B3FF1E4" w14:textId="77777777" w:rsidR="00DD07E0" w:rsidRDefault="00000000">
      <w:pPr>
        <w:pStyle w:val="Standard"/>
        <w:suppressAutoHyphens w:val="0"/>
        <w:spacing w:after="160"/>
        <w:rPr>
          <w:rFonts w:hint="eastAsia"/>
        </w:rPr>
      </w:pPr>
      <w:r>
        <w:t>Начальник службы пищеблок                                                                     З.Г. Корчагина</w:t>
      </w:r>
    </w:p>
    <w:p w14:paraId="2F2F7D83" w14:textId="77777777" w:rsidR="00DD07E0" w:rsidRDefault="00DD07E0">
      <w:pPr>
        <w:pStyle w:val="Standard"/>
        <w:suppressAutoHyphens w:val="0"/>
        <w:spacing w:after="160"/>
        <w:rPr>
          <w:rFonts w:hint="eastAsia"/>
        </w:rPr>
      </w:pPr>
    </w:p>
    <w:p w14:paraId="4BEEE195" w14:textId="77777777" w:rsidR="00DD07E0" w:rsidRDefault="00000000">
      <w:pPr>
        <w:pStyle w:val="Standard"/>
        <w:suppressAutoHyphens w:val="0"/>
        <w:spacing w:after="160"/>
        <w:rPr>
          <w:rFonts w:hint="eastAsia"/>
        </w:rPr>
      </w:pPr>
      <w:r>
        <w:t>Согласовано:</w:t>
      </w:r>
    </w:p>
    <w:p w14:paraId="2650E68D" w14:textId="77777777" w:rsidR="00DD07E0" w:rsidRDefault="00000000">
      <w:pPr>
        <w:pStyle w:val="Standard"/>
        <w:suppressAutoHyphens w:val="0"/>
        <w:spacing w:after="160"/>
        <w:rPr>
          <w:rFonts w:hint="eastAsia"/>
        </w:rPr>
      </w:pPr>
      <w:r>
        <w:t>Заместитель директора по медицинской части                                         Л.Р. Абубакарова</w:t>
      </w:r>
    </w:p>
    <w:p w14:paraId="08A96566" w14:textId="77777777" w:rsidR="00DD07E0" w:rsidRDefault="00000000">
      <w:pPr>
        <w:pStyle w:val="Standard"/>
        <w:pageBreakBefore/>
        <w:tabs>
          <w:tab w:val="left" w:pos="709"/>
        </w:tabs>
        <w:jc w:val="right"/>
        <w:rPr>
          <w:rFonts w:hint="eastAsia"/>
        </w:rPr>
      </w:pPr>
      <w:r>
        <w:rPr>
          <w:rStyle w:val="apple-converted-space"/>
          <w:sz w:val="22"/>
          <w:szCs w:val="22"/>
          <w:shd w:val="clear" w:color="auto" w:fill="FFFFFF"/>
        </w:rPr>
        <w:lastRenderedPageBreak/>
        <w:t>Приложение №1 к Техническому заданию</w:t>
      </w:r>
    </w:p>
    <w:p w14:paraId="65A3BA0B" w14:textId="77777777" w:rsidR="00DD07E0" w:rsidRDefault="00000000">
      <w:pPr>
        <w:pStyle w:val="Standard"/>
        <w:rPr>
          <w:rFonts w:hint="eastAsia"/>
        </w:rPr>
      </w:pPr>
      <w:bookmarkStart w:id="4" w:name="_Hlk183695593"/>
      <w:r>
        <w:rPr>
          <w:rStyle w:val="apple-converted-space"/>
          <w:b/>
          <w:bCs/>
          <w:sz w:val="22"/>
          <w:szCs w:val="22"/>
          <w:shd w:val="clear" w:color="auto" w:fill="FFFFFF"/>
        </w:rPr>
        <w:t xml:space="preserve">                                                               СПЕЦИФИКАЦИЯ</w:t>
      </w:r>
    </w:p>
    <w:p w14:paraId="5525167B" w14:textId="77777777" w:rsidR="00DD07E0" w:rsidRDefault="00DD07E0">
      <w:pPr>
        <w:pStyle w:val="Standard"/>
        <w:rPr>
          <w:rFonts w:hint="eastAsia"/>
          <w:b/>
          <w:bCs/>
          <w:sz w:val="22"/>
          <w:szCs w:val="22"/>
          <w:shd w:val="clear" w:color="auto" w:fill="FFFFFF"/>
        </w:rPr>
      </w:pPr>
    </w:p>
    <w:tbl>
      <w:tblPr>
        <w:tblW w:w="9622" w:type="dxa"/>
        <w:tblCellMar>
          <w:left w:w="10" w:type="dxa"/>
          <w:right w:w="10" w:type="dxa"/>
        </w:tblCellMar>
        <w:tblLook w:val="0000" w:firstRow="0" w:lastRow="0" w:firstColumn="0" w:lastColumn="0" w:noHBand="0" w:noVBand="0"/>
      </w:tblPr>
      <w:tblGrid>
        <w:gridCol w:w="5418"/>
        <w:gridCol w:w="873"/>
        <w:gridCol w:w="471"/>
        <w:gridCol w:w="1447"/>
        <w:gridCol w:w="1413"/>
      </w:tblGrid>
      <w:tr w:rsidR="00DD07E0" w14:paraId="67FED465" w14:textId="77777777">
        <w:tblPrEx>
          <w:tblCellMar>
            <w:top w:w="0" w:type="dxa"/>
            <w:bottom w:w="0" w:type="dxa"/>
          </w:tblCellMar>
        </w:tblPrEx>
        <w:trPr>
          <w:trHeight w:val="519"/>
        </w:trPr>
        <w:tc>
          <w:tcPr>
            <w:tcW w:w="541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0" w:type="dxa"/>
            </w:tcMar>
            <w:vAlign w:val="bottom"/>
          </w:tcPr>
          <w:p w14:paraId="0ADC4866" w14:textId="77777777" w:rsidR="00DD07E0" w:rsidRDefault="00000000">
            <w:pPr>
              <w:rPr>
                <w:rFonts w:ascii="Times New Roman" w:hAnsi="Times New Roman" w:cs="Times New Roman"/>
              </w:rPr>
            </w:pPr>
            <w:r>
              <w:rPr>
                <w:rFonts w:ascii="Times New Roman" w:hAnsi="Times New Roman" w:cs="Times New Roman"/>
              </w:rPr>
              <w:t>Ценовая группа/ Номенклатура</w:t>
            </w:r>
          </w:p>
        </w:tc>
        <w:tc>
          <w:tcPr>
            <w:tcW w:w="13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0" w:type="dxa"/>
            </w:tcMar>
            <w:vAlign w:val="bottom"/>
          </w:tcPr>
          <w:p w14:paraId="3FD2311E" w14:textId="77777777" w:rsidR="00DD07E0" w:rsidRDefault="00000000">
            <w:pPr>
              <w:rPr>
                <w:rFonts w:ascii="Times New Roman" w:hAnsi="Times New Roman" w:cs="Times New Roman"/>
              </w:rPr>
            </w:pPr>
            <w:r>
              <w:rPr>
                <w:rFonts w:ascii="Times New Roman" w:hAnsi="Times New Roman" w:cs="Times New Roman"/>
              </w:rPr>
              <w:t xml:space="preserve"> </w:t>
            </w:r>
          </w:p>
        </w:tc>
        <w:tc>
          <w:tcPr>
            <w:tcW w:w="144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0" w:type="dxa"/>
            </w:tcMar>
            <w:vAlign w:val="bottom"/>
          </w:tcPr>
          <w:p w14:paraId="7DB33159" w14:textId="77777777" w:rsidR="00DD07E0" w:rsidRDefault="00000000">
            <w:pPr>
              <w:rPr>
                <w:rFonts w:ascii="Times New Roman" w:hAnsi="Times New Roman" w:cs="Times New Roman"/>
              </w:rPr>
            </w:pPr>
            <w:r>
              <w:rPr>
                <w:rFonts w:ascii="Times New Roman" w:hAnsi="Times New Roman" w:cs="Times New Roman"/>
              </w:rPr>
              <w:t xml:space="preserve">Объем потребления </w:t>
            </w:r>
          </w:p>
        </w:tc>
        <w:tc>
          <w:tcPr>
            <w:tcW w:w="141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0" w:type="dxa"/>
            </w:tcMar>
            <w:vAlign w:val="bottom"/>
          </w:tcPr>
          <w:p w14:paraId="5E792149" w14:textId="77777777" w:rsidR="00DD07E0" w:rsidRDefault="00000000">
            <w:pPr>
              <w:rPr>
                <w:rFonts w:ascii="Times New Roman" w:hAnsi="Times New Roman" w:cs="Times New Roman"/>
              </w:rPr>
            </w:pPr>
            <w:r>
              <w:rPr>
                <w:rFonts w:ascii="Times New Roman" w:hAnsi="Times New Roman" w:cs="Times New Roman"/>
              </w:rPr>
              <w:t>Сумма поставки</w:t>
            </w:r>
          </w:p>
        </w:tc>
      </w:tr>
      <w:tr w:rsidR="00DD07E0" w14:paraId="6095DB1B" w14:textId="77777777">
        <w:tblPrEx>
          <w:tblCellMar>
            <w:top w:w="0" w:type="dxa"/>
            <w:bottom w:w="0" w:type="dxa"/>
          </w:tblCellMar>
        </w:tblPrEx>
        <w:trPr>
          <w:trHeight w:val="268"/>
        </w:trPr>
        <w:tc>
          <w:tcPr>
            <w:tcW w:w="54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0" w:type="dxa"/>
            </w:tcMar>
            <w:vAlign w:val="bottom"/>
          </w:tcPr>
          <w:p w14:paraId="36270F98" w14:textId="77777777" w:rsidR="00DD07E0" w:rsidRDefault="00DD07E0">
            <w:pPr>
              <w:rPr>
                <w:rFonts w:ascii="Times New Roman" w:hAnsi="Times New Roman" w:cs="Times New Roman"/>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0" w:type="dxa"/>
            </w:tcMar>
            <w:vAlign w:val="bottom"/>
          </w:tcPr>
          <w:p w14:paraId="138DF916" w14:textId="77777777" w:rsidR="00DD07E0" w:rsidRDefault="00000000">
            <w:pPr>
              <w:rPr>
                <w:rFonts w:ascii="Times New Roman" w:hAnsi="Times New Roman" w:cs="Times New Roman"/>
              </w:rPr>
            </w:pPr>
            <w:r>
              <w:rPr>
                <w:rFonts w:ascii="Times New Roman" w:hAnsi="Times New Roman" w:cs="Times New Roman"/>
              </w:rPr>
              <w:t>Цена</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0" w:type="dxa"/>
            </w:tcMar>
            <w:vAlign w:val="bottom"/>
          </w:tcPr>
          <w:p w14:paraId="489983AE" w14:textId="77777777" w:rsidR="00DD07E0" w:rsidRDefault="00000000">
            <w:pPr>
              <w:rPr>
                <w:rFonts w:ascii="Times New Roman" w:hAnsi="Times New Roman" w:cs="Times New Roman"/>
              </w:rPr>
            </w:pPr>
            <w:r>
              <w:rPr>
                <w:rFonts w:ascii="Times New Roman" w:hAnsi="Times New Roman" w:cs="Times New Roman"/>
              </w:rPr>
              <w:t>Ед.</w:t>
            </w:r>
          </w:p>
        </w:tc>
        <w:tc>
          <w:tcPr>
            <w:tcW w:w="144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0" w:type="dxa"/>
            </w:tcMar>
            <w:vAlign w:val="bottom"/>
          </w:tcPr>
          <w:p w14:paraId="445D7703" w14:textId="77777777" w:rsidR="00DD07E0" w:rsidRDefault="00DD07E0">
            <w:pPr>
              <w:rPr>
                <w:rFonts w:ascii="Times New Roman" w:hAnsi="Times New Roman" w:cs="Times New Roman"/>
              </w:rPr>
            </w:pPr>
          </w:p>
        </w:tc>
        <w:tc>
          <w:tcPr>
            <w:tcW w:w="141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33" w:type="dxa"/>
              <w:bottom w:w="0" w:type="dxa"/>
              <w:right w:w="0" w:type="dxa"/>
            </w:tcMar>
            <w:vAlign w:val="bottom"/>
          </w:tcPr>
          <w:p w14:paraId="50AB8EE6" w14:textId="77777777" w:rsidR="00DD07E0" w:rsidRDefault="00DD07E0">
            <w:pPr>
              <w:rPr>
                <w:rFonts w:ascii="Times New Roman" w:hAnsi="Times New Roman" w:cs="Times New Roman"/>
              </w:rPr>
            </w:pPr>
          </w:p>
        </w:tc>
      </w:tr>
      <w:tr w:rsidR="00DD07E0" w14:paraId="43F2E7FB"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70037492" w14:textId="77777777" w:rsidR="00DD07E0" w:rsidRDefault="00000000">
            <w:pPr>
              <w:rPr>
                <w:rFonts w:ascii="Times New Roman" w:hAnsi="Times New Roman" w:cs="Times New Roman"/>
                <w:i/>
                <w:iCs/>
              </w:rPr>
            </w:pPr>
            <w:r>
              <w:rPr>
                <w:rFonts w:ascii="Times New Roman" w:hAnsi="Times New Roman" w:cs="Times New Roman"/>
                <w:i/>
                <w:iCs/>
              </w:rPr>
              <w:t>Йогурт (всех видов фас. и м.д.ж.)</w:t>
            </w:r>
          </w:p>
        </w:tc>
        <w:tc>
          <w:tcPr>
            <w:tcW w:w="87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4F9BF61B" w14:textId="77777777" w:rsidR="00DD07E0" w:rsidRDefault="00DD07E0">
            <w:pPr>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2D3D4765"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22E8C283"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567AE6BE" w14:textId="77777777" w:rsidR="00DD07E0" w:rsidRDefault="00DD07E0">
            <w:pPr>
              <w:rPr>
                <w:rFonts w:ascii="Times New Roman" w:hAnsi="Times New Roman" w:cs="Times New Roman"/>
                <w:i/>
                <w:iCs/>
              </w:rPr>
            </w:pPr>
          </w:p>
        </w:tc>
      </w:tr>
      <w:tr w:rsidR="00DD07E0" w14:paraId="427AA8B7"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8BA63AB" w14:textId="77777777" w:rsidR="00DD07E0" w:rsidRDefault="00000000">
            <w:pPr>
              <w:rPr>
                <w:rFonts w:ascii="Times New Roman" w:hAnsi="Times New Roman" w:cs="Times New Roman"/>
              </w:rPr>
            </w:pPr>
            <w:r>
              <w:rPr>
                <w:rFonts w:ascii="Times New Roman" w:hAnsi="Times New Roman" w:cs="Times New Roman"/>
              </w:rPr>
              <w:t>Йогурт "Питьевой" с ароматом клубники м.д.ж. 2,5% пюр-пак, 450 гр., с пробкой</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18E8F03" w14:textId="77777777" w:rsidR="00DD07E0" w:rsidRDefault="00000000">
            <w:pPr>
              <w:jc w:val="right"/>
              <w:rPr>
                <w:rFonts w:ascii="Times New Roman" w:hAnsi="Times New Roman" w:cs="Times New Roman"/>
              </w:rPr>
            </w:pPr>
            <w:r>
              <w:rPr>
                <w:rFonts w:ascii="Times New Roman" w:hAnsi="Times New Roman" w:cs="Times New Roman"/>
              </w:rPr>
              <w:t>79,00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5110B2E"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9E6BA2F" w14:textId="77777777" w:rsidR="00DD07E0" w:rsidRDefault="00000000">
            <w:pPr>
              <w:rPr>
                <w:rFonts w:ascii="Times New Roman" w:hAnsi="Times New Roman" w:cs="Times New Roman"/>
              </w:rPr>
            </w:pPr>
            <w:r>
              <w:rPr>
                <w:rFonts w:ascii="Times New Roman" w:hAnsi="Times New Roman" w:cs="Times New Roman"/>
              </w:rPr>
              <w:t>2000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3814D2D" w14:textId="77777777" w:rsidR="00DD07E0" w:rsidRDefault="00000000">
            <w:pPr>
              <w:jc w:val="right"/>
              <w:rPr>
                <w:rFonts w:ascii="Times New Roman" w:hAnsi="Times New Roman" w:cs="Times New Roman"/>
              </w:rPr>
            </w:pPr>
            <w:r>
              <w:rPr>
                <w:rFonts w:ascii="Times New Roman" w:hAnsi="Times New Roman" w:cs="Times New Roman"/>
              </w:rPr>
              <w:t>158 000,00</w:t>
            </w:r>
          </w:p>
        </w:tc>
      </w:tr>
      <w:tr w:rsidR="00DD07E0" w14:paraId="2D8C2957"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6A74793" w14:textId="77777777" w:rsidR="00DD07E0" w:rsidRDefault="00000000">
            <w:pPr>
              <w:rPr>
                <w:rFonts w:ascii="Times New Roman" w:hAnsi="Times New Roman" w:cs="Times New Roman"/>
              </w:rPr>
            </w:pPr>
            <w:r>
              <w:rPr>
                <w:rFonts w:ascii="Times New Roman" w:hAnsi="Times New Roman" w:cs="Times New Roman"/>
              </w:rPr>
              <w:t>Йогурт "Питьевой" с ароматом клубники, м.д.ж.2,5% , стакан 200г</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A71BD1B" w14:textId="77777777" w:rsidR="00DD07E0" w:rsidRDefault="00000000">
            <w:pPr>
              <w:jc w:val="right"/>
              <w:rPr>
                <w:rFonts w:ascii="Times New Roman" w:hAnsi="Times New Roman" w:cs="Times New Roman"/>
              </w:rPr>
            </w:pPr>
            <w:r>
              <w:rPr>
                <w:rFonts w:ascii="Times New Roman" w:hAnsi="Times New Roman" w:cs="Times New Roman"/>
              </w:rPr>
              <w:t>50,00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8705B19" w14:textId="77777777" w:rsidR="00DD07E0" w:rsidRDefault="00000000">
            <w:pPr>
              <w:rPr>
                <w:rFonts w:ascii="Times New Roman" w:hAnsi="Times New Roman" w:cs="Times New Roman"/>
              </w:rPr>
            </w:pPr>
            <w:r>
              <w:rPr>
                <w:rFonts w:ascii="Times New Roman" w:hAnsi="Times New Roman" w:cs="Times New Roman"/>
              </w:rPr>
              <w:t>стак</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963A0F5" w14:textId="77777777" w:rsidR="00DD07E0" w:rsidRDefault="00000000">
            <w:pPr>
              <w:rPr>
                <w:rFonts w:ascii="Times New Roman" w:hAnsi="Times New Roman" w:cs="Times New Roman"/>
              </w:rPr>
            </w:pPr>
            <w:r>
              <w:rPr>
                <w:rFonts w:ascii="Times New Roman" w:hAnsi="Times New Roman" w:cs="Times New Roman"/>
              </w:rPr>
              <w:t>4000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E228670" w14:textId="77777777" w:rsidR="00DD07E0" w:rsidRDefault="00000000">
            <w:pPr>
              <w:jc w:val="right"/>
              <w:rPr>
                <w:rFonts w:ascii="Times New Roman" w:hAnsi="Times New Roman" w:cs="Times New Roman"/>
              </w:rPr>
            </w:pPr>
            <w:r>
              <w:rPr>
                <w:rFonts w:ascii="Times New Roman" w:hAnsi="Times New Roman" w:cs="Times New Roman"/>
              </w:rPr>
              <w:t>200 000,00</w:t>
            </w:r>
          </w:p>
        </w:tc>
      </w:tr>
      <w:tr w:rsidR="00DD07E0" w14:paraId="1D4BA50E"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51AC059" w14:textId="77777777" w:rsidR="00DD07E0" w:rsidRDefault="00000000">
            <w:pPr>
              <w:rPr>
                <w:rFonts w:ascii="Times New Roman" w:hAnsi="Times New Roman" w:cs="Times New Roman"/>
              </w:rPr>
            </w:pPr>
            <w:r>
              <w:rPr>
                <w:rFonts w:ascii="Times New Roman" w:hAnsi="Times New Roman" w:cs="Times New Roman"/>
              </w:rPr>
              <w:t>Йогурт "Питьевой" с ароматом персика-маракуйя м.д.ж. 2,5% пюр-пак с пробкой, 450 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E521D0E" w14:textId="77777777" w:rsidR="00DD07E0" w:rsidRDefault="00000000">
            <w:pPr>
              <w:jc w:val="right"/>
              <w:rPr>
                <w:rFonts w:ascii="Times New Roman" w:hAnsi="Times New Roman" w:cs="Times New Roman"/>
              </w:rPr>
            </w:pPr>
            <w:r>
              <w:rPr>
                <w:rFonts w:ascii="Times New Roman" w:hAnsi="Times New Roman" w:cs="Times New Roman"/>
              </w:rPr>
              <w:t>79,00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F316C57"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6161FAC" w14:textId="77777777" w:rsidR="00DD07E0" w:rsidRDefault="00000000">
            <w:pPr>
              <w:rPr>
                <w:rFonts w:ascii="Times New Roman" w:hAnsi="Times New Roman" w:cs="Times New Roman"/>
              </w:rPr>
            </w:pPr>
            <w:r>
              <w:rPr>
                <w:rFonts w:ascii="Times New Roman" w:hAnsi="Times New Roman" w:cs="Times New Roman"/>
              </w:rPr>
              <w:t>2000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9C9C9B4" w14:textId="77777777" w:rsidR="00DD07E0" w:rsidRDefault="00000000">
            <w:pPr>
              <w:jc w:val="right"/>
              <w:rPr>
                <w:rFonts w:ascii="Times New Roman" w:hAnsi="Times New Roman" w:cs="Times New Roman"/>
              </w:rPr>
            </w:pPr>
            <w:r>
              <w:rPr>
                <w:rFonts w:ascii="Times New Roman" w:hAnsi="Times New Roman" w:cs="Times New Roman"/>
              </w:rPr>
              <w:t>158 000,00</w:t>
            </w:r>
          </w:p>
        </w:tc>
      </w:tr>
      <w:tr w:rsidR="00DD07E0" w14:paraId="28CE0CEC"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A07D96F" w14:textId="77777777" w:rsidR="00DD07E0" w:rsidRDefault="00000000">
            <w:pPr>
              <w:rPr>
                <w:rFonts w:ascii="Times New Roman" w:hAnsi="Times New Roman" w:cs="Times New Roman"/>
              </w:rPr>
            </w:pPr>
            <w:r>
              <w:rPr>
                <w:rFonts w:ascii="Times New Roman" w:hAnsi="Times New Roman" w:cs="Times New Roman"/>
              </w:rPr>
              <w:t>Напиток кисломолочный йогуртный с сахаром "Снежок" с м.д.ж. 2,5% пюр-пак с пробкой, 450 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A2D5EE1" w14:textId="77777777" w:rsidR="00DD07E0" w:rsidRDefault="00000000">
            <w:pPr>
              <w:jc w:val="right"/>
              <w:rPr>
                <w:rFonts w:ascii="Times New Roman" w:hAnsi="Times New Roman" w:cs="Times New Roman"/>
              </w:rPr>
            </w:pPr>
            <w:r>
              <w:rPr>
                <w:rFonts w:ascii="Times New Roman" w:hAnsi="Times New Roman" w:cs="Times New Roman"/>
              </w:rPr>
              <w:t>79,00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99D9269"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D06BA96" w14:textId="77777777" w:rsidR="00DD07E0" w:rsidRDefault="00000000">
            <w:pPr>
              <w:rPr>
                <w:rFonts w:ascii="Times New Roman" w:hAnsi="Times New Roman" w:cs="Times New Roman"/>
              </w:rPr>
            </w:pPr>
            <w:r>
              <w:rPr>
                <w:rFonts w:ascii="Times New Roman" w:hAnsi="Times New Roman" w:cs="Times New Roman"/>
              </w:rPr>
              <w:t>1000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630CA4F" w14:textId="77777777" w:rsidR="00DD07E0" w:rsidRDefault="00000000">
            <w:pPr>
              <w:jc w:val="right"/>
              <w:rPr>
                <w:rFonts w:ascii="Times New Roman" w:hAnsi="Times New Roman" w:cs="Times New Roman"/>
              </w:rPr>
            </w:pPr>
            <w:r>
              <w:rPr>
                <w:rFonts w:ascii="Times New Roman" w:hAnsi="Times New Roman" w:cs="Times New Roman"/>
              </w:rPr>
              <w:t>79 000,00</w:t>
            </w:r>
          </w:p>
        </w:tc>
      </w:tr>
      <w:tr w:rsidR="00DD07E0" w14:paraId="21A0AC37"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3D27382" w14:textId="77777777" w:rsidR="00DD07E0" w:rsidRDefault="00000000">
            <w:pPr>
              <w:rPr>
                <w:rFonts w:ascii="Times New Roman" w:hAnsi="Times New Roman" w:cs="Times New Roman"/>
              </w:rPr>
            </w:pPr>
            <w:r>
              <w:rPr>
                <w:rFonts w:ascii="Times New Roman" w:hAnsi="Times New Roman" w:cs="Times New Roman"/>
              </w:rPr>
              <w:t>Напиток кисломолочный йогуртный с сахаром"Снежок" с м.д.ж. 2,5% стакан, 200 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BA5F76D" w14:textId="77777777" w:rsidR="00DD07E0" w:rsidRDefault="00000000">
            <w:pPr>
              <w:jc w:val="right"/>
              <w:rPr>
                <w:rFonts w:ascii="Times New Roman" w:hAnsi="Times New Roman" w:cs="Times New Roman"/>
              </w:rPr>
            </w:pPr>
            <w:r>
              <w:rPr>
                <w:rFonts w:ascii="Times New Roman" w:hAnsi="Times New Roman" w:cs="Times New Roman"/>
              </w:rPr>
              <w:t>50,00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911E916"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F27DEAF" w14:textId="77777777" w:rsidR="00DD07E0" w:rsidRDefault="00000000">
            <w:pPr>
              <w:rPr>
                <w:rFonts w:ascii="Times New Roman" w:hAnsi="Times New Roman" w:cs="Times New Roman"/>
              </w:rPr>
            </w:pPr>
            <w:r>
              <w:rPr>
                <w:rFonts w:ascii="Times New Roman" w:hAnsi="Times New Roman" w:cs="Times New Roman"/>
              </w:rPr>
              <w:t>2500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796DCC7" w14:textId="77777777" w:rsidR="00DD07E0" w:rsidRDefault="00000000">
            <w:pPr>
              <w:jc w:val="right"/>
              <w:rPr>
                <w:rFonts w:ascii="Times New Roman" w:hAnsi="Times New Roman" w:cs="Times New Roman"/>
              </w:rPr>
            </w:pPr>
            <w:r>
              <w:rPr>
                <w:rFonts w:ascii="Times New Roman" w:hAnsi="Times New Roman" w:cs="Times New Roman"/>
              </w:rPr>
              <w:t>125 000,00</w:t>
            </w:r>
          </w:p>
        </w:tc>
      </w:tr>
      <w:tr w:rsidR="00DD07E0" w14:paraId="6B80ACF5"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2BFB7F5E" w14:textId="77777777" w:rsidR="00DD07E0" w:rsidRDefault="00000000">
            <w:pPr>
              <w:rPr>
                <w:rFonts w:ascii="Times New Roman" w:hAnsi="Times New Roman" w:cs="Times New Roman"/>
                <w:i/>
                <w:iCs/>
              </w:rPr>
            </w:pPr>
            <w:r>
              <w:rPr>
                <w:rFonts w:ascii="Times New Roman" w:hAnsi="Times New Roman" w:cs="Times New Roman"/>
                <w:i/>
                <w:iCs/>
              </w:rPr>
              <w:t>Кефиры (всех видов фасовки и м.д.ж.)</w:t>
            </w:r>
          </w:p>
        </w:tc>
        <w:tc>
          <w:tcPr>
            <w:tcW w:w="87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6A51F444"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6514BA9B"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6747A758"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42EBCF68" w14:textId="77777777" w:rsidR="00DD07E0" w:rsidRDefault="00DD07E0">
            <w:pPr>
              <w:jc w:val="right"/>
              <w:rPr>
                <w:rFonts w:ascii="Times New Roman" w:hAnsi="Times New Roman" w:cs="Times New Roman"/>
                <w:i/>
                <w:iCs/>
              </w:rPr>
            </w:pPr>
          </w:p>
        </w:tc>
      </w:tr>
      <w:tr w:rsidR="00DD07E0" w14:paraId="394EAF17"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2782D96" w14:textId="77777777" w:rsidR="00DD07E0" w:rsidRDefault="00000000">
            <w:pPr>
              <w:rPr>
                <w:rFonts w:ascii="Times New Roman" w:hAnsi="Times New Roman" w:cs="Times New Roman"/>
              </w:rPr>
            </w:pPr>
            <w:r>
              <w:rPr>
                <w:rFonts w:ascii="Times New Roman" w:hAnsi="Times New Roman" w:cs="Times New Roman"/>
              </w:rPr>
              <w:t>Кефир 2,5% стак по 200 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779B3A1" w14:textId="77777777" w:rsidR="00DD07E0" w:rsidRDefault="00000000">
            <w:pPr>
              <w:jc w:val="right"/>
              <w:rPr>
                <w:rFonts w:ascii="Times New Roman" w:hAnsi="Times New Roman" w:cs="Times New Roman"/>
              </w:rPr>
            </w:pPr>
            <w:r>
              <w:rPr>
                <w:rFonts w:ascii="Times New Roman" w:hAnsi="Times New Roman" w:cs="Times New Roman"/>
              </w:rPr>
              <w:t>42,00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2ECDCB0"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3DB246E" w14:textId="77777777" w:rsidR="00DD07E0" w:rsidRDefault="00000000">
            <w:pPr>
              <w:rPr>
                <w:rFonts w:ascii="Times New Roman" w:hAnsi="Times New Roman" w:cs="Times New Roman"/>
              </w:rPr>
            </w:pPr>
            <w:r>
              <w:rPr>
                <w:rFonts w:ascii="Times New Roman" w:hAnsi="Times New Roman" w:cs="Times New Roman"/>
              </w:rPr>
              <w:t>3000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911574B" w14:textId="77777777" w:rsidR="00DD07E0" w:rsidRDefault="00000000">
            <w:pPr>
              <w:jc w:val="right"/>
              <w:rPr>
                <w:rFonts w:ascii="Times New Roman" w:hAnsi="Times New Roman" w:cs="Times New Roman"/>
              </w:rPr>
            </w:pPr>
            <w:r>
              <w:rPr>
                <w:rFonts w:ascii="Times New Roman" w:hAnsi="Times New Roman" w:cs="Times New Roman"/>
              </w:rPr>
              <w:t>126 000,00</w:t>
            </w:r>
          </w:p>
        </w:tc>
      </w:tr>
      <w:tr w:rsidR="00DD07E0" w14:paraId="07644638"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A9FCCD7" w14:textId="77777777" w:rsidR="00DD07E0" w:rsidRDefault="00000000">
            <w:pPr>
              <w:rPr>
                <w:rFonts w:ascii="Times New Roman" w:hAnsi="Times New Roman" w:cs="Times New Roman"/>
              </w:rPr>
            </w:pPr>
            <w:r>
              <w:rPr>
                <w:rFonts w:ascii="Times New Roman" w:hAnsi="Times New Roman" w:cs="Times New Roman"/>
              </w:rPr>
              <w:t>Кефир 2,5% стак по 200 мл</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F821284" w14:textId="77777777" w:rsidR="00DD07E0" w:rsidRDefault="00000000">
            <w:pPr>
              <w:jc w:val="right"/>
              <w:rPr>
                <w:rFonts w:ascii="Times New Roman" w:hAnsi="Times New Roman" w:cs="Times New Roman"/>
              </w:rPr>
            </w:pPr>
            <w:r>
              <w:rPr>
                <w:rFonts w:ascii="Times New Roman" w:hAnsi="Times New Roman" w:cs="Times New Roman"/>
              </w:rPr>
              <w:t>42,00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C0D5DEB"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7D8E5E6" w14:textId="77777777" w:rsidR="00DD07E0" w:rsidRDefault="00000000">
            <w:pPr>
              <w:rPr>
                <w:rFonts w:ascii="Times New Roman" w:hAnsi="Times New Roman" w:cs="Times New Roman"/>
              </w:rPr>
            </w:pPr>
            <w:r>
              <w:rPr>
                <w:rFonts w:ascii="Times New Roman" w:hAnsi="Times New Roman" w:cs="Times New Roman"/>
              </w:rPr>
              <w:t>1000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6F8871E" w14:textId="77777777" w:rsidR="00DD07E0" w:rsidRDefault="00000000">
            <w:pPr>
              <w:jc w:val="right"/>
              <w:rPr>
                <w:rFonts w:ascii="Times New Roman" w:hAnsi="Times New Roman" w:cs="Times New Roman"/>
              </w:rPr>
            </w:pPr>
            <w:r>
              <w:rPr>
                <w:rFonts w:ascii="Times New Roman" w:hAnsi="Times New Roman" w:cs="Times New Roman"/>
              </w:rPr>
              <w:t>42 000,00</w:t>
            </w:r>
          </w:p>
        </w:tc>
      </w:tr>
      <w:tr w:rsidR="00DD07E0" w14:paraId="74EB98D8"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CE68E4A" w14:textId="77777777" w:rsidR="00DD07E0" w:rsidRDefault="00000000">
            <w:pPr>
              <w:rPr>
                <w:rFonts w:ascii="Times New Roman" w:hAnsi="Times New Roman" w:cs="Times New Roman"/>
              </w:rPr>
            </w:pPr>
            <w:r>
              <w:rPr>
                <w:rFonts w:ascii="Times New Roman" w:hAnsi="Times New Roman" w:cs="Times New Roman"/>
              </w:rPr>
              <w:t>Кефир м.д.ж. 2,5% фас.пленка 1000г</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3ED6C59" w14:textId="77777777" w:rsidR="00DD07E0" w:rsidRDefault="00000000">
            <w:pPr>
              <w:jc w:val="right"/>
              <w:rPr>
                <w:rFonts w:ascii="Times New Roman" w:hAnsi="Times New Roman" w:cs="Times New Roman"/>
              </w:rPr>
            </w:pPr>
            <w:r>
              <w:rPr>
                <w:rFonts w:ascii="Times New Roman" w:hAnsi="Times New Roman" w:cs="Times New Roman"/>
              </w:rPr>
              <w:t>89,00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6626666"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7FF4F9D" w14:textId="77777777" w:rsidR="00DD07E0" w:rsidRDefault="00000000">
            <w:pPr>
              <w:rPr>
                <w:rFonts w:ascii="Times New Roman" w:hAnsi="Times New Roman" w:cs="Times New Roman"/>
              </w:rPr>
            </w:pPr>
            <w:r>
              <w:rPr>
                <w:rFonts w:ascii="Times New Roman" w:hAnsi="Times New Roman" w:cs="Times New Roman"/>
              </w:rPr>
              <w:t>3000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89E1DD7" w14:textId="77777777" w:rsidR="00DD07E0" w:rsidRDefault="00000000">
            <w:pPr>
              <w:jc w:val="right"/>
              <w:rPr>
                <w:rFonts w:ascii="Times New Roman" w:hAnsi="Times New Roman" w:cs="Times New Roman"/>
              </w:rPr>
            </w:pPr>
            <w:r>
              <w:rPr>
                <w:rFonts w:ascii="Times New Roman" w:hAnsi="Times New Roman" w:cs="Times New Roman"/>
              </w:rPr>
              <w:t>267 000,00</w:t>
            </w:r>
          </w:p>
        </w:tc>
      </w:tr>
      <w:tr w:rsidR="00DD07E0" w14:paraId="7370744A"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0D538B36" w14:textId="77777777" w:rsidR="00DD07E0" w:rsidRDefault="00000000">
            <w:pPr>
              <w:rPr>
                <w:rFonts w:ascii="Times New Roman" w:hAnsi="Times New Roman" w:cs="Times New Roman"/>
                <w:i/>
                <w:iCs/>
              </w:rPr>
            </w:pPr>
            <w:r>
              <w:rPr>
                <w:rFonts w:ascii="Times New Roman" w:hAnsi="Times New Roman" w:cs="Times New Roman"/>
                <w:i/>
                <w:iCs/>
              </w:rPr>
              <w:t>Ряженка (всех видов фас. и м.д.ж.)</w:t>
            </w:r>
          </w:p>
        </w:tc>
        <w:tc>
          <w:tcPr>
            <w:tcW w:w="87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59104A17"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60F74C64"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0A3A71B9"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7F296E11" w14:textId="77777777" w:rsidR="00DD07E0" w:rsidRDefault="00DD07E0">
            <w:pPr>
              <w:jc w:val="right"/>
              <w:rPr>
                <w:rFonts w:ascii="Times New Roman" w:hAnsi="Times New Roman" w:cs="Times New Roman"/>
                <w:i/>
                <w:iCs/>
              </w:rPr>
            </w:pPr>
          </w:p>
        </w:tc>
      </w:tr>
      <w:tr w:rsidR="00DD07E0" w14:paraId="4FED9C6B"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C2A2D4D" w14:textId="77777777" w:rsidR="00DD07E0" w:rsidRDefault="00000000">
            <w:pPr>
              <w:rPr>
                <w:rFonts w:ascii="Times New Roman" w:hAnsi="Times New Roman" w:cs="Times New Roman"/>
              </w:rPr>
            </w:pPr>
            <w:r>
              <w:rPr>
                <w:rFonts w:ascii="Times New Roman" w:hAnsi="Times New Roman" w:cs="Times New Roman"/>
              </w:rPr>
              <w:t>Ряженка 2,5% ст.200 гр по 200 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918A489" w14:textId="77777777" w:rsidR="00DD07E0" w:rsidRDefault="00000000">
            <w:pPr>
              <w:jc w:val="right"/>
              <w:rPr>
                <w:rFonts w:ascii="Times New Roman" w:hAnsi="Times New Roman" w:cs="Times New Roman"/>
              </w:rPr>
            </w:pPr>
            <w:r>
              <w:rPr>
                <w:rFonts w:ascii="Times New Roman" w:hAnsi="Times New Roman" w:cs="Times New Roman"/>
              </w:rPr>
              <w:t>42,00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16CF324"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BB8579C" w14:textId="77777777" w:rsidR="00DD07E0" w:rsidRDefault="00000000">
            <w:pPr>
              <w:rPr>
                <w:rFonts w:ascii="Times New Roman" w:hAnsi="Times New Roman" w:cs="Times New Roman"/>
              </w:rPr>
            </w:pPr>
            <w:r>
              <w:rPr>
                <w:rFonts w:ascii="Times New Roman" w:hAnsi="Times New Roman" w:cs="Times New Roman"/>
              </w:rPr>
              <w:t>500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A05E9F7" w14:textId="77777777" w:rsidR="00DD07E0" w:rsidRDefault="00000000">
            <w:pPr>
              <w:jc w:val="right"/>
              <w:rPr>
                <w:rFonts w:ascii="Times New Roman" w:hAnsi="Times New Roman" w:cs="Times New Roman"/>
              </w:rPr>
            </w:pPr>
            <w:r>
              <w:rPr>
                <w:rFonts w:ascii="Times New Roman" w:hAnsi="Times New Roman" w:cs="Times New Roman"/>
              </w:rPr>
              <w:t>21 000,00</w:t>
            </w:r>
          </w:p>
        </w:tc>
      </w:tr>
      <w:tr w:rsidR="00DD07E0" w14:paraId="00EC5DCC"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996A017" w14:textId="77777777" w:rsidR="00DD07E0" w:rsidRDefault="00000000">
            <w:pPr>
              <w:rPr>
                <w:rFonts w:ascii="Times New Roman" w:hAnsi="Times New Roman" w:cs="Times New Roman"/>
              </w:rPr>
            </w:pPr>
            <w:r>
              <w:rPr>
                <w:rFonts w:ascii="Times New Roman" w:hAnsi="Times New Roman" w:cs="Times New Roman"/>
              </w:rPr>
              <w:t>Ряженка м.д.ж 2,5%, фасован.пленка 450 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2888FC9" w14:textId="77777777" w:rsidR="00DD07E0" w:rsidRDefault="00000000">
            <w:pPr>
              <w:jc w:val="right"/>
              <w:rPr>
                <w:rFonts w:ascii="Times New Roman" w:hAnsi="Times New Roman" w:cs="Times New Roman"/>
              </w:rPr>
            </w:pPr>
            <w:r>
              <w:rPr>
                <w:rFonts w:ascii="Times New Roman" w:hAnsi="Times New Roman" w:cs="Times New Roman"/>
              </w:rPr>
              <w:t>58,00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C00EE68"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AC6E433" w14:textId="77777777" w:rsidR="00DD07E0" w:rsidRDefault="00000000">
            <w:pPr>
              <w:rPr>
                <w:rFonts w:ascii="Times New Roman" w:hAnsi="Times New Roman" w:cs="Times New Roman"/>
              </w:rPr>
            </w:pPr>
            <w:r>
              <w:rPr>
                <w:rFonts w:ascii="Times New Roman" w:hAnsi="Times New Roman" w:cs="Times New Roman"/>
              </w:rPr>
              <w:t>1500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B2D38E4" w14:textId="77777777" w:rsidR="00DD07E0" w:rsidRDefault="00000000">
            <w:pPr>
              <w:jc w:val="right"/>
              <w:rPr>
                <w:rFonts w:ascii="Times New Roman" w:hAnsi="Times New Roman" w:cs="Times New Roman"/>
              </w:rPr>
            </w:pPr>
            <w:r>
              <w:rPr>
                <w:rFonts w:ascii="Times New Roman" w:hAnsi="Times New Roman" w:cs="Times New Roman"/>
              </w:rPr>
              <w:t>87 00,00</w:t>
            </w:r>
          </w:p>
        </w:tc>
      </w:tr>
      <w:tr w:rsidR="00DD07E0" w14:paraId="293C9A89"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06D6FBDB" w14:textId="77777777" w:rsidR="00DD07E0" w:rsidRDefault="00000000">
            <w:pPr>
              <w:rPr>
                <w:rFonts w:ascii="Times New Roman" w:hAnsi="Times New Roman" w:cs="Times New Roman"/>
                <w:i/>
                <w:iCs/>
              </w:rPr>
            </w:pPr>
            <w:r>
              <w:rPr>
                <w:rFonts w:ascii="Times New Roman" w:hAnsi="Times New Roman" w:cs="Times New Roman"/>
                <w:i/>
                <w:iCs/>
              </w:rPr>
              <w:t>Сметана</w:t>
            </w:r>
          </w:p>
        </w:tc>
        <w:tc>
          <w:tcPr>
            <w:tcW w:w="87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0088C280"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199A617C"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529A9DFD"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10ABC8A2" w14:textId="77777777" w:rsidR="00DD07E0" w:rsidRDefault="00DD07E0">
            <w:pPr>
              <w:jc w:val="right"/>
              <w:rPr>
                <w:rFonts w:ascii="Times New Roman" w:hAnsi="Times New Roman" w:cs="Times New Roman"/>
                <w:i/>
                <w:iCs/>
              </w:rPr>
            </w:pPr>
          </w:p>
        </w:tc>
      </w:tr>
      <w:tr w:rsidR="00DD07E0" w14:paraId="3BD91263"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5014FA4" w14:textId="77777777" w:rsidR="00DD07E0" w:rsidRDefault="00000000">
            <w:pPr>
              <w:rPr>
                <w:rFonts w:ascii="Times New Roman" w:hAnsi="Times New Roman" w:cs="Times New Roman"/>
              </w:rPr>
            </w:pPr>
            <w:r>
              <w:rPr>
                <w:rFonts w:ascii="Times New Roman" w:hAnsi="Times New Roman" w:cs="Times New Roman"/>
              </w:rPr>
              <w:t>Сметана 15% фас.500гр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E590032" w14:textId="77777777" w:rsidR="00DD07E0" w:rsidRDefault="00000000">
            <w:pPr>
              <w:jc w:val="right"/>
              <w:rPr>
                <w:rFonts w:ascii="Times New Roman" w:hAnsi="Times New Roman" w:cs="Times New Roman"/>
              </w:rPr>
            </w:pPr>
            <w:r>
              <w:rPr>
                <w:rFonts w:ascii="Times New Roman" w:hAnsi="Times New Roman" w:cs="Times New Roman"/>
              </w:rPr>
              <w:t>140,00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7697227"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34D22E6" w14:textId="77777777" w:rsidR="00DD07E0" w:rsidRDefault="00000000">
            <w:pPr>
              <w:rPr>
                <w:rFonts w:ascii="Times New Roman" w:hAnsi="Times New Roman" w:cs="Times New Roman"/>
              </w:rPr>
            </w:pPr>
            <w:r>
              <w:rPr>
                <w:rFonts w:ascii="Times New Roman" w:hAnsi="Times New Roman" w:cs="Times New Roman"/>
              </w:rPr>
              <w:t>3500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140BE80" w14:textId="77777777" w:rsidR="00DD07E0" w:rsidRDefault="00000000">
            <w:pPr>
              <w:jc w:val="right"/>
              <w:rPr>
                <w:rFonts w:ascii="Times New Roman" w:hAnsi="Times New Roman" w:cs="Times New Roman"/>
              </w:rPr>
            </w:pPr>
            <w:r>
              <w:rPr>
                <w:rFonts w:ascii="Times New Roman" w:hAnsi="Times New Roman" w:cs="Times New Roman"/>
              </w:rPr>
              <w:t>490 000,00</w:t>
            </w:r>
          </w:p>
        </w:tc>
      </w:tr>
      <w:tr w:rsidR="00DD07E0" w14:paraId="1D3FA716"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1A32A4C" w14:textId="77777777" w:rsidR="00DD07E0" w:rsidRDefault="00000000">
            <w:pPr>
              <w:rPr>
                <w:rFonts w:ascii="Times New Roman" w:hAnsi="Times New Roman" w:cs="Times New Roman"/>
              </w:rPr>
            </w:pPr>
            <w:r>
              <w:rPr>
                <w:rFonts w:ascii="Times New Roman" w:hAnsi="Times New Roman" w:cs="Times New Roman"/>
              </w:rPr>
              <w:t>Сметана 20% фас. 430г пленка</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B9A6047" w14:textId="77777777" w:rsidR="00DD07E0" w:rsidRDefault="00000000">
            <w:pPr>
              <w:jc w:val="right"/>
              <w:rPr>
                <w:rFonts w:ascii="Times New Roman" w:hAnsi="Times New Roman" w:cs="Times New Roman"/>
              </w:rPr>
            </w:pPr>
            <w:r>
              <w:rPr>
                <w:rFonts w:ascii="Times New Roman" w:hAnsi="Times New Roman" w:cs="Times New Roman"/>
              </w:rPr>
              <w:t>147,00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C6C6640"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59B72A6" w14:textId="77777777" w:rsidR="00DD07E0" w:rsidRDefault="00000000">
            <w:pPr>
              <w:rPr>
                <w:rFonts w:ascii="Times New Roman" w:hAnsi="Times New Roman" w:cs="Times New Roman"/>
              </w:rPr>
            </w:pPr>
            <w:r>
              <w:rPr>
                <w:rFonts w:ascii="Times New Roman" w:hAnsi="Times New Roman" w:cs="Times New Roman"/>
              </w:rPr>
              <w:t>1500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78A3C7F" w14:textId="77777777" w:rsidR="00DD07E0" w:rsidRDefault="00000000">
            <w:pPr>
              <w:jc w:val="right"/>
              <w:rPr>
                <w:rFonts w:ascii="Times New Roman" w:hAnsi="Times New Roman" w:cs="Times New Roman"/>
              </w:rPr>
            </w:pPr>
            <w:r>
              <w:rPr>
                <w:rFonts w:ascii="Times New Roman" w:hAnsi="Times New Roman" w:cs="Times New Roman"/>
              </w:rPr>
              <w:t>220 500,00</w:t>
            </w:r>
          </w:p>
        </w:tc>
      </w:tr>
      <w:tr w:rsidR="00DD07E0" w14:paraId="23D31774"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DF9AD64" w14:textId="77777777" w:rsidR="00DD07E0" w:rsidRDefault="00000000">
            <w:pPr>
              <w:rPr>
                <w:rFonts w:ascii="Times New Roman" w:hAnsi="Times New Roman" w:cs="Times New Roman"/>
              </w:rPr>
            </w:pPr>
            <w:r>
              <w:rPr>
                <w:rFonts w:ascii="Times New Roman" w:hAnsi="Times New Roman" w:cs="Times New Roman"/>
              </w:rPr>
              <w:t>Сметана 20% фас.0,5 л /колб/</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E7DAA38" w14:textId="77777777" w:rsidR="00DD07E0" w:rsidRDefault="00000000">
            <w:pPr>
              <w:jc w:val="right"/>
              <w:rPr>
                <w:rFonts w:ascii="Times New Roman" w:hAnsi="Times New Roman" w:cs="Times New Roman"/>
              </w:rPr>
            </w:pPr>
            <w:r>
              <w:rPr>
                <w:rFonts w:ascii="Times New Roman" w:hAnsi="Times New Roman" w:cs="Times New Roman"/>
              </w:rPr>
              <w:t>163,00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5F81ED5"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AC387D9" w14:textId="77777777" w:rsidR="00DD07E0" w:rsidRDefault="00000000">
            <w:pPr>
              <w:rPr>
                <w:rFonts w:ascii="Times New Roman" w:hAnsi="Times New Roman" w:cs="Times New Roman"/>
              </w:rPr>
            </w:pPr>
            <w:r>
              <w:rPr>
                <w:rFonts w:ascii="Times New Roman" w:hAnsi="Times New Roman" w:cs="Times New Roman"/>
              </w:rPr>
              <w:t>1500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A3F920E" w14:textId="77777777" w:rsidR="00DD07E0" w:rsidRDefault="00000000">
            <w:pPr>
              <w:jc w:val="right"/>
              <w:rPr>
                <w:rFonts w:ascii="Times New Roman" w:hAnsi="Times New Roman" w:cs="Times New Roman"/>
              </w:rPr>
            </w:pPr>
            <w:r>
              <w:rPr>
                <w:rFonts w:ascii="Times New Roman" w:hAnsi="Times New Roman" w:cs="Times New Roman"/>
              </w:rPr>
              <w:t>244 500,00</w:t>
            </w:r>
          </w:p>
        </w:tc>
      </w:tr>
      <w:tr w:rsidR="00DD07E0" w14:paraId="120D6947"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43773FC" w14:textId="77777777" w:rsidR="00DD07E0" w:rsidRDefault="00000000">
            <w:pPr>
              <w:rPr>
                <w:rFonts w:ascii="Times New Roman" w:hAnsi="Times New Roman" w:cs="Times New Roman"/>
              </w:rPr>
            </w:pPr>
            <w:r>
              <w:rPr>
                <w:rFonts w:ascii="Times New Roman" w:hAnsi="Times New Roman" w:cs="Times New Roman"/>
              </w:rPr>
              <w:t>Сметана 20% ведро 5кг вес</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E698941" w14:textId="77777777" w:rsidR="00DD07E0" w:rsidRDefault="00000000">
            <w:pPr>
              <w:jc w:val="right"/>
              <w:rPr>
                <w:rFonts w:ascii="Times New Roman" w:hAnsi="Times New Roman" w:cs="Times New Roman"/>
              </w:rPr>
            </w:pPr>
            <w:r>
              <w:rPr>
                <w:rFonts w:ascii="Times New Roman" w:hAnsi="Times New Roman" w:cs="Times New Roman"/>
              </w:rPr>
              <w:t>350,00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1C33C16" w14:textId="77777777" w:rsidR="00DD07E0" w:rsidRDefault="00000000">
            <w:pPr>
              <w:rPr>
                <w:rFonts w:ascii="Times New Roman" w:hAnsi="Times New Roman" w:cs="Times New Roman"/>
              </w:rPr>
            </w:pPr>
            <w:r>
              <w:rPr>
                <w:rFonts w:ascii="Times New Roman" w:hAnsi="Times New Roman" w:cs="Times New Roman"/>
              </w:rPr>
              <w:t>кг</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9E4D7AF" w14:textId="77777777" w:rsidR="00DD07E0" w:rsidRDefault="00000000">
            <w:pPr>
              <w:rPr>
                <w:rFonts w:ascii="Times New Roman" w:hAnsi="Times New Roman" w:cs="Times New Roman"/>
              </w:rPr>
            </w:pPr>
            <w:r>
              <w:rPr>
                <w:rFonts w:ascii="Times New Roman" w:hAnsi="Times New Roman" w:cs="Times New Roman"/>
              </w:rPr>
              <w:t>3500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B331731" w14:textId="77777777" w:rsidR="00DD07E0" w:rsidRDefault="00000000">
            <w:pPr>
              <w:jc w:val="right"/>
              <w:rPr>
                <w:rFonts w:ascii="Times New Roman" w:hAnsi="Times New Roman" w:cs="Times New Roman"/>
              </w:rPr>
            </w:pPr>
            <w:r>
              <w:rPr>
                <w:rFonts w:ascii="Times New Roman" w:hAnsi="Times New Roman" w:cs="Times New Roman"/>
              </w:rPr>
              <w:t>1 225 000,00</w:t>
            </w:r>
          </w:p>
        </w:tc>
      </w:tr>
      <w:tr w:rsidR="00DD07E0" w14:paraId="445CBB5C"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278C7E4B" w14:textId="77777777" w:rsidR="00DD07E0" w:rsidRDefault="00000000">
            <w:pPr>
              <w:rPr>
                <w:rFonts w:ascii="Times New Roman" w:hAnsi="Times New Roman" w:cs="Times New Roman"/>
                <w:i/>
                <w:iCs/>
              </w:rPr>
            </w:pPr>
            <w:r>
              <w:rPr>
                <w:rFonts w:ascii="Times New Roman" w:hAnsi="Times New Roman" w:cs="Times New Roman"/>
                <w:i/>
                <w:iCs/>
              </w:rPr>
              <w:t>Творог</w:t>
            </w:r>
          </w:p>
        </w:tc>
        <w:tc>
          <w:tcPr>
            <w:tcW w:w="87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53D5D13F"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4CC93B19"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5EED066C"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461C3CFE" w14:textId="77777777" w:rsidR="00DD07E0" w:rsidRDefault="00DD07E0">
            <w:pPr>
              <w:jc w:val="right"/>
              <w:rPr>
                <w:rFonts w:ascii="Times New Roman" w:hAnsi="Times New Roman" w:cs="Times New Roman"/>
                <w:i/>
                <w:iCs/>
              </w:rPr>
            </w:pPr>
          </w:p>
        </w:tc>
      </w:tr>
      <w:tr w:rsidR="00DD07E0" w14:paraId="0D98CBC3"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48C7F28" w14:textId="77777777" w:rsidR="00DD07E0" w:rsidRDefault="00000000">
            <w:pPr>
              <w:rPr>
                <w:rFonts w:ascii="Times New Roman" w:hAnsi="Times New Roman" w:cs="Times New Roman"/>
              </w:rPr>
            </w:pPr>
            <w:r>
              <w:rPr>
                <w:rFonts w:ascii="Times New Roman" w:hAnsi="Times New Roman" w:cs="Times New Roman"/>
              </w:rPr>
              <w:t>Творог 9% в барьерном пакете 5 кг</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CF6E6FE" w14:textId="77777777" w:rsidR="00DD07E0" w:rsidRDefault="00000000">
            <w:pPr>
              <w:jc w:val="right"/>
              <w:rPr>
                <w:rFonts w:ascii="Times New Roman" w:hAnsi="Times New Roman" w:cs="Times New Roman"/>
              </w:rPr>
            </w:pPr>
            <w:r>
              <w:rPr>
                <w:rFonts w:ascii="Times New Roman" w:hAnsi="Times New Roman" w:cs="Times New Roman"/>
              </w:rPr>
              <w:t>450,00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708605B" w14:textId="77777777" w:rsidR="00DD07E0" w:rsidRDefault="00000000">
            <w:pPr>
              <w:rPr>
                <w:rFonts w:ascii="Times New Roman" w:hAnsi="Times New Roman" w:cs="Times New Roman"/>
              </w:rPr>
            </w:pPr>
            <w:r>
              <w:rPr>
                <w:rFonts w:ascii="Times New Roman" w:hAnsi="Times New Roman" w:cs="Times New Roman"/>
              </w:rPr>
              <w:t>кг</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7658B35" w14:textId="77777777" w:rsidR="00DD07E0" w:rsidRDefault="00000000">
            <w:pPr>
              <w:rPr>
                <w:rFonts w:ascii="Times New Roman" w:hAnsi="Times New Roman" w:cs="Times New Roman"/>
              </w:rPr>
            </w:pPr>
            <w:r>
              <w:rPr>
                <w:rFonts w:ascii="Times New Roman" w:hAnsi="Times New Roman" w:cs="Times New Roman"/>
              </w:rPr>
              <w:t>3500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D9A2561" w14:textId="77777777" w:rsidR="00DD07E0" w:rsidRDefault="00000000">
            <w:pPr>
              <w:jc w:val="right"/>
              <w:rPr>
                <w:rFonts w:ascii="Times New Roman" w:hAnsi="Times New Roman" w:cs="Times New Roman"/>
              </w:rPr>
            </w:pPr>
            <w:r>
              <w:rPr>
                <w:rFonts w:ascii="Times New Roman" w:hAnsi="Times New Roman" w:cs="Times New Roman"/>
              </w:rPr>
              <w:t>1 750 000,00</w:t>
            </w:r>
          </w:p>
        </w:tc>
      </w:tr>
      <w:tr w:rsidR="00DD07E0" w14:paraId="6C74AD0D"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9CDC34B" w14:textId="77777777" w:rsidR="00DD07E0" w:rsidRDefault="00000000">
            <w:pPr>
              <w:rPr>
                <w:rFonts w:ascii="Times New Roman" w:hAnsi="Times New Roman" w:cs="Times New Roman"/>
              </w:rPr>
            </w:pPr>
            <w:r>
              <w:rPr>
                <w:rFonts w:ascii="Times New Roman" w:hAnsi="Times New Roman" w:cs="Times New Roman"/>
              </w:rPr>
              <w:t>Творог 9% фас.в пленку (500гр)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5C9EAB7" w14:textId="77777777" w:rsidR="00DD07E0" w:rsidRDefault="00000000">
            <w:pPr>
              <w:jc w:val="right"/>
              <w:rPr>
                <w:rFonts w:ascii="Times New Roman" w:hAnsi="Times New Roman" w:cs="Times New Roman"/>
              </w:rPr>
            </w:pPr>
            <w:r>
              <w:rPr>
                <w:rFonts w:ascii="Times New Roman" w:hAnsi="Times New Roman" w:cs="Times New Roman"/>
              </w:rPr>
              <w:t>450,00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E3E397C" w14:textId="77777777" w:rsidR="00DD07E0" w:rsidRDefault="00000000">
            <w:pPr>
              <w:rPr>
                <w:rFonts w:ascii="Times New Roman" w:hAnsi="Times New Roman" w:cs="Times New Roman"/>
              </w:rPr>
            </w:pPr>
            <w:r>
              <w:rPr>
                <w:rFonts w:ascii="Times New Roman" w:hAnsi="Times New Roman" w:cs="Times New Roman"/>
              </w:rPr>
              <w:t>кг</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4301D11" w14:textId="77777777" w:rsidR="00DD07E0" w:rsidRDefault="00000000">
            <w:pPr>
              <w:rPr>
                <w:rFonts w:ascii="Times New Roman" w:hAnsi="Times New Roman" w:cs="Times New Roman"/>
              </w:rPr>
            </w:pPr>
            <w:r>
              <w:rPr>
                <w:rFonts w:ascii="Times New Roman" w:hAnsi="Times New Roman" w:cs="Times New Roman"/>
              </w:rPr>
              <w:t>1000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4D7F8E9" w14:textId="77777777" w:rsidR="00DD07E0" w:rsidRDefault="00000000">
            <w:pPr>
              <w:jc w:val="right"/>
              <w:rPr>
                <w:rFonts w:ascii="Times New Roman" w:hAnsi="Times New Roman" w:cs="Times New Roman"/>
              </w:rPr>
            </w:pPr>
            <w:r>
              <w:rPr>
                <w:rFonts w:ascii="Times New Roman" w:hAnsi="Times New Roman" w:cs="Times New Roman"/>
              </w:rPr>
              <w:t>450 000,00</w:t>
            </w:r>
          </w:p>
        </w:tc>
      </w:tr>
      <w:tr w:rsidR="00DD07E0" w14:paraId="431F05F4"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531FC495" w14:textId="77777777" w:rsidR="00DD07E0" w:rsidRDefault="00000000">
            <w:pPr>
              <w:rPr>
                <w:rFonts w:ascii="Times New Roman" w:hAnsi="Times New Roman" w:cs="Times New Roman"/>
                <w:i/>
                <w:iCs/>
              </w:rPr>
            </w:pPr>
            <w:r>
              <w:rPr>
                <w:rFonts w:ascii="Times New Roman" w:hAnsi="Times New Roman" w:cs="Times New Roman"/>
                <w:i/>
                <w:iCs/>
              </w:rPr>
              <w:t>Масло</w:t>
            </w:r>
          </w:p>
        </w:tc>
        <w:tc>
          <w:tcPr>
            <w:tcW w:w="873"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04C56186"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233AF98B"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28841540"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6E30043A" w14:textId="77777777" w:rsidR="00DD07E0" w:rsidRDefault="00DD07E0">
            <w:pPr>
              <w:jc w:val="right"/>
              <w:rPr>
                <w:rFonts w:ascii="Times New Roman" w:hAnsi="Times New Roman" w:cs="Times New Roman"/>
                <w:i/>
                <w:iCs/>
              </w:rPr>
            </w:pPr>
          </w:p>
        </w:tc>
      </w:tr>
      <w:tr w:rsidR="00DD07E0" w14:paraId="7E090E6C"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834363D" w14:textId="77777777" w:rsidR="00DD07E0" w:rsidRDefault="00000000">
            <w:pPr>
              <w:rPr>
                <w:rFonts w:ascii="Times New Roman" w:hAnsi="Times New Roman" w:cs="Times New Roman"/>
              </w:rPr>
            </w:pPr>
            <w:r>
              <w:rPr>
                <w:rFonts w:ascii="Times New Roman" w:hAnsi="Times New Roman" w:cs="Times New Roman"/>
              </w:rPr>
              <w:t>Масло "Крестьянское" фас.170гр.фольга м.д.ж. 72,5 %</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6117869" w14:textId="77777777" w:rsidR="00DD07E0" w:rsidRDefault="00000000">
            <w:pPr>
              <w:jc w:val="right"/>
              <w:rPr>
                <w:rFonts w:ascii="Times New Roman" w:hAnsi="Times New Roman" w:cs="Times New Roman"/>
              </w:rPr>
            </w:pPr>
            <w:r>
              <w:rPr>
                <w:rFonts w:ascii="Times New Roman" w:hAnsi="Times New Roman" w:cs="Times New Roman"/>
              </w:rPr>
              <w:t>230,00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7451B1B"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12D8ED0" w14:textId="77777777" w:rsidR="00DD07E0" w:rsidRDefault="00000000">
            <w:pPr>
              <w:rPr>
                <w:rFonts w:ascii="Times New Roman" w:hAnsi="Times New Roman" w:cs="Times New Roman"/>
              </w:rPr>
            </w:pPr>
            <w:r>
              <w:rPr>
                <w:rFonts w:ascii="Times New Roman" w:hAnsi="Times New Roman" w:cs="Times New Roman"/>
              </w:rPr>
              <w:t>15 000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BCC7749" w14:textId="77777777" w:rsidR="00DD07E0" w:rsidRDefault="00000000">
            <w:pPr>
              <w:jc w:val="right"/>
              <w:rPr>
                <w:rFonts w:ascii="Times New Roman" w:hAnsi="Times New Roman" w:cs="Times New Roman"/>
              </w:rPr>
            </w:pPr>
            <w:r>
              <w:rPr>
                <w:rFonts w:ascii="Times New Roman" w:hAnsi="Times New Roman" w:cs="Times New Roman"/>
              </w:rPr>
              <w:t>3 450 000,00</w:t>
            </w:r>
          </w:p>
        </w:tc>
      </w:tr>
      <w:tr w:rsidR="00DD07E0" w14:paraId="59C81D9A"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C7B47E9" w14:textId="77777777" w:rsidR="00DD07E0" w:rsidRDefault="00000000">
            <w:pPr>
              <w:rPr>
                <w:rFonts w:ascii="Times New Roman" w:hAnsi="Times New Roman" w:cs="Times New Roman"/>
              </w:rPr>
            </w:pPr>
            <w:r>
              <w:rPr>
                <w:rFonts w:ascii="Times New Roman" w:hAnsi="Times New Roman" w:cs="Times New Roman"/>
              </w:rPr>
              <w:t>Масло "Крест." фас в пленку по 200гр м.д.ж.72,5%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0828717" w14:textId="77777777" w:rsidR="00DD07E0" w:rsidRDefault="00000000">
            <w:pPr>
              <w:jc w:val="right"/>
              <w:rPr>
                <w:rFonts w:ascii="Times New Roman" w:hAnsi="Times New Roman" w:cs="Times New Roman"/>
              </w:rPr>
            </w:pPr>
            <w:r>
              <w:rPr>
                <w:rFonts w:ascii="Times New Roman" w:hAnsi="Times New Roman" w:cs="Times New Roman"/>
              </w:rPr>
              <w:t>250,00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A856835"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AFB6D7B" w14:textId="77777777" w:rsidR="00DD07E0" w:rsidRDefault="00000000">
            <w:pPr>
              <w:rPr>
                <w:rFonts w:ascii="Times New Roman" w:hAnsi="Times New Roman" w:cs="Times New Roman"/>
              </w:rPr>
            </w:pPr>
            <w:r>
              <w:rPr>
                <w:rFonts w:ascii="Times New Roman" w:hAnsi="Times New Roman" w:cs="Times New Roman"/>
              </w:rPr>
              <w:t>15 000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AA3D250" w14:textId="77777777" w:rsidR="00DD07E0" w:rsidRDefault="00000000">
            <w:pPr>
              <w:jc w:val="right"/>
              <w:rPr>
                <w:rFonts w:ascii="Times New Roman" w:hAnsi="Times New Roman" w:cs="Times New Roman"/>
              </w:rPr>
            </w:pPr>
            <w:r>
              <w:rPr>
                <w:rFonts w:ascii="Times New Roman" w:hAnsi="Times New Roman" w:cs="Times New Roman"/>
              </w:rPr>
              <w:t>3 750 000,00</w:t>
            </w:r>
          </w:p>
        </w:tc>
      </w:tr>
      <w:tr w:rsidR="00DD07E0" w14:paraId="12D83837"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D249547" w14:textId="77777777" w:rsidR="00DD07E0" w:rsidRDefault="00000000">
            <w:pPr>
              <w:rPr>
                <w:rFonts w:ascii="Times New Roman" w:hAnsi="Times New Roman" w:cs="Times New Roman"/>
              </w:rPr>
            </w:pPr>
            <w:r>
              <w:rPr>
                <w:rFonts w:ascii="Times New Roman" w:hAnsi="Times New Roman" w:cs="Times New Roman"/>
              </w:rPr>
              <w:t>Масло "Крестьянское" "Кубанское золото" фасованное в фольгу 450 г</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F7FBA0F" w14:textId="77777777" w:rsidR="00DD07E0" w:rsidRDefault="00000000">
            <w:pPr>
              <w:jc w:val="right"/>
              <w:rPr>
                <w:rFonts w:ascii="Times New Roman" w:hAnsi="Times New Roman" w:cs="Times New Roman"/>
              </w:rPr>
            </w:pPr>
            <w:r>
              <w:rPr>
                <w:rFonts w:ascii="Times New Roman" w:hAnsi="Times New Roman" w:cs="Times New Roman"/>
              </w:rPr>
              <w:t>550,00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2118F44"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6B1F7ED" w14:textId="77777777" w:rsidR="00DD07E0" w:rsidRDefault="00000000">
            <w:pPr>
              <w:rPr>
                <w:rFonts w:ascii="Times New Roman" w:hAnsi="Times New Roman" w:cs="Times New Roman"/>
              </w:rPr>
            </w:pPr>
            <w:r>
              <w:rPr>
                <w:rFonts w:ascii="Times New Roman" w:hAnsi="Times New Roman" w:cs="Times New Roman"/>
              </w:rPr>
              <w:t>2000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480F8DD" w14:textId="77777777" w:rsidR="00DD07E0" w:rsidRDefault="00000000">
            <w:pPr>
              <w:jc w:val="right"/>
              <w:rPr>
                <w:rFonts w:ascii="Times New Roman" w:hAnsi="Times New Roman" w:cs="Times New Roman"/>
              </w:rPr>
            </w:pPr>
            <w:r>
              <w:rPr>
                <w:rFonts w:ascii="Times New Roman" w:hAnsi="Times New Roman" w:cs="Times New Roman"/>
              </w:rPr>
              <w:t>1 100 000,00</w:t>
            </w:r>
          </w:p>
        </w:tc>
      </w:tr>
      <w:tr w:rsidR="00DD07E0" w14:paraId="39D0B3D2"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BF14843" w14:textId="77777777" w:rsidR="00DD07E0" w:rsidRDefault="00000000">
            <w:pPr>
              <w:rPr>
                <w:rFonts w:ascii="Times New Roman" w:hAnsi="Times New Roman" w:cs="Times New Roman"/>
              </w:rPr>
            </w:pPr>
            <w:r>
              <w:rPr>
                <w:rFonts w:ascii="Times New Roman" w:hAnsi="Times New Roman" w:cs="Times New Roman"/>
              </w:rPr>
              <w:t>Масло Крестьянское (монолит)</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26DE13F" w14:textId="77777777" w:rsidR="00DD07E0" w:rsidRDefault="00000000">
            <w:pPr>
              <w:jc w:val="right"/>
              <w:rPr>
                <w:rFonts w:ascii="Times New Roman" w:hAnsi="Times New Roman" w:cs="Times New Roman"/>
              </w:rPr>
            </w:pPr>
            <w:r>
              <w:rPr>
                <w:rFonts w:ascii="Times New Roman" w:hAnsi="Times New Roman" w:cs="Times New Roman"/>
              </w:rPr>
              <w:t>1 250,00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C66FC7D" w14:textId="77777777" w:rsidR="00DD07E0" w:rsidRDefault="00000000">
            <w:pPr>
              <w:rPr>
                <w:rFonts w:ascii="Times New Roman" w:hAnsi="Times New Roman" w:cs="Times New Roman"/>
              </w:rPr>
            </w:pPr>
            <w:r>
              <w:rPr>
                <w:rFonts w:ascii="Times New Roman" w:hAnsi="Times New Roman" w:cs="Times New Roman"/>
              </w:rPr>
              <w:t>кг</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5F10FA4" w14:textId="77777777" w:rsidR="00DD07E0" w:rsidRDefault="00000000">
            <w:pPr>
              <w:rPr>
                <w:rFonts w:ascii="Times New Roman" w:hAnsi="Times New Roman" w:cs="Times New Roman"/>
              </w:rPr>
            </w:pPr>
            <w:r>
              <w:rPr>
                <w:rFonts w:ascii="Times New Roman" w:hAnsi="Times New Roman" w:cs="Times New Roman"/>
              </w:rPr>
              <w:t>1360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BF1E450" w14:textId="77777777" w:rsidR="00DD07E0" w:rsidRDefault="00000000">
            <w:pPr>
              <w:jc w:val="right"/>
              <w:rPr>
                <w:rFonts w:ascii="Times New Roman" w:hAnsi="Times New Roman" w:cs="Times New Roman"/>
              </w:rPr>
            </w:pPr>
            <w:r>
              <w:rPr>
                <w:rFonts w:ascii="Times New Roman" w:hAnsi="Times New Roman" w:cs="Times New Roman"/>
              </w:rPr>
              <w:t>1 700 000,00</w:t>
            </w:r>
          </w:p>
        </w:tc>
      </w:tr>
      <w:tr w:rsidR="00DD07E0" w14:paraId="01844100"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168F425A" w14:textId="77777777" w:rsidR="00DD07E0" w:rsidRDefault="00000000">
            <w:pPr>
              <w:rPr>
                <w:rFonts w:ascii="Times New Roman" w:hAnsi="Times New Roman" w:cs="Times New Roman"/>
                <w:i/>
                <w:iCs/>
              </w:rPr>
            </w:pPr>
            <w:r>
              <w:rPr>
                <w:rFonts w:ascii="Times New Roman" w:hAnsi="Times New Roman" w:cs="Times New Roman"/>
                <w:i/>
                <w:iCs/>
              </w:rPr>
              <w:t>Сыры собственного производства</w:t>
            </w:r>
          </w:p>
        </w:tc>
        <w:tc>
          <w:tcPr>
            <w:tcW w:w="873"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10F13FFA"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12302607"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5C2F839A"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25D89977" w14:textId="77777777" w:rsidR="00DD07E0" w:rsidRDefault="00DD07E0">
            <w:pPr>
              <w:jc w:val="right"/>
              <w:rPr>
                <w:rFonts w:ascii="Times New Roman" w:hAnsi="Times New Roman" w:cs="Times New Roman"/>
                <w:i/>
                <w:iCs/>
              </w:rPr>
            </w:pPr>
          </w:p>
        </w:tc>
      </w:tr>
      <w:tr w:rsidR="00DD07E0" w14:paraId="40AF76B2"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9BE5D83" w14:textId="77777777" w:rsidR="00DD07E0" w:rsidRDefault="00000000">
            <w:pPr>
              <w:rPr>
                <w:rFonts w:ascii="Times New Roman" w:hAnsi="Times New Roman" w:cs="Times New Roman"/>
              </w:rPr>
            </w:pPr>
            <w:r>
              <w:rPr>
                <w:rFonts w:ascii="Times New Roman" w:hAnsi="Times New Roman" w:cs="Times New Roman"/>
              </w:rPr>
              <w:t>Сыр мягкий "Сулугуни"</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716537E" w14:textId="77777777" w:rsidR="00DD07E0" w:rsidRDefault="00000000">
            <w:pPr>
              <w:jc w:val="right"/>
              <w:rPr>
                <w:rFonts w:ascii="Times New Roman" w:hAnsi="Times New Roman" w:cs="Times New Roman"/>
              </w:rPr>
            </w:pPr>
            <w:r>
              <w:rPr>
                <w:rFonts w:ascii="Times New Roman" w:hAnsi="Times New Roman" w:cs="Times New Roman"/>
              </w:rPr>
              <w:t>848</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E8DD31B" w14:textId="77777777" w:rsidR="00DD07E0" w:rsidRDefault="00000000">
            <w:pPr>
              <w:rPr>
                <w:rFonts w:ascii="Times New Roman" w:hAnsi="Times New Roman" w:cs="Times New Roman"/>
              </w:rPr>
            </w:pPr>
            <w:r>
              <w:rPr>
                <w:rFonts w:ascii="Times New Roman" w:hAnsi="Times New Roman" w:cs="Times New Roman"/>
              </w:rPr>
              <w:t>кг</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1E86D7A" w14:textId="77777777" w:rsidR="00DD07E0" w:rsidRDefault="00000000">
            <w:pPr>
              <w:rPr>
                <w:rFonts w:ascii="Times New Roman" w:hAnsi="Times New Roman" w:cs="Times New Roman"/>
              </w:rPr>
            </w:pPr>
            <w:r>
              <w:rPr>
                <w:rFonts w:ascii="Times New Roman" w:hAnsi="Times New Roman" w:cs="Times New Roman"/>
              </w:rPr>
              <w:t>1650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CBCC3C8" w14:textId="77777777" w:rsidR="00DD07E0" w:rsidRDefault="00000000">
            <w:pPr>
              <w:jc w:val="right"/>
              <w:rPr>
                <w:rFonts w:ascii="Times New Roman" w:hAnsi="Times New Roman" w:cs="Times New Roman"/>
              </w:rPr>
            </w:pPr>
            <w:r>
              <w:rPr>
                <w:rFonts w:ascii="Times New Roman" w:hAnsi="Times New Roman" w:cs="Times New Roman"/>
              </w:rPr>
              <w:t>1 399 200,00</w:t>
            </w:r>
          </w:p>
        </w:tc>
      </w:tr>
      <w:tr w:rsidR="00DD07E0" w14:paraId="00B7DCEE"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669567E" w14:textId="77777777" w:rsidR="00DD07E0" w:rsidRDefault="00000000">
            <w:pPr>
              <w:rPr>
                <w:rFonts w:ascii="Times New Roman" w:hAnsi="Times New Roman" w:cs="Times New Roman"/>
              </w:rPr>
            </w:pPr>
            <w:r>
              <w:rPr>
                <w:rFonts w:ascii="Times New Roman" w:hAnsi="Times New Roman" w:cs="Times New Roman"/>
              </w:rPr>
              <w:t>Сыр рассольный "Брынза" в пленке</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227F2B8" w14:textId="77777777" w:rsidR="00DD07E0" w:rsidRDefault="00000000">
            <w:pPr>
              <w:jc w:val="right"/>
              <w:rPr>
                <w:rFonts w:ascii="Times New Roman" w:hAnsi="Times New Roman" w:cs="Times New Roman"/>
              </w:rPr>
            </w:pPr>
            <w:r>
              <w:rPr>
                <w:rFonts w:ascii="Times New Roman" w:hAnsi="Times New Roman" w:cs="Times New Roman"/>
              </w:rPr>
              <w:t>745,00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197599B" w14:textId="77777777" w:rsidR="00DD07E0" w:rsidRDefault="00000000">
            <w:pPr>
              <w:rPr>
                <w:rFonts w:ascii="Times New Roman" w:hAnsi="Times New Roman" w:cs="Times New Roman"/>
              </w:rPr>
            </w:pPr>
            <w:r>
              <w:rPr>
                <w:rFonts w:ascii="Times New Roman" w:hAnsi="Times New Roman" w:cs="Times New Roman"/>
              </w:rPr>
              <w:t>кг</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6556433" w14:textId="77777777" w:rsidR="00DD07E0" w:rsidRDefault="00000000">
            <w:pPr>
              <w:rPr>
                <w:rFonts w:ascii="Times New Roman" w:hAnsi="Times New Roman" w:cs="Times New Roman"/>
              </w:rPr>
            </w:pPr>
            <w:r>
              <w:rPr>
                <w:rFonts w:ascii="Times New Roman" w:hAnsi="Times New Roman" w:cs="Times New Roman"/>
              </w:rPr>
              <w:t>600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4F1F102" w14:textId="77777777" w:rsidR="00DD07E0" w:rsidRDefault="00000000">
            <w:pPr>
              <w:jc w:val="right"/>
              <w:rPr>
                <w:rFonts w:ascii="Times New Roman" w:hAnsi="Times New Roman" w:cs="Times New Roman"/>
              </w:rPr>
            </w:pPr>
            <w:r>
              <w:rPr>
                <w:rFonts w:ascii="Times New Roman" w:hAnsi="Times New Roman" w:cs="Times New Roman"/>
              </w:rPr>
              <w:t>447 000,00</w:t>
            </w:r>
          </w:p>
        </w:tc>
      </w:tr>
      <w:tr w:rsidR="00DD07E0" w14:paraId="3D63A0C3"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28A34C09" w14:textId="77777777" w:rsidR="00DD07E0" w:rsidRDefault="00000000">
            <w:pPr>
              <w:rPr>
                <w:rFonts w:ascii="Times New Roman" w:hAnsi="Times New Roman" w:cs="Times New Roman"/>
                <w:i/>
                <w:iCs/>
              </w:rPr>
            </w:pPr>
            <w:r>
              <w:rPr>
                <w:rFonts w:ascii="Times New Roman" w:hAnsi="Times New Roman" w:cs="Times New Roman"/>
                <w:i/>
                <w:iCs/>
              </w:rPr>
              <w:t>Сыры плавленные</w:t>
            </w:r>
          </w:p>
        </w:tc>
        <w:tc>
          <w:tcPr>
            <w:tcW w:w="87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1BA8CA3E"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35636AC1"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42032F1D"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0F334826" w14:textId="77777777" w:rsidR="00DD07E0" w:rsidRDefault="00DD07E0">
            <w:pPr>
              <w:jc w:val="right"/>
              <w:rPr>
                <w:rFonts w:ascii="Times New Roman" w:hAnsi="Times New Roman" w:cs="Times New Roman"/>
                <w:i/>
                <w:iCs/>
              </w:rPr>
            </w:pPr>
          </w:p>
        </w:tc>
      </w:tr>
      <w:tr w:rsidR="00DD07E0" w14:paraId="54D45C4E" w14:textId="77777777">
        <w:tblPrEx>
          <w:tblCellMar>
            <w:top w:w="0" w:type="dxa"/>
            <w:bottom w:w="0" w:type="dxa"/>
          </w:tblCellMar>
        </w:tblPrEx>
        <w:trPr>
          <w:trHeight w:val="283"/>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21B3334" w14:textId="77777777" w:rsidR="00DD07E0" w:rsidRDefault="00000000">
            <w:pPr>
              <w:rPr>
                <w:rFonts w:ascii="Times New Roman" w:hAnsi="Times New Roman" w:cs="Times New Roman"/>
              </w:rPr>
            </w:pPr>
            <w:r>
              <w:rPr>
                <w:rFonts w:ascii="Times New Roman" w:hAnsi="Times New Roman" w:cs="Times New Roman"/>
              </w:rPr>
              <w:t>Сыр плавленый "Южный"</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8882DFA" w14:textId="77777777" w:rsidR="00DD07E0" w:rsidRDefault="00000000">
            <w:pPr>
              <w:jc w:val="right"/>
              <w:rPr>
                <w:rFonts w:ascii="Times New Roman" w:hAnsi="Times New Roman" w:cs="Times New Roman"/>
              </w:rPr>
            </w:pPr>
            <w:r>
              <w:rPr>
                <w:rFonts w:ascii="Times New Roman" w:hAnsi="Times New Roman" w:cs="Times New Roman"/>
              </w:rPr>
              <w:t>350,00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B58B2B9" w14:textId="77777777" w:rsidR="00DD07E0" w:rsidRDefault="00000000">
            <w:pPr>
              <w:rPr>
                <w:rFonts w:ascii="Times New Roman" w:hAnsi="Times New Roman" w:cs="Times New Roman"/>
              </w:rPr>
            </w:pPr>
            <w:r>
              <w:rPr>
                <w:rFonts w:ascii="Times New Roman" w:hAnsi="Times New Roman" w:cs="Times New Roman"/>
              </w:rPr>
              <w:t>кг</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4CD5A6C" w14:textId="77777777" w:rsidR="00DD07E0" w:rsidRDefault="00000000">
            <w:pPr>
              <w:rPr>
                <w:rFonts w:ascii="Times New Roman" w:hAnsi="Times New Roman" w:cs="Times New Roman"/>
              </w:rPr>
            </w:pPr>
            <w:r>
              <w:rPr>
                <w:rFonts w:ascii="Times New Roman" w:hAnsi="Times New Roman" w:cs="Times New Roman"/>
              </w:rPr>
              <w:t>200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512946A" w14:textId="77777777" w:rsidR="00DD07E0" w:rsidRDefault="00000000">
            <w:pPr>
              <w:jc w:val="right"/>
              <w:rPr>
                <w:rFonts w:ascii="Times New Roman" w:hAnsi="Times New Roman" w:cs="Times New Roman"/>
              </w:rPr>
            </w:pPr>
            <w:r>
              <w:rPr>
                <w:rFonts w:ascii="Times New Roman" w:hAnsi="Times New Roman" w:cs="Times New Roman"/>
              </w:rPr>
              <w:t>70 000,00</w:t>
            </w:r>
          </w:p>
        </w:tc>
      </w:tr>
      <w:tr w:rsidR="00DD07E0" w14:paraId="751BD6B7"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71E60635" w14:textId="77777777" w:rsidR="00DD07E0" w:rsidRDefault="00000000">
            <w:pPr>
              <w:rPr>
                <w:rFonts w:ascii="Times New Roman" w:hAnsi="Times New Roman" w:cs="Times New Roman"/>
                <w:i/>
                <w:iCs/>
              </w:rPr>
            </w:pPr>
            <w:r>
              <w:rPr>
                <w:rFonts w:ascii="Times New Roman" w:hAnsi="Times New Roman" w:cs="Times New Roman"/>
                <w:i/>
                <w:iCs/>
              </w:rPr>
              <w:t>Сыры с плесенью</w:t>
            </w:r>
          </w:p>
        </w:tc>
        <w:tc>
          <w:tcPr>
            <w:tcW w:w="87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20891259"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459193CF"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7CE03DDE"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41B26D67" w14:textId="77777777" w:rsidR="00DD07E0" w:rsidRDefault="00DD07E0">
            <w:pPr>
              <w:jc w:val="right"/>
              <w:rPr>
                <w:rFonts w:ascii="Times New Roman" w:hAnsi="Times New Roman" w:cs="Times New Roman"/>
                <w:i/>
                <w:iCs/>
              </w:rPr>
            </w:pPr>
          </w:p>
        </w:tc>
      </w:tr>
      <w:tr w:rsidR="00DD07E0" w14:paraId="5D303468"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48092390" w14:textId="77777777" w:rsidR="00DD07E0" w:rsidRDefault="00000000">
            <w:pPr>
              <w:rPr>
                <w:rFonts w:ascii="Times New Roman" w:hAnsi="Times New Roman" w:cs="Times New Roman"/>
                <w:i/>
                <w:iCs/>
              </w:rPr>
            </w:pPr>
            <w:r>
              <w:rPr>
                <w:rFonts w:ascii="Times New Roman" w:hAnsi="Times New Roman" w:cs="Times New Roman"/>
                <w:i/>
                <w:iCs/>
              </w:rPr>
              <w:t>Сыры с белой плесенью</w:t>
            </w:r>
          </w:p>
        </w:tc>
        <w:tc>
          <w:tcPr>
            <w:tcW w:w="873"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21A63989"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00F9F7AB"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109F05C2"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3FACA484" w14:textId="77777777" w:rsidR="00DD07E0" w:rsidRDefault="00DD07E0">
            <w:pPr>
              <w:jc w:val="right"/>
              <w:rPr>
                <w:rFonts w:ascii="Times New Roman" w:hAnsi="Times New Roman" w:cs="Times New Roman"/>
                <w:i/>
                <w:iCs/>
              </w:rPr>
            </w:pPr>
          </w:p>
        </w:tc>
      </w:tr>
      <w:tr w:rsidR="00DD07E0" w14:paraId="66E777AA"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D5750DA" w14:textId="77777777" w:rsidR="00DD07E0" w:rsidRDefault="00000000">
            <w:pPr>
              <w:rPr>
                <w:rFonts w:ascii="Times New Roman" w:hAnsi="Times New Roman" w:cs="Times New Roman"/>
              </w:rPr>
            </w:pPr>
            <w:r>
              <w:rPr>
                <w:rFonts w:ascii="Times New Roman" w:hAnsi="Times New Roman" w:cs="Times New Roman"/>
              </w:rPr>
              <w:t>3 сыра набор №1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9C57138" w14:textId="77777777" w:rsidR="00DD07E0" w:rsidRDefault="00000000">
            <w:pPr>
              <w:jc w:val="right"/>
              <w:rPr>
                <w:rFonts w:ascii="Times New Roman" w:hAnsi="Times New Roman" w:cs="Times New Roman"/>
              </w:rPr>
            </w:pPr>
            <w:r>
              <w:rPr>
                <w:rFonts w:ascii="Times New Roman" w:hAnsi="Times New Roman" w:cs="Times New Roman"/>
              </w:rPr>
              <w:t>710,00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69549C2"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83B7E35" w14:textId="77777777" w:rsidR="00DD07E0" w:rsidRDefault="00000000">
            <w:pPr>
              <w:rPr>
                <w:rFonts w:ascii="Times New Roman" w:hAnsi="Times New Roman" w:cs="Times New Roman"/>
              </w:rPr>
            </w:pPr>
            <w:r>
              <w:rPr>
                <w:rFonts w:ascii="Times New Roman" w:hAnsi="Times New Roman" w:cs="Times New Roman"/>
              </w:rPr>
              <w:t>50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D656BDA" w14:textId="77777777" w:rsidR="00DD07E0" w:rsidRDefault="00000000">
            <w:pPr>
              <w:jc w:val="right"/>
              <w:rPr>
                <w:rFonts w:ascii="Times New Roman" w:hAnsi="Times New Roman" w:cs="Times New Roman"/>
              </w:rPr>
            </w:pPr>
            <w:r>
              <w:rPr>
                <w:rFonts w:ascii="Times New Roman" w:hAnsi="Times New Roman" w:cs="Times New Roman"/>
              </w:rPr>
              <w:t>35 500,00</w:t>
            </w:r>
          </w:p>
        </w:tc>
      </w:tr>
      <w:tr w:rsidR="00DD07E0" w14:paraId="1E030880"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8E69D22" w14:textId="77777777" w:rsidR="00DD07E0" w:rsidRDefault="00000000">
            <w:pPr>
              <w:rPr>
                <w:rFonts w:ascii="Times New Roman" w:hAnsi="Times New Roman" w:cs="Times New Roman"/>
                <w:i/>
                <w:iCs/>
              </w:rPr>
            </w:pPr>
            <w:r>
              <w:rPr>
                <w:rFonts w:ascii="Times New Roman" w:hAnsi="Times New Roman" w:cs="Times New Roman"/>
                <w:i/>
                <w:iCs/>
              </w:rPr>
              <w:t>Бри</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226FC2B"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CA4B6CA"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60553EC"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5717E31" w14:textId="77777777" w:rsidR="00DD07E0" w:rsidRDefault="00DD07E0">
            <w:pPr>
              <w:jc w:val="right"/>
              <w:rPr>
                <w:rFonts w:ascii="Times New Roman" w:hAnsi="Times New Roman" w:cs="Times New Roman"/>
                <w:i/>
                <w:iCs/>
              </w:rPr>
            </w:pPr>
          </w:p>
        </w:tc>
      </w:tr>
      <w:tr w:rsidR="00DD07E0" w14:paraId="7DA5442D"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569E326" w14:textId="77777777" w:rsidR="00DD07E0" w:rsidRDefault="00000000">
            <w:pPr>
              <w:rPr>
                <w:rFonts w:ascii="Times New Roman" w:hAnsi="Times New Roman" w:cs="Times New Roman"/>
              </w:rPr>
            </w:pPr>
            <w:r>
              <w:rPr>
                <w:rFonts w:ascii="Times New Roman" w:hAnsi="Times New Roman" w:cs="Times New Roman"/>
              </w:rPr>
              <w:t>Сыр с белой плесенью "Бри" 110 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A3C2209" w14:textId="77777777" w:rsidR="00DD07E0" w:rsidRDefault="00000000">
            <w:pPr>
              <w:jc w:val="right"/>
              <w:rPr>
                <w:rFonts w:ascii="Times New Roman" w:hAnsi="Times New Roman" w:cs="Times New Roman"/>
              </w:rPr>
            </w:pPr>
            <w:r>
              <w:rPr>
                <w:rFonts w:ascii="Times New Roman" w:hAnsi="Times New Roman" w:cs="Times New Roman"/>
              </w:rPr>
              <w:t>300,00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FF2AF93"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C46816E" w14:textId="77777777" w:rsidR="00DD07E0" w:rsidRDefault="00000000">
            <w:pPr>
              <w:rPr>
                <w:rFonts w:ascii="Times New Roman" w:hAnsi="Times New Roman" w:cs="Times New Roman"/>
              </w:rPr>
            </w:pPr>
            <w:r>
              <w:rPr>
                <w:rFonts w:ascii="Times New Roman" w:hAnsi="Times New Roman" w:cs="Times New Roman"/>
              </w:rPr>
              <w:t>200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7E02982" w14:textId="77777777" w:rsidR="00DD07E0" w:rsidRDefault="00000000">
            <w:pPr>
              <w:jc w:val="right"/>
              <w:rPr>
                <w:rFonts w:ascii="Times New Roman" w:hAnsi="Times New Roman" w:cs="Times New Roman"/>
              </w:rPr>
            </w:pPr>
            <w:r>
              <w:rPr>
                <w:rFonts w:ascii="Times New Roman" w:hAnsi="Times New Roman" w:cs="Times New Roman"/>
              </w:rPr>
              <w:t>60 000,00</w:t>
            </w:r>
          </w:p>
        </w:tc>
      </w:tr>
      <w:tr w:rsidR="00DD07E0" w14:paraId="558AB046"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8357E63" w14:textId="77777777" w:rsidR="00DD07E0" w:rsidRDefault="00000000">
            <w:pPr>
              <w:rPr>
                <w:rFonts w:ascii="Times New Roman" w:hAnsi="Times New Roman" w:cs="Times New Roman"/>
              </w:rPr>
            </w:pPr>
            <w:r>
              <w:rPr>
                <w:rFonts w:ascii="Times New Roman" w:hAnsi="Times New Roman" w:cs="Times New Roman"/>
              </w:rPr>
              <w:t>Сыр с белой плесенью "Бри" 90 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73E8889" w14:textId="77777777" w:rsidR="00DD07E0" w:rsidRDefault="00000000">
            <w:pPr>
              <w:jc w:val="right"/>
              <w:rPr>
                <w:rFonts w:ascii="Times New Roman" w:hAnsi="Times New Roman" w:cs="Times New Roman"/>
              </w:rPr>
            </w:pPr>
            <w:r>
              <w:rPr>
                <w:rFonts w:ascii="Times New Roman" w:hAnsi="Times New Roman" w:cs="Times New Roman"/>
              </w:rPr>
              <w:t>215,00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508D12D"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E4D8A47" w14:textId="77777777" w:rsidR="00DD07E0" w:rsidRDefault="00000000">
            <w:pPr>
              <w:rPr>
                <w:rFonts w:ascii="Times New Roman" w:hAnsi="Times New Roman" w:cs="Times New Roman"/>
              </w:rPr>
            </w:pPr>
            <w:r>
              <w:rPr>
                <w:rFonts w:ascii="Times New Roman" w:hAnsi="Times New Roman" w:cs="Times New Roman"/>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FBECB50" w14:textId="77777777" w:rsidR="00DD07E0" w:rsidRDefault="00000000">
            <w:pPr>
              <w:jc w:val="right"/>
              <w:rPr>
                <w:rFonts w:ascii="Times New Roman" w:hAnsi="Times New Roman" w:cs="Times New Roman"/>
              </w:rPr>
            </w:pPr>
            <w:r>
              <w:rPr>
                <w:rFonts w:ascii="Times New Roman" w:hAnsi="Times New Roman" w:cs="Times New Roman"/>
              </w:rPr>
              <w:t>21 500,00</w:t>
            </w:r>
          </w:p>
        </w:tc>
      </w:tr>
      <w:tr w:rsidR="00DD07E0" w14:paraId="1A18D515"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4996324" w14:textId="77777777" w:rsidR="00DD07E0" w:rsidRDefault="00000000">
            <w:pPr>
              <w:rPr>
                <w:rFonts w:ascii="Times New Roman" w:hAnsi="Times New Roman" w:cs="Times New Roman"/>
                <w:i/>
                <w:iCs/>
              </w:rPr>
            </w:pPr>
            <w:r>
              <w:rPr>
                <w:rFonts w:ascii="Times New Roman" w:hAnsi="Times New Roman" w:cs="Times New Roman"/>
                <w:i/>
                <w:iCs/>
              </w:rPr>
              <w:lastRenderedPageBreak/>
              <w:t>Камамбер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B7D43A1"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F985261"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19D1361"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1FD364B" w14:textId="77777777" w:rsidR="00DD07E0" w:rsidRDefault="00DD07E0">
            <w:pPr>
              <w:jc w:val="right"/>
              <w:rPr>
                <w:rFonts w:ascii="Times New Roman" w:hAnsi="Times New Roman" w:cs="Times New Roman"/>
                <w:i/>
                <w:iCs/>
              </w:rPr>
            </w:pPr>
          </w:p>
        </w:tc>
      </w:tr>
      <w:tr w:rsidR="00DD07E0" w14:paraId="44359F29"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5B34797" w14:textId="77777777" w:rsidR="00DD07E0" w:rsidRDefault="00000000">
            <w:pPr>
              <w:rPr>
                <w:rFonts w:ascii="Times New Roman" w:hAnsi="Times New Roman" w:cs="Times New Roman"/>
              </w:rPr>
            </w:pPr>
            <w:r>
              <w:rPr>
                <w:rFonts w:ascii="Times New Roman" w:hAnsi="Times New Roman" w:cs="Times New Roman"/>
              </w:rPr>
              <w:t>Сыр с белой плесенью "Камамбер " 125 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9CE5835" w14:textId="77777777" w:rsidR="00DD07E0" w:rsidRDefault="00000000">
            <w:pPr>
              <w:jc w:val="right"/>
              <w:rPr>
                <w:rFonts w:ascii="Times New Roman" w:hAnsi="Times New Roman" w:cs="Times New Roman"/>
              </w:rPr>
            </w:pPr>
            <w:r>
              <w:rPr>
                <w:rFonts w:ascii="Times New Roman" w:hAnsi="Times New Roman" w:cs="Times New Roman"/>
              </w:rPr>
              <w:t>275,00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C1A8F64"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1FBDAA0" w14:textId="77777777" w:rsidR="00DD07E0" w:rsidRDefault="00000000">
            <w:pPr>
              <w:rPr>
                <w:rFonts w:ascii="Times New Roman" w:hAnsi="Times New Roman" w:cs="Times New Roman"/>
              </w:rPr>
            </w:pPr>
            <w:r>
              <w:rPr>
                <w:rFonts w:ascii="Times New Roman" w:hAnsi="Times New Roman" w:cs="Times New Roman"/>
              </w:rPr>
              <w:t>200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5FF0A29" w14:textId="77777777" w:rsidR="00DD07E0" w:rsidRDefault="00000000">
            <w:pPr>
              <w:jc w:val="right"/>
              <w:rPr>
                <w:rFonts w:ascii="Times New Roman" w:hAnsi="Times New Roman" w:cs="Times New Roman"/>
              </w:rPr>
            </w:pPr>
            <w:r>
              <w:rPr>
                <w:rFonts w:ascii="Times New Roman" w:hAnsi="Times New Roman" w:cs="Times New Roman"/>
              </w:rPr>
              <w:t>55 000,00</w:t>
            </w:r>
          </w:p>
        </w:tc>
      </w:tr>
      <w:tr w:rsidR="00DD07E0" w14:paraId="20A0B770"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827C0AF" w14:textId="77777777" w:rsidR="00DD07E0" w:rsidRDefault="00000000">
            <w:pPr>
              <w:rPr>
                <w:rFonts w:ascii="Times New Roman" w:hAnsi="Times New Roman" w:cs="Times New Roman"/>
                <w:i/>
                <w:iCs/>
              </w:rPr>
            </w:pPr>
            <w:r>
              <w:rPr>
                <w:rFonts w:ascii="Times New Roman" w:hAnsi="Times New Roman" w:cs="Times New Roman"/>
                <w:i/>
                <w:iCs/>
              </w:rPr>
              <w:t>Камамбер с куркумой</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817DCC8"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67DAB04"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E16816E"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0705603" w14:textId="77777777" w:rsidR="00DD07E0" w:rsidRDefault="00DD07E0">
            <w:pPr>
              <w:jc w:val="right"/>
              <w:rPr>
                <w:rFonts w:ascii="Times New Roman" w:hAnsi="Times New Roman" w:cs="Times New Roman"/>
                <w:i/>
                <w:iCs/>
              </w:rPr>
            </w:pPr>
          </w:p>
        </w:tc>
      </w:tr>
      <w:tr w:rsidR="00DD07E0" w14:paraId="00941825"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0AA1163" w14:textId="77777777" w:rsidR="00DD07E0" w:rsidRDefault="00000000">
            <w:pPr>
              <w:rPr>
                <w:rFonts w:ascii="Times New Roman" w:hAnsi="Times New Roman" w:cs="Times New Roman"/>
              </w:rPr>
            </w:pPr>
            <w:r>
              <w:rPr>
                <w:rFonts w:ascii="Times New Roman" w:hAnsi="Times New Roman" w:cs="Times New Roman"/>
              </w:rPr>
              <w:t>Сыр с белой плесенью "Камамбер" с куркумой 100 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769EAAB" w14:textId="77777777" w:rsidR="00DD07E0" w:rsidRDefault="00000000">
            <w:pPr>
              <w:jc w:val="right"/>
              <w:rPr>
                <w:rFonts w:ascii="Times New Roman" w:hAnsi="Times New Roman" w:cs="Times New Roman"/>
              </w:rPr>
            </w:pPr>
            <w:r>
              <w:rPr>
                <w:rFonts w:ascii="Times New Roman" w:hAnsi="Times New Roman" w:cs="Times New Roman"/>
              </w:rPr>
              <w:t>243,00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55C6496"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48B8663" w14:textId="77777777" w:rsidR="00DD07E0" w:rsidRDefault="00000000">
            <w:pPr>
              <w:rPr>
                <w:rFonts w:ascii="Times New Roman" w:hAnsi="Times New Roman" w:cs="Times New Roman"/>
              </w:rPr>
            </w:pPr>
            <w:r>
              <w:rPr>
                <w:rFonts w:ascii="Times New Roman" w:hAnsi="Times New Roman" w:cs="Times New Roman"/>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7AF7122" w14:textId="77777777" w:rsidR="00DD07E0" w:rsidRDefault="00000000">
            <w:pPr>
              <w:jc w:val="right"/>
              <w:rPr>
                <w:rFonts w:ascii="Times New Roman" w:hAnsi="Times New Roman" w:cs="Times New Roman"/>
              </w:rPr>
            </w:pPr>
            <w:r>
              <w:rPr>
                <w:rFonts w:ascii="Times New Roman" w:hAnsi="Times New Roman" w:cs="Times New Roman"/>
              </w:rPr>
              <w:t>24 300,00</w:t>
            </w:r>
          </w:p>
        </w:tc>
      </w:tr>
      <w:tr w:rsidR="00DD07E0" w14:paraId="2CADA67D"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C6F0168" w14:textId="77777777" w:rsidR="00DD07E0" w:rsidRDefault="00000000">
            <w:pPr>
              <w:rPr>
                <w:rFonts w:ascii="Times New Roman" w:hAnsi="Times New Roman" w:cs="Times New Roman"/>
                <w:i/>
                <w:iCs/>
              </w:rPr>
            </w:pPr>
            <w:r>
              <w:rPr>
                <w:rFonts w:ascii="Times New Roman" w:hAnsi="Times New Roman" w:cs="Times New Roman"/>
                <w:i/>
                <w:iCs/>
              </w:rPr>
              <w:t>Реблошон</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995D4F0"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416DE8A"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C644ECA"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F2F827D" w14:textId="77777777" w:rsidR="00DD07E0" w:rsidRDefault="00DD07E0">
            <w:pPr>
              <w:jc w:val="right"/>
              <w:rPr>
                <w:rFonts w:ascii="Times New Roman" w:hAnsi="Times New Roman" w:cs="Times New Roman"/>
                <w:i/>
                <w:iCs/>
              </w:rPr>
            </w:pPr>
          </w:p>
        </w:tc>
      </w:tr>
      <w:tr w:rsidR="00DD07E0" w14:paraId="6157F19E"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CD8E247" w14:textId="77777777" w:rsidR="00DD07E0" w:rsidRDefault="00000000">
            <w:pPr>
              <w:rPr>
                <w:rFonts w:ascii="Times New Roman" w:hAnsi="Times New Roman" w:cs="Times New Roman"/>
              </w:rPr>
            </w:pPr>
            <w:r>
              <w:rPr>
                <w:rFonts w:ascii="Times New Roman" w:hAnsi="Times New Roman" w:cs="Times New Roman"/>
              </w:rPr>
              <w:t>Сыр с белой плесенью "Реблошон" 90гр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76D819A" w14:textId="77777777" w:rsidR="00DD07E0" w:rsidRDefault="00000000">
            <w:pPr>
              <w:jc w:val="right"/>
              <w:rPr>
                <w:rFonts w:ascii="Times New Roman" w:hAnsi="Times New Roman" w:cs="Times New Roman"/>
              </w:rPr>
            </w:pPr>
            <w:r>
              <w:rPr>
                <w:rFonts w:ascii="Times New Roman" w:hAnsi="Times New Roman" w:cs="Times New Roman"/>
              </w:rPr>
              <w:t>195,00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F11D98B"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AD39936" w14:textId="77777777" w:rsidR="00DD07E0" w:rsidRDefault="00000000">
            <w:pPr>
              <w:rPr>
                <w:rFonts w:ascii="Times New Roman" w:hAnsi="Times New Roman" w:cs="Times New Roman"/>
              </w:rPr>
            </w:pPr>
            <w:r>
              <w:rPr>
                <w:rFonts w:ascii="Times New Roman" w:hAnsi="Times New Roman" w:cs="Times New Roman"/>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2A9A627" w14:textId="77777777" w:rsidR="00DD07E0" w:rsidRDefault="00000000">
            <w:pPr>
              <w:jc w:val="right"/>
              <w:rPr>
                <w:rFonts w:ascii="Times New Roman" w:hAnsi="Times New Roman" w:cs="Times New Roman"/>
              </w:rPr>
            </w:pPr>
            <w:r>
              <w:rPr>
                <w:rFonts w:ascii="Times New Roman" w:hAnsi="Times New Roman" w:cs="Times New Roman"/>
              </w:rPr>
              <w:t>19 500,00</w:t>
            </w:r>
          </w:p>
        </w:tc>
      </w:tr>
      <w:tr w:rsidR="00DD07E0" w14:paraId="76E68AC8"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5DD373C" w14:textId="77777777" w:rsidR="00DD07E0" w:rsidRDefault="00000000">
            <w:pPr>
              <w:rPr>
                <w:rFonts w:ascii="Times New Roman" w:hAnsi="Times New Roman" w:cs="Times New Roman"/>
              </w:rPr>
            </w:pPr>
            <w:r>
              <w:rPr>
                <w:rFonts w:ascii="Times New Roman" w:hAnsi="Times New Roman" w:cs="Times New Roman"/>
              </w:rPr>
              <w:t>Сыр с белой плесенью "Реблошон" 110г</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29C9D71" w14:textId="77777777" w:rsidR="00DD07E0" w:rsidRDefault="00000000">
            <w:pPr>
              <w:jc w:val="right"/>
              <w:rPr>
                <w:rFonts w:ascii="Times New Roman" w:hAnsi="Times New Roman" w:cs="Times New Roman"/>
              </w:rPr>
            </w:pPr>
            <w:r>
              <w:rPr>
                <w:rFonts w:ascii="Times New Roman" w:hAnsi="Times New Roman" w:cs="Times New Roman"/>
              </w:rPr>
              <w:t>210,00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D50A4B6"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9CB977C" w14:textId="77777777" w:rsidR="00DD07E0" w:rsidRDefault="00000000">
            <w:pPr>
              <w:rPr>
                <w:rFonts w:ascii="Times New Roman" w:hAnsi="Times New Roman" w:cs="Times New Roman"/>
              </w:rPr>
            </w:pPr>
            <w:r>
              <w:rPr>
                <w:rFonts w:ascii="Times New Roman" w:hAnsi="Times New Roman" w:cs="Times New Roman"/>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27F40D2" w14:textId="77777777" w:rsidR="00DD07E0" w:rsidRDefault="00000000">
            <w:pPr>
              <w:jc w:val="right"/>
              <w:rPr>
                <w:rFonts w:ascii="Times New Roman" w:hAnsi="Times New Roman" w:cs="Times New Roman"/>
              </w:rPr>
            </w:pPr>
            <w:r>
              <w:rPr>
                <w:rFonts w:ascii="Times New Roman" w:hAnsi="Times New Roman" w:cs="Times New Roman"/>
              </w:rPr>
              <w:t>21 000,00</w:t>
            </w:r>
          </w:p>
        </w:tc>
      </w:tr>
      <w:tr w:rsidR="00DD07E0" w14:paraId="38458E55"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5671A57" w14:textId="77777777" w:rsidR="00DD07E0" w:rsidRDefault="00000000">
            <w:pPr>
              <w:rPr>
                <w:rFonts w:ascii="Times New Roman" w:hAnsi="Times New Roman" w:cs="Times New Roman"/>
                <w:i/>
                <w:iCs/>
              </w:rPr>
            </w:pPr>
            <w:r>
              <w:rPr>
                <w:rFonts w:ascii="Times New Roman" w:hAnsi="Times New Roman" w:cs="Times New Roman"/>
                <w:i/>
                <w:iCs/>
              </w:rPr>
              <w:t>Сливочное удовольствие</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F6A1C7F"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4D42A61"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A6A707A"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069DCB9" w14:textId="77777777" w:rsidR="00DD07E0" w:rsidRDefault="00DD07E0">
            <w:pPr>
              <w:jc w:val="right"/>
              <w:rPr>
                <w:rFonts w:ascii="Times New Roman" w:hAnsi="Times New Roman" w:cs="Times New Roman"/>
                <w:i/>
                <w:iCs/>
              </w:rPr>
            </w:pPr>
          </w:p>
        </w:tc>
      </w:tr>
      <w:tr w:rsidR="00DD07E0" w14:paraId="479B4FED"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F7226A6" w14:textId="77777777" w:rsidR="00DD07E0" w:rsidRDefault="00000000">
            <w:pPr>
              <w:rPr>
                <w:rFonts w:ascii="Times New Roman" w:hAnsi="Times New Roman" w:cs="Times New Roman"/>
              </w:rPr>
            </w:pPr>
            <w:r>
              <w:rPr>
                <w:rFonts w:ascii="Times New Roman" w:hAnsi="Times New Roman" w:cs="Times New Roman"/>
              </w:rPr>
              <w:t>Сыр с белой плесенью "Сливочное удовольствие" 60% 100 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9418AFE" w14:textId="77777777" w:rsidR="00DD07E0" w:rsidRDefault="00000000">
            <w:pPr>
              <w:jc w:val="right"/>
              <w:rPr>
                <w:rFonts w:ascii="Times New Roman" w:hAnsi="Times New Roman" w:cs="Times New Roman"/>
              </w:rPr>
            </w:pPr>
            <w:r>
              <w:rPr>
                <w:rFonts w:ascii="Times New Roman" w:hAnsi="Times New Roman" w:cs="Times New Roman"/>
              </w:rPr>
              <w:t>196,00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27E0033"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6DA7AC5" w14:textId="77777777" w:rsidR="00DD07E0" w:rsidRDefault="00000000">
            <w:pPr>
              <w:rPr>
                <w:rFonts w:ascii="Times New Roman" w:hAnsi="Times New Roman" w:cs="Times New Roman"/>
              </w:rPr>
            </w:pPr>
            <w:r>
              <w:rPr>
                <w:rFonts w:ascii="Times New Roman" w:hAnsi="Times New Roman" w:cs="Times New Roman"/>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6A4B408" w14:textId="77777777" w:rsidR="00DD07E0" w:rsidRDefault="00000000">
            <w:pPr>
              <w:jc w:val="right"/>
              <w:rPr>
                <w:rFonts w:ascii="Times New Roman" w:hAnsi="Times New Roman" w:cs="Times New Roman"/>
              </w:rPr>
            </w:pPr>
            <w:r>
              <w:rPr>
                <w:rFonts w:ascii="Times New Roman" w:hAnsi="Times New Roman" w:cs="Times New Roman"/>
              </w:rPr>
              <w:t>19 600,00</w:t>
            </w:r>
          </w:p>
        </w:tc>
      </w:tr>
      <w:tr w:rsidR="00DD07E0" w14:paraId="03E34B08"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C5619B4" w14:textId="77777777" w:rsidR="00DD07E0" w:rsidRDefault="00000000">
            <w:pPr>
              <w:rPr>
                <w:rFonts w:ascii="Times New Roman" w:hAnsi="Times New Roman" w:cs="Times New Roman"/>
                <w:i/>
                <w:iCs/>
              </w:rPr>
            </w:pPr>
            <w:r>
              <w:rPr>
                <w:rFonts w:ascii="Times New Roman" w:hAnsi="Times New Roman" w:cs="Times New Roman"/>
                <w:i/>
                <w:iCs/>
              </w:rPr>
              <w:t>Черная жемчужина</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E24E9BA"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9276E84"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8C7B82A"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0F0E08D" w14:textId="77777777" w:rsidR="00DD07E0" w:rsidRDefault="00DD07E0">
            <w:pPr>
              <w:jc w:val="right"/>
              <w:rPr>
                <w:rFonts w:ascii="Times New Roman" w:hAnsi="Times New Roman" w:cs="Times New Roman"/>
                <w:i/>
                <w:iCs/>
              </w:rPr>
            </w:pPr>
          </w:p>
        </w:tc>
      </w:tr>
      <w:tr w:rsidR="00DD07E0" w14:paraId="72FB4BC0"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1C22229" w14:textId="77777777" w:rsidR="00DD07E0" w:rsidRDefault="00000000">
            <w:pPr>
              <w:rPr>
                <w:rFonts w:ascii="Times New Roman" w:hAnsi="Times New Roman" w:cs="Times New Roman"/>
              </w:rPr>
            </w:pPr>
            <w:r>
              <w:rPr>
                <w:rFonts w:ascii="Times New Roman" w:hAnsi="Times New Roman" w:cs="Times New Roman"/>
              </w:rPr>
              <w:t>Сыр с белой плесенью "Черная жемчужина" 125 гр</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FA557D5" w14:textId="77777777" w:rsidR="00DD07E0" w:rsidRDefault="00000000">
            <w:pPr>
              <w:jc w:val="right"/>
              <w:rPr>
                <w:rFonts w:ascii="Times New Roman" w:hAnsi="Times New Roman" w:cs="Times New Roman"/>
              </w:rPr>
            </w:pPr>
            <w:r>
              <w:rPr>
                <w:rFonts w:ascii="Times New Roman" w:hAnsi="Times New Roman" w:cs="Times New Roman"/>
              </w:rPr>
              <w:t>270,00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5277786"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6210DCC" w14:textId="77777777" w:rsidR="00DD07E0" w:rsidRDefault="00000000">
            <w:pPr>
              <w:rPr>
                <w:rFonts w:ascii="Times New Roman" w:hAnsi="Times New Roman" w:cs="Times New Roman"/>
              </w:rPr>
            </w:pPr>
            <w:r>
              <w:rPr>
                <w:rFonts w:ascii="Times New Roman" w:hAnsi="Times New Roman" w:cs="Times New Roman"/>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D1B14D6" w14:textId="77777777" w:rsidR="00DD07E0" w:rsidRDefault="00000000">
            <w:pPr>
              <w:jc w:val="right"/>
              <w:rPr>
                <w:rFonts w:ascii="Times New Roman" w:hAnsi="Times New Roman" w:cs="Times New Roman"/>
              </w:rPr>
            </w:pPr>
            <w:r>
              <w:rPr>
                <w:rFonts w:ascii="Times New Roman" w:hAnsi="Times New Roman" w:cs="Times New Roman"/>
              </w:rPr>
              <w:t>27 000,00</w:t>
            </w:r>
          </w:p>
        </w:tc>
      </w:tr>
      <w:tr w:rsidR="00DD07E0" w14:paraId="21B57A65"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D96082D" w14:textId="77777777" w:rsidR="00DD07E0" w:rsidRDefault="00000000">
            <w:pPr>
              <w:rPr>
                <w:rFonts w:ascii="Times New Roman" w:hAnsi="Times New Roman" w:cs="Times New Roman"/>
              </w:rPr>
            </w:pPr>
            <w:r>
              <w:rPr>
                <w:rFonts w:ascii="Times New Roman" w:hAnsi="Times New Roman" w:cs="Times New Roman"/>
              </w:rPr>
              <w:t>Сыр с белой плесенью "Черная жемчужина",100г</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FC470E6" w14:textId="77777777" w:rsidR="00DD07E0" w:rsidRDefault="00000000">
            <w:pPr>
              <w:jc w:val="right"/>
              <w:rPr>
                <w:rFonts w:ascii="Times New Roman" w:hAnsi="Times New Roman" w:cs="Times New Roman"/>
              </w:rPr>
            </w:pPr>
            <w:r>
              <w:rPr>
                <w:rFonts w:ascii="Times New Roman" w:hAnsi="Times New Roman" w:cs="Times New Roman"/>
              </w:rPr>
              <w:t>232,00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E2C1D7E"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D744104" w14:textId="77777777" w:rsidR="00DD07E0" w:rsidRDefault="00000000">
            <w:pPr>
              <w:rPr>
                <w:rFonts w:ascii="Times New Roman" w:hAnsi="Times New Roman" w:cs="Times New Roman"/>
              </w:rPr>
            </w:pPr>
            <w:r>
              <w:rPr>
                <w:rFonts w:ascii="Times New Roman" w:hAnsi="Times New Roman" w:cs="Times New Roman"/>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FEF12EA" w14:textId="77777777" w:rsidR="00DD07E0" w:rsidRDefault="00000000">
            <w:pPr>
              <w:jc w:val="right"/>
              <w:rPr>
                <w:rFonts w:ascii="Times New Roman" w:hAnsi="Times New Roman" w:cs="Times New Roman"/>
              </w:rPr>
            </w:pPr>
            <w:r>
              <w:rPr>
                <w:rFonts w:ascii="Times New Roman" w:hAnsi="Times New Roman" w:cs="Times New Roman"/>
              </w:rPr>
              <w:t>23 200,00</w:t>
            </w:r>
          </w:p>
        </w:tc>
      </w:tr>
      <w:tr w:rsidR="00DD07E0" w14:paraId="1A384CDF"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4A2530EF" w14:textId="77777777" w:rsidR="00DD07E0" w:rsidRDefault="00000000">
            <w:pPr>
              <w:rPr>
                <w:rFonts w:ascii="Times New Roman" w:hAnsi="Times New Roman" w:cs="Times New Roman"/>
                <w:i/>
                <w:iCs/>
              </w:rPr>
            </w:pPr>
            <w:r>
              <w:rPr>
                <w:rFonts w:ascii="Times New Roman" w:hAnsi="Times New Roman" w:cs="Times New Roman"/>
                <w:i/>
                <w:iCs/>
              </w:rPr>
              <w:t>Сыры с голубой плесенью</w:t>
            </w:r>
          </w:p>
        </w:tc>
        <w:tc>
          <w:tcPr>
            <w:tcW w:w="873"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0FD31C2A"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30EC3AD8"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719A4429"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4635D4FA" w14:textId="77777777" w:rsidR="00DD07E0" w:rsidRDefault="00DD07E0">
            <w:pPr>
              <w:jc w:val="right"/>
              <w:rPr>
                <w:rFonts w:ascii="Times New Roman" w:hAnsi="Times New Roman" w:cs="Times New Roman"/>
                <w:i/>
                <w:iCs/>
              </w:rPr>
            </w:pPr>
          </w:p>
        </w:tc>
      </w:tr>
      <w:tr w:rsidR="00DD07E0" w14:paraId="2AC7DCE4"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CE9B683" w14:textId="77777777" w:rsidR="00DD07E0" w:rsidRDefault="00000000">
            <w:pPr>
              <w:rPr>
                <w:rFonts w:ascii="Times New Roman" w:hAnsi="Times New Roman" w:cs="Times New Roman"/>
                <w:i/>
                <w:iCs/>
              </w:rPr>
            </w:pPr>
            <w:r>
              <w:rPr>
                <w:rFonts w:ascii="Times New Roman" w:hAnsi="Times New Roman" w:cs="Times New Roman"/>
                <w:i/>
                <w:iCs/>
              </w:rPr>
              <w:t>Royal cheese</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D0BC5F0"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7B555E4"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2ACCD2A"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A47AD14" w14:textId="77777777" w:rsidR="00DD07E0" w:rsidRDefault="00DD07E0">
            <w:pPr>
              <w:jc w:val="right"/>
              <w:rPr>
                <w:rFonts w:ascii="Times New Roman" w:hAnsi="Times New Roman" w:cs="Times New Roman"/>
                <w:i/>
                <w:iCs/>
              </w:rPr>
            </w:pPr>
          </w:p>
        </w:tc>
      </w:tr>
      <w:tr w:rsidR="00DD07E0" w14:paraId="3E257AE4"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071DDC9" w14:textId="77777777" w:rsidR="00DD07E0" w:rsidRDefault="00000000">
            <w:pPr>
              <w:rPr>
                <w:rFonts w:ascii="Times New Roman" w:hAnsi="Times New Roman" w:cs="Times New Roman"/>
              </w:rPr>
            </w:pPr>
            <w:r>
              <w:rPr>
                <w:rFonts w:ascii="Times New Roman" w:hAnsi="Times New Roman" w:cs="Times New Roman"/>
              </w:rPr>
              <w:t>Сыр с голубой плесенью "Royal cheese" 100г</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B564262" w14:textId="77777777" w:rsidR="00DD07E0" w:rsidRDefault="00000000">
            <w:pPr>
              <w:jc w:val="right"/>
              <w:rPr>
                <w:rFonts w:ascii="Times New Roman" w:hAnsi="Times New Roman" w:cs="Times New Roman"/>
              </w:rPr>
            </w:pPr>
            <w:r>
              <w:rPr>
                <w:rFonts w:ascii="Times New Roman" w:hAnsi="Times New Roman" w:cs="Times New Roman"/>
              </w:rPr>
              <w:t>270,00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73D85AF"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E3E93D9" w14:textId="77777777" w:rsidR="00DD07E0" w:rsidRDefault="00000000">
            <w:pPr>
              <w:rPr>
                <w:rFonts w:ascii="Times New Roman" w:hAnsi="Times New Roman" w:cs="Times New Roman"/>
              </w:rPr>
            </w:pPr>
            <w:r>
              <w:rPr>
                <w:rFonts w:ascii="Times New Roman" w:hAnsi="Times New Roman" w:cs="Times New Roman"/>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1BA9652" w14:textId="77777777" w:rsidR="00DD07E0" w:rsidRDefault="00000000">
            <w:pPr>
              <w:jc w:val="right"/>
              <w:rPr>
                <w:rFonts w:ascii="Times New Roman" w:hAnsi="Times New Roman" w:cs="Times New Roman"/>
              </w:rPr>
            </w:pPr>
            <w:r>
              <w:rPr>
                <w:rFonts w:ascii="Times New Roman" w:hAnsi="Times New Roman" w:cs="Times New Roman"/>
              </w:rPr>
              <w:t>27 000,00</w:t>
            </w:r>
          </w:p>
        </w:tc>
      </w:tr>
      <w:tr w:rsidR="00DD07E0" w14:paraId="72D5FB00"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EE85206" w14:textId="77777777" w:rsidR="00DD07E0" w:rsidRDefault="00000000">
            <w:pPr>
              <w:rPr>
                <w:rFonts w:ascii="Times New Roman" w:hAnsi="Times New Roman" w:cs="Times New Roman"/>
                <w:i/>
                <w:iCs/>
              </w:rPr>
            </w:pPr>
            <w:r>
              <w:rPr>
                <w:rFonts w:ascii="Times New Roman" w:hAnsi="Times New Roman" w:cs="Times New Roman"/>
                <w:i/>
                <w:iCs/>
              </w:rPr>
              <w:t>Кубанский блюз</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19F77CF"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DC432EB"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AE21872"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ED0944D" w14:textId="77777777" w:rsidR="00DD07E0" w:rsidRDefault="00DD07E0">
            <w:pPr>
              <w:jc w:val="right"/>
              <w:rPr>
                <w:rFonts w:ascii="Times New Roman" w:hAnsi="Times New Roman" w:cs="Times New Roman"/>
                <w:i/>
                <w:iCs/>
              </w:rPr>
            </w:pPr>
          </w:p>
        </w:tc>
      </w:tr>
      <w:tr w:rsidR="00DD07E0" w14:paraId="4FAD0F31"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60B3593" w14:textId="77777777" w:rsidR="00DD07E0" w:rsidRDefault="00000000">
            <w:pPr>
              <w:rPr>
                <w:rFonts w:ascii="Times New Roman" w:hAnsi="Times New Roman" w:cs="Times New Roman"/>
              </w:rPr>
            </w:pPr>
            <w:r>
              <w:rPr>
                <w:rFonts w:ascii="Times New Roman" w:hAnsi="Times New Roman" w:cs="Times New Roman"/>
              </w:rPr>
              <w:t>Сыр с голубой плесенью "Кубанский Блюз" 100г</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7130492" w14:textId="77777777" w:rsidR="00DD07E0" w:rsidRDefault="00000000">
            <w:pPr>
              <w:jc w:val="right"/>
              <w:rPr>
                <w:rFonts w:ascii="Times New Roman" w:hAnsi="Times New Roman" w:cs="Times New Roman"/>
              </w:rPr>
            </w:pPr>
            <w:r>
              <w:rPr>
                <w:rFonts w:ascii="Times New Roman" w:hAnsi="Times New Roman" w:cs="Times New Roman"/>
              </w:rPr>
              <w:t>209,00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FA32969"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17868D9" w14:textId="77777777" w:rsidR="00DD07E0" w:rsidRDefault="00000000">
            <w:pPr>
              <w:rPr>
                <w:rFonts w:ascii="Times New Roman" w:hAnsi="Times New Roman" w:cs="Times New Roman"/>
              </w:rPr>
            </w:pPr>
            <w:r>
              <w:rPr>
                <w:rFonts w:ascii="Times New Roman" w:hAnsi="Times New Roman" w:cs="Times New Roman"/>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35B4684" w14:textId="77777777" w:rsidR="00DD07E0" w:rsidRDefault="00000000">
            <w:pPr>
              <w:jc w:val="right"/>
              <w:rPr>
                <w:rFonts w:ascii="Times New Roman" w:hAnsi="Times New Roman" w:cs="Times New Roman"/>
              </w:rPr>
            </w:pPr>
            <w:r>
              <w:rPr>
                <w:rFonts w:ascii="Times New Roman" w:hAnsi="Times New Roman" w:cs="Times New Roman"/>
              </w:rPr>
              <w:t>20 900,00</w:t>
            </w:r>
          </w:p>
        </w:tc>
      </w:tr>
      <w:tr w:rsidR="00DD07E0" w14:paraId="305F81FC"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D2CB174" w14:textId="77777777" w:rsidR="00DD07E0" w:rsidRDefault="00000000">
            <w:pPr>
              <w:rPr>
                <w:rFonts w:ascii="Times New Roman" w:hAnsi="Times New Roman" w:cs="Times New Roman"/>
                <w:i/>
                <w:iCs/>
              </w:rPr>
            </w:pPr>
            <w:r>
              <w:rPr>
                <w:rFonts w:ascii="Times New Roman" w:hAnsi="Times New Roman" w:cs="Times New Roman"/>
                <w:i/>
                <w:iCs/>
              </w:rPr>
              <w:t>Стиль-Тон</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6A08322"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6D3A0F2"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FD22579"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BF490B0" w14:textId="77777777" w:rsidR="00DD07E0" w:rsidRDefault="00DD07E0">
            <w:pPr>
              <w:jc w:val="right"/>
              <w:rPr>
                <w:rFonts w:ascii="Times New Roman" w:hAnsi="Times New Roman" w:cs="Times New Roman"/>
                <w:i/>
                <w:iCs/>
              </w:rPr>
            </w:pPr>
          </w:p>
        </w:tc>
      </w:tr>
      <w:tr w:rsidR="00DD07E0" w14:paraId="2D10FC7D"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B0A766A" w14:textId="77777777" w:rsidR="00DD07E0" w:rsidRDefault="00000000">
            <w:pPr>
              <w:rPr>
                <w:rFonts w:ascii="Times New Roman" w:hAnsi="Times New Roman" w:cs="Times New Roman"/>
              </w:rPr>
            </w:pPr>
            <w:r>
              <w:rPr>
                <w:rFonts w:ascii="Times New Roman" w:hAnsi="Times New Roman" w:cs="Times New Roman"/>
              </w:rPr>
              <w:t>Сыр с голубой плесенью "Стиль-Тон" фас 100г</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B6DA07E" w14:textId="77777777" w:rsidR="00DD07E0" w:rsidRDefault="00000000">
            <w:pPr>
              <w:jc w:val="right"/>
              <w:rPr>
                <w:rFonts w:ascii="Times New Roman" w:hAnsi="Times New Roman" w:cs="Times New Roman"/>
              </w:rPr>
            </w:pPr>
            <w:r>
              <w:rPr>
                <w:rFonts w:ascii="Times New Roman" w:hAnsi="Times New Roman" w:cs="Times New Roman"/>
              </w:rPr>
              <w:t>280,00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7B2CF65"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1CB5CCA" w14:textId="77777777" w:rsidR="00DD07E0" w:rsidRDefault="00000000">
            <w:pPr>
              <w:rPr>
                <w:rFonts w:ascii="Times New Roman" w:hAnsi="Times New Roman" w:cs="Times New Roman"/>
              </w:rPr>
            </w:pPr>
            <w:r>
              <w:rPr>
                <w:rFonts w:ascii="Times New Roman" w:hAnsi="Times New Roman" w:cs="Times New Roman"/>
              </w:rPr>
              <w:t>100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1B3780B" w14:textId="77777777" w:rsidR="00DD07E0" w:rsidRDefault="00000000">
            <w:pPr>
              <w:jc w:val="right"/>
              <w:rPr>
                <w:rFonts w:ascii="Times New Roman" w:hAnsi="Times New Roman" w:cs="Times New Roman"/>
              </w:rPr>
            </w:pPr>
            <w:r>
              <w:rPr>
                <w:rFonts w:ascii="Times New Roman" w:hAnsi="Times New Roman" w:cs="Times New Roman"/>
              </w:rPr>
              <w:t>28 000,00</w:t>
            </w:r>
          </w:p>
        </w:tc>
      </w:tr>
      <w:tr w:rsidR="00DD07E0" w14:paraId="637443C4"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7FB30D9D" w14:textId="77777777" w:rsidR="00DD07E0" w:rsidRDefault="00000000">
            <w:pPr>
              <w:rPr>
                <w:rFonts w:ascii="Times New Roman" w:hAnsi="Times New Roman" w:cs="Times New Roman"/>
                <w:i/>
                <w:iCs/>
              </w:rPr>
            </w:pPr>
            <w:r>
              <w:rPr>
                <w:rFonts w:ascii="Times New Roman" w:hAnsi="Times New Roman" w:cs="Times New Roman"/>
                <w:i/>
                <w:iCs/>
              </w:rPr>
              <w:t>Сыры твердые</w:t>
            </w:r>
          </w:p>
        </w:tc>
        <w:tc>
          <w:tcPr>
            <w:tcW w:w="87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131E47CF"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0BB588C6"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4E4CCCBA"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7356C945" w14:textId="77777777" w:rsidR="00DD07E0" w:rsidRDefault="00DD07E0">
            <w:pPr>
              <w:jc w:val="right"/>
              <w:rPr>
                <w:rFonts w:ascii="Times New Roman" w:hAnsi="Times New Roman" w:cs="Times New Roman"/>
                <w:i/>
                <w:iCs/>
              </w:rPr>
            </w:pPr>
          </w:p>
        </w:tc>
      </w:tr>
      <w:tr w:rsidR="00DD07E0" w14:paraId="281848E2"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E589F06" w14:textId="77777777" w:rsidR="00DD07E0" w:rsidRDefault="00000000">
            <w:pPr>
              <w:rPr>
                <w:rFonts w:ascii="Times New Roman" w:hAnsi="Times New Roman" w:cs="Times New Roman"/>
              </w:rPr>
            </w:pPr>
            <w:r>
              <w:rPr>
                <w:rFonts w:ascii="Times New Roman" w:hAnsi="Times New Roman" w:cs="Times New Roman"/>
              </w:rPr>
              <w:t>Сыр "Костромской" м.д.ж. 45%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8D9ADCE" w14:textId="77777777" w:rsidR="00DD07E0" w:rsidRDefault="00000000">
            <w:pPr>
              <w:jc w:val="right"/>
              <w:rPr>
                <w:rFonts w:ascii="Times New Roman" w:hAnsi="Times New Roman" w:cs="Times New Roman"/>
              </w:rPr>
            </w:pPr>
            <w:r>
              <w:rPr>
                <w:rFonts w:ascii="Times New Roman" w:hAnsi="Times New Roman" w:cs="Times New Roman"/>
              </w:rPr>
              <w:t>820,00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1ED7ECB" w14:textId="77777777" w:rsidR="00DD07E0" w:rsidRDefault="00000000">
            <w:pPr>
              <w:rPr>
                <w:rFonts w:ascii="Times New Roman" w:hAnsi="Times New Roman" w:cs="Times New Roman"/>
              </w:rPr>
            </w:pPr>
            <w:r>
              <w:rPr>
                <w:rFonts w:ascii="Times New Roman" w:hAnsi="Times New Roman" w:cs="Times New Roman"/>
              </w:rPr>
              <w:t>кг</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F260C1C" w14:textId="77777777" w:rsidR="00DD07E0" w:rsidRDefault="00000000">
            <w:pPr>
              <w:rPr>
                <w:rFonts w:ascii="Times New Roman" w:hAnsi="Times New Roman" w:cs="Times New Roman"/>
              </w:rPr>
            </w:pPr>
            <w:r>
              <w:rPr>
                <w:rFonts w:ascii="Times New Roman" w:hAnsi="Times New Roman" w:cs="Times New Roman"/>
              </w:rPr>
              <w:t>300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1AB6A43" w14:textId="77777777" w:rsidR="00DD07E0" w:rsidRDefault="00000000">
            <w:pPr>
              <w:jc w:val="right"/>
              <w:rPr>
                <w:rFonts w:ascii="Times New Roman" w:hAnsi="Times New Roman" w:cs="Times New Roman"/>
              </w:rPr>
            </w:pPr>
            <w:r>
              <w:rPr>
                <w:rFonts w:ascii="Times New Roman" w:hAnsi="Times New Roman" w:cs="Times New Roman"/>
              </w:rPr>
              <w:t>246 000,00</w:t>
            </w:r>
          </w:p>
        </w:tc>
      </w:tr>
      <w:tr w:rsidR="00DD07E0" w14:paraId="1D512CC7"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46B0D6F4" w14:textId="77777777" w:rsidR="00DD07E0" w:rsidRDefault="00000000">
            <w:pPr>
              <w:rPr>
                <w:rFonts w:ascii="Times New Roman" w:hAnsi="Times New Roman" w:cs="Times New Roman"/>
                <w:i/>
                <w:iCs/>
              </w:rPr>
            </w:pPr>
            <w:r>
              <w:rPr>
                <w:rFonts w:ascii="Times New Roman" w:hAnsi="Times New Roman" w:cs="Times New Roman"/>
                <w:i/>
                <w:iCs/>
              </w:rPr>
              <w:t>Цельномолочная продукция</w:t>
            </w:r>
          </w:p>
        </w:tc>
        <w:tc>
          <w:tcPr>
            <w:tcW w:w="873"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093318C0"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08492385"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78E44768"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D2D2D2"/>
            <w:tcMar>
              <w:top w:w="0" w:type="dxa"/>
              <w:left w:w="33" w:type="dxa"/>
              <w:bottom w:w="0" w:type="dxa"/>
              <w:right w:w="0" w:type="dxa"/>
            </w:tcMar>
            <w:vAlign w:val="bottom"/>
          </w:tcPr>
          <w:p w14:paraId="6894536B" w14:textId="77777777" w:rsidR="00DD07E0" w:rsidRDefault="00DD07E0">
            <w:pPr>
              <w:jc w:val="right"/>
              <w:rPr>
                <w:rFonts w:ascii="Times New Roman" w:hAnsi="Times New Roman" w:cs="Times New Roman"/>
                <w:i/>
                <w:iCs/>
              </w:rPr>
            </w:pPr>
          </w:p>
        </w:tc>
      </w:tr>
      <w:tr w:rsidR="00DD07E0" w14:paraId="761E234D"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4E2FA044" w14:textId="77777777" w:rsidR="00DD07E0" w:rsidRDefault="00000000">
            <w:pPr>
              <w:rPr>
                <w:rFonts w:ascii="Times New Roman" w:hAnsi="Times New Roman" w:cs="Times New Roman"/>
                <w:i/>
                <w:iCs/>
              </w:rPr>
            </w:pPr>
            <w:r>
              <w:rPr>
                <w:rFonts w:ascii="Times New Roman" w:hAnsi="Times New Roman" w:cs="Times New Roman"/>
                <w:i/>
                <w:iCs/>
              </w:rPr>
              <w:t>Молоко коровье</w:t>
            </w:r>
          </w:p>
        </w:tc>
        <w:tc>
          <w:tcPr>
            <w:tcW w:w="87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14241F9B"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48DD3B0D"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6A2F2EF9"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2F29EAB6" w14:textId="77777777" w:rsidR="00DD07E0" w:rsidRDefault="00DD07E0">
            <w:pPr>
              <w:jc w:val="right"/>
              <w:rPr>
                <w:rFonts w:ascii="Times New Roman" w:hAnsi="Times New Roman" w:cs="Times New Roman"/>
                <w:i/>
                <w:iCs/>
              </w:rPr>
            </w:pPr>
          </w:p>
        </w:tc>
      </w:tr>
      <w:tr w:rsidR="00DD07E0" w14:paraId="3B663C28" w14:textId="77777777">
        <w:tblPrEx>
          <w:tblCellMar>
            <w:top w:w="0" w:type="dxa"/>
            <w:bottom w:w="0" w:type="dxa"/>
          </w:tblCellMar>
        </w:tblPrEx>
        <w:trPr>
          <w:trHeight w:val="251"/>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D3D4358" w14:textId="77777777" w:rsidR="00DD07E0" w:rsidRDefault="00000000">
            <w:pPr>
              <w:rPr>
                <w:rFonts w:ascii="Times New Roman" w:hAnsi="Times New Roman" w:cs="Times New Roman"/>
              </w:rPr>
            </w:pPr>
            <w:r>
              <w:rPr>
                <w:rFonts w:ascii="Times New Roman" w:hAnsi="Times New Roman" w:cs="Times New Roman"/>
              </w:rPr>
              <w:t>Молоко 2,5% "Залог здоровья" паст. фас 1кг</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24D8945" w14:textId="77777777" w:rsidR="00DD07E0" w:rsidRDefault="00000000">
            <w:pPr>
              <w:jc w:val="right"/>
              <w:rPr>
                <w:rFonts w:ascii="Times New Roman" w:hAnsi="Times New Roman" w:cs="Times New Roman"/>
              </w:rPr>
            </w:pPr>
            <w:r>
              <w:rPr>
                <w:rFonts w:ascii="Times New Roman" w:hAnsi="Times New Roman" w:cs="Times New Roman"/>
              </w:rPr>
              <w:t>79,00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397F11C"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7099F3B" w14:textId="77777777" w:rsidR="00DD07E0" w:rsidRDefault="00000000">
            <w:pPr>
              <w:rPr>
                <w:rFonts w:ascii="Times New Roman" w:hAnsi="Times New Roman" w:cs="Times New Roman"/>
              </w:rPr>
            </w:pPr>
            <w:r>
              <w:rPr>
                <w:rFonts w:ascii="Times New Roman" w:hAnsi="Times New Roman" w:cs="Times New Roman"/>
              </w:rPr>
              <w:t>2000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72E6F08" w14:textId="77777777" w:rsidR="00DD07E0" w:rsidRDefault="00000000">
            <w:pPr>
              <w:jc w:val="right"/>
              <w:rPr>
                <w:rFonts w:ascii="Times New Roman" w:hAnsi="Times New Roman" w:cs="Times New Roman"/>
              </w:rPr>
            </w:pPr>
            <w:r>
              <w:rPr>
                <w:rFonts w:ascii="Times New Roman" w:hAnsi="Times New Roman" w:cs="Times New Roman"/>
              </w:rPr>
              <w:t>158 000,00</w:t>
            </w:r>
          </w:p>
        </w:tc>
      </w:tr>
      <w:tr w:rsidR="00DD07E0" w14:paraId="39580888"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C1E917D" w14:textId="77777777" w:rsidR="00DD07E0" w:rsidRDefault="00000000">
            <w:pPr>
              <w:rPr>
                <w:rFonts w:ascii="Times New Roman" w:hAnsi="Times New Roman" w:cs="Times New Roman"/>
              </w:rPr>
            </w:pPr>
            <w:r>
              <w:rPr>
                <w:rFonts w:ascii="Times New Roman" w:hAnsi="Times New Roman" w:cs="Times New Roman"/>
              </w:rPr>
              <w:t>Молоко питьевое ультрапастеризованное 2,5% 1000мл</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BC042C7" w14:textId="77777777" w:rsidR="00DD07E0" w:rsidRDefault="00000000">
            <w:pPr>
              <w:jc w:val="right"/>
              <w:rPr>
                <w:rFonts w:ascii="Times New Roman" w:hAnsi="Times New Roman" w:cs="Times New Roman"/>
              </w:rPr>
            </w:pPr>
            <w:r>
              <w:rPr>
                <w:rFonts w:ascii="Times New Roman" w:hAnsi="Times New Roman" w:cs="Times New Roman"/>
              </w:rPr>
              <w:t>112,00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9CE8204"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25EB65C" w14:textId="77777777" w:rsidR="00DD07E0" w:rsidRDefault="00000000">
            <w:pPr>
              <w:rPr>
                <w:rFonts w:ascii="Times New Roman" w:hAnsi="Times New Roman" w:cs="Times New Roman"/>
              </w:rPr>
            </w:pPr>
            <w:r>
              <w:rPr>
                <w:rFonts w:ascii="Times New Roman" w:hAnsi="Times New Roman" w:cs="Times New Roman"/>
              </w:rPr>
              <w:t>5000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686B845" w14:textId="77777777" w:rsidR="00DD07E0" w:rsidRDefault="00000000">
            <w:pPr>
              <w:jc w:val="right"/>
              <w:rPr>
                <w:rFonts w:ascii="Times New Roman" w:hAnsi="Times New Roman" w:cs="Times New Roman"/>
              </w:rPr>
            </w:pPr>
            <w:r>
              <w:rPr>
                <w:rFonts w:ascii="Times New Roman" w:hAnsi="Times New Roman" w:cs="Times New Roman"/>
              </w:rPr>
              <w:t>560 000,00</w:t>
            </w:r>
          </w:p>
        </w:tc>
      </w:tr>
      <w:tr w:rsidR="00DD07E0" w14:paraId="4DDDEF67"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014C1E9B" w14:textId="77777777" w:rsidR="00DD07E0" w:rsidRDefault="00000000">
            <w:pPr>
              <w:rPr>
                <w:rFonts w:ascii="Times New Roman" w:hAnsi="Times New Roman" w:cs="Times New Roman"/>
                <w:i/>
                <w:iCs/>
              </w:rPr>
            </w:pPr>
            <w:r>
              <w:rPr>
                <w:rFonts w:ascii="Times New Roman" w:hAnsi="Times New Roman" w:cs="Times New Roman"/>
                <w:i/>
                <w:iCs/>
              </w:rPr>
              <w:t>Молоко с наполнителями</w:t>
            </w:r>
          </w:p>
        </w:tc>
        <w:tc>
          <w:tcPr>
            <w:tcW w:w="87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603EC193"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6295171E"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0CA4C2BA"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27CF1178" w14:textId="77777777" w:rsidR="00DD07E0" w:rsidRDefault="00DD07E0">
            <w:pPr>
              <w:jc w:val="right"/>
              <w:rPr>
                <w:rFonts w:ascii="Times New Roman" w:hAnsi="Times New Roman" w:cs="Times New Roman"/>
                <w:i/>
                <w:iCs/>
              </w:rPr>
            </w:pPr>
          </w:p>
        </w:tc>
      </w:tr>
      <w:tr w:rsidR="00DD07E0" w14:paraId="1E1CA1A3"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56360ED8" w14:textId="77777777" w:rsidR="00DD07E0" w:rsidRDefault="00000000">
            <w:pPr>
              <w:rPr>
                <w:rFonts w:ascii="Times New Roman" w:hAnsi="Times New Roman" w:cs="Times New Roman"/>
                <w:i/>
                <w:iCs/>
              </w:rPr>
            </w:pPr>
            <w:r>
              <w:rPr>
                <w:rFonts w:ascii="Times New Roman" w:hAnsi="Times New Roman" w:cs="Times New Roman"/>
                <w:i/>
                <w:iCs/>
              </w:rPr>
              <w:t>Продукт молочный</w:t>
            </w:r>
          </w:p>
        </w:tc>
        <w:tc>
          <w:tcPr>
            <w:tcW w:w="873"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72E458CC"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3D2F6C44"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5F5944BE"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FAFAFA"/>
            <w:tcMar>
              <w:top w:w="0" w:type="dxa"/>
              <w:left w:w="33" w:type="dxa"/>
              <w:bottom w:w="0" w:type="dxa"/>
              <w:right w:w="0" w:type="dxa"/>
            </w:tcMar>
            <w:vAlign w:val="bottom"/>
          </w:tcPr>
          <w:p w14:paraId="7EAF1745" w14:textId="77777777" w:rsidR="00DD07E0" w:rsidRDefault="00DD07E0">
            <w:pPr>
              <w:jc w:val="right"/>
              <w:rPr>
                <w:rFonts w:ascii="Times New Roman" w:hAnsi="Times New Roman" w:cs="Times New Roman"/>
                <w:i/>
                <w:iCs/>
              </w:rPr>
            </w:pPr>
          </w:p>
        </w:tc>
      </w:tr>
      <w:tr w:rsidR="00DD07E0" w14:paraId="13B9219B"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B71AF86" w14:textId="77777777" w:rsidR="00DD07E0" w:rsidRDefault="00000000">
            <w:pPr>
              <w:rPr>
                <w:rFonts w:ascii="Times New Roman" w:hAnsi="Times New Roman" w:cs="Times New Roman"/>
              </w:rPr>
            </w:pPr>
            <w:r>
              <w:rPr>
                <w:rFonts w:ascii="Times New Roman" w:hAnsi="Times New Roman" w:cs="Times New Roman"/>
              </w:rPr>
              <w:t>Коктейль молочн. м.д.ж. 2,5% с ароматом банана , 200мл.т/пак</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3678231" w14:textId="77777777" w:rsidR="00DD07E0" w:rsidRDefault="00000000">
            <w:pPr>
              <w:jc w:val="right"/>
              <w:rPr>
                <w:rFonts w:ascii="Times New Roman" w:hAnsi="Times New Roman" w:cs="Times New Roman"/>
              </w:rPr>
            </w:pPr>
            <w:r>
              <w:rPr>
                <w:rFonts w:ascii="Times New Roman" w:hAnsi="Times New Roman" w:cs="Times New Roman"/>
              </w:rPr>
              <w:t>36,00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4FA7BD4"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86D2850" w14:textId="77777777" w:rsidR="00DD07E0" w:rsidRDefault="00000000">
            <w:pPr>
              <w:rPr>
                <w:rFonts w:ascii="Times New Roman" w:hAnsi="Times New Roman" w:cs="Times New Roman"/>
              </w:rPr>
            </w:pPr>
            <w:r>
              <w:rPr>
                <w:rFonts w:ascii="Times New Roman" w:hAnsi="Times New Roman" w:cs="Times New Roman"/>
              </w:rPr>
              <w:t>2000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3EB07D06" w14:textId="77777777" w:rsidR="00DD07E0" w:rsidRDefault="00000000">
            <w:pPr>
              <w:jc w:val="right"/>
              <w:rPr>
                <w:rFonts w:ascii="Times New Roman" w:hAnsi="Times New Roman" w:cs="Times New Roman"/>
              </w:rPr>
            </w:pPr>
            <w:r>
              <w:rPr>
                <w:rFonts w:ascii="Times New Roman" w:hAnsi="Times New Roman" w:cs="Times New Roman"/>
              </w:rPr>
              <w:t>72 000,00</w:t>
            </w:r>
          </w:p>
        </w:tc>
      </w:tr>
      <w:tr w:rsidR="00DD07E0" w14:paraId="3CCECA71"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04AE34B" w14:textId="77777777" w:rsidR="00DD07E0" w:rsidRDefault="00000000">
            <w:pPr>
              <w:rPr>
                <w:rFonts w:ascii="Times New Roman" w:hAnsi="Times New Roman" w:cs="Times New Roman"/>
              </w:rPr>
            </w:pPr>
            <w:r>
              <w:rPr>
                <w:rFonts w:ascii="Times New Roman" w:hAnsi="Times New Roman" w:cs="Times New Roman"/>
              </w:rPr>
              <w:t>Коктейль молочн. м.д.ж. 2,5% с ароматом клубники, 200 мл т/пак</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3FE7FA1" w14:textId="77777777" w:rsidR="00DD07E0" w:rsidRDefault="00000000">
            <w:pPr>
              <w:jc w:val="right"/>
              <w:rPr>
                <w:rFonts w:ascii="Times New Roman" w:hAnsi="Times New Roman" w:cs="Times New Roman"/>
              </w:rPr>
            </w:pPr>
            <w:r>
              <w:rPr>
                <w:rFonts w:ascii="Times New Roman" w:hAnsi="Times New Roman" w:cs="Times New Roman"/>
              </w:rPr>
              <w:t>36,00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572ECA0"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4EC8540" w14:textId="77777777" w:rsidR="00DD07E0" w:rsidRDefault="00000000">
            <w:pPr>
              <w:rPr>
                <w:rFonts w:ascii="Times New Roman" w:hAnsi="Times New Roman" w:cs="Times New Roman"/>
              </w:rPr>
            </w:pPr>
            <w:r>
              <w:rPr>
                <w:rFonts w:ascii="Times New Roman" w:hAnsi="Times New Roman" w:cs="Times New Roman"/>
              </w:rPr>
              <w:t>2000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0C0BAE5" w14:textId="77777777" w:rsidR="00DD07E0" w:rsidRDefault="00000000">
            <w:pPr>
              <w:jc w:val="right"/>
              <w:rPr>
                <w:rFonts w:ascii="Times New Roman" w:hAnsi="Times New Roman" w:cs="Times New Roman"/>
              </w:rPr>
            </w:pPr>
            <w:r>
              <w:rPr>
                <w:rFonts w:ascii="Times New Roman" w:hAnsi="Times New Roman" w:cs="Times New Roman"/>
              </w:rPr>
              <w:t>72 000,00</w:t>
            </w:r>
          </w:p>
        </w:tc>
      </w:tr>
      <w:tr w:rsidR="00DD07E0" w14:paraId="3DB6761C"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439366D" w14:textId="77777777" w:rsidR="00DD07E0" w:rsidRDefault="00000000">
            <w:pPr>
              <w:rPr>
                <w:rFonts w:ascii="Times New Roman" w:hAnsi="Times New Roman" w:cs="Times New Roman"/>
              </w:rPr>
            </w:pPr>
            <w:r>
              <w:rPr>
                <w:rFonts w:ascii="Times New Roman" w:hAnsi="Times New Roman" w:cs="Times New Roman"/>
              </w:rPr>
              <w:t>Коктейль молочн. м.д.ж. 2,5% шоколадный, 200 мл т/пак</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1E9EA97" w14:textId="77777777" w:rsidR="00DD07E0" w:rsidRDefault="00000000">
            <w:pPr>
              <w:jc w:val="right"/>
              <w:rPr>
                <w:rFonts w:ascii="Times New Roman" w:hAnsi="Times New Roman" w:cs="Times New Roman"/>
              </w:rPr>
            </w:pPr>
            <w:r>
              <w:rPr>
                <w:rFonts w:ascii="Times New Roman" w:hAnsi="Times New Roman" w:cs="Times New Roman"/>
              </w:rPr>
              <w:t>36,00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5D9410E"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AA17147" w14:textId="77777777" w:rsidR="00DD07E0" w:rsidRDefault="00000000">
            <w:pPr>
              <w:rPr>
                <w:rFonts w:ascii="Times New Roman" w:hAnsi="Times New Roman" w:cs="Times New Roman"/>
              </w:rPr>
            </w:pPr>
            <w:r>
              <w:rPr>
                <w:rFonts w:ascii="Times New Roman" w:hAnsi="Times New Roman" w:cs="Times New Roman"/>
              </w:rPr>
              <w:t>2000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E83B4A9" w14:textId="77777777" w:rsidR="00DD07E0" w:rsidRDefault="00000000">
            <w:pPr>
              <w:jc w:val="right"/>
              <w:rPr>
                <w:rFonts w:ascii="Times New Roman" w:hAnsi="Times New Roman" w:cs="Times New Roman"/>
              </w:rPr>
            </w:pPr>
            <w:r>
              <w:rPr>
                <w:rFonts w:ascii="Times New Roman" w:hAnsi="Times New Roman" w:cs="Times New Roman"/>
              </w:rPr>
              <w:t>72 000,00</w:t>
            </w:r>
          </w:p>
        </w:tc>
      </w:tr>
      <w:tr w:rsidR="00DD07E0" w14:paraId="417C3F31"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BDDEB4A" w14:textId="77777777" w:rsidR="00DD07E0" w:rsidRDefault="00000000">
            <w:pPr>
              <w:rPr>
                <w:rFonts w:ascii="Times New Roman" w:hAnsi="Times New Roman" w:cs="Times New Roman"/>
              </w:rPr>
            </w:pPr>
            <w:r>
              <w:rPr>
                <w:rFonts w:ascii="Times New Roman" w:hAnsi="Times New Roman" w:cs="Times New Roman"/>
              </w:rPr>
              <w:t>Коктейль молочный м.д.ж. 2,5% с ароматом ванили, 200мл т/пак</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B982491" w14:textId="77777777" w:rsidR="00DD07E0" w:rsidRDefault="00000000">
            <w:pPr>
              <w:jc w:val="right"/>
              <w:rPr>
                <w:rFonts w:ascii="Times New Roman" w:hAnsi="Times New Roman" w:cs="Times New Roman"/>
              </w:rPr>
            </w:pPr>
            <w:r>
              <w:rPr>
                <w:rFonts w:ascii="Times New Roman" w:hAnsi="Times New Roman" w:cs="Times New Roman"/>
              </w:rPr>
              <w:t>36,00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6BF8860"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CDF791A" w14:textId="77777777" w:rsidR="00DD07E0" w:rsidRDefault="00000000">
            <w:pPr>
              <w:rPr>
                <w:rFonts w:ascii="Times New Roman" w:hAnsi="Times New Roman" w:cs="Times New Roman"/>
              </w:rPr>
            </w:pPr>
            <w:r>
              <w:rPr>
                <w:rFonts w:ascii="Times New Roman" w:hAnsi="Times New Roman" w:cs="Times New Roman"/>
              </w:rPr>
              <w:t>2000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435DD6C" w14:textId="77777777" w:rsidR="00DD07E0" w:rsidRDefault="00000000">
            <w:pPr>
              <w:jc w:val="right"/>
              <w:rPr>
                <w:rFonts w:ascii="Times New Roman" w:hAnsi="Times New Roman" w:cs="Times New Roman"/>
              </w:rPr>
            </w:pPr>
            <w:r>
              <w:rPr>
                <w:rFonts w:ascii="Times New Roman" w:hAnsi="Times New Roman" w:cs="Times New Roman"/>
              </w:rPr>
              <w:t>72 000,00</w:t>
            </w:r>
          </w:p>
        </w:tc>
      </w:tr>
      <w:tr w:rsidR="00DD07E0" w14:paraId="3318552E"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691152A" w14:textId="77777777" w:rsidR="00DD07E0" w:rsidRDefault="00000000">
            <w:pPr>
              <w:rPr>
                <w:rFonts w:ascii="Times New Roman" w:hAnsi="Times New Roman" w:cs="Times New Roman"/>
              </w:rPr>
            </w:pPr>
            <w:r>
              <w:rPr>
                <w:rFonts w:ascii="Times New Roman" w:hAnsi="Times New Roman" w:cs="Times New Roman"/>
              </w:rPr>
              <w:t>Молоко для дошкольного и школьн.возраста, ультрапаст. "СуперМилк"м.д.ж. 3,2%, 200мл. т/пак</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16E5C859" w14:textId="77777777" w:rsidR="00DD07E0" w:rsidRDefault="00000000">
            <w:pPr>
              <w:jc w:val="right"/>
              <w:rPr>
                <w:rFonts w:ascii="Times New Roman" w:hAnsi="Times New Roman" w:cs="Times New Roman"/>
              </w:rPr>
            </w:pPr>
            <w:r>
              <w:rPr>
                <w:rFonts w:ascii="Times New Roman" w:hAnsi="Times New Roman" w:cs="Times New Roman"/>
              </w:rPr>
              <w:t>32,00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843BAE1"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964F439" w14:textId="77777777" w:rsidR="00DD07E0" w:rsidRDefault="00000000">
            <w:pPr>
              <w:rPr>
                <w:rFonts w:ascii="Times New Roman" w:hAnsi="Times New Roman" w:cs="Times New Roman"/>
              </w:rPr>
            </w:pPr>
            <w:r>
              <w:rPr>
                <w:rFonts w:ascii="Times New Roman" w:hAnsi="Times New Roman" w:cs="Times New Roman"/>
              </w:rPr>
              <w:t>2000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0FA082C" w14:textId="77777777" w:rsidR="00DD07E0" w:rsidRDefault="00000000">
            <w:pPr>
              <w:jc w:val="right"/>
              <w:rPr>
                <w:rFonts w:ascii="Times New Roman" w:hAnsi="Times New Roman" w:cs="Times New Roman"/>
              </w:rPr>
            </w:pPr>
            <w:r>
              <w:rPr>
                <w:rFonts w:ascii="Times New Roman" w:hAnsi="Times New Roman" w:cs="Times New Roman"/>
              </w:rPr>
              <w:t>64 000,00</w:t>
            </w:r>
          </w:p>
        </w:tc>
      </w:tr>
      <w:tr w:rsidR="00DD07E0" w14:paraId="71CA9438" w14:textId="77777777">
        <w:tblPrEx>
          <w:tblCellMar>
            <w:top w:w="0" w:type="dxa"/>
            <w:bottom w:w="0" w:type="dxa"/>
          </w:tblCellMar>
        </w:tblPrEx>
        <w:trPr>
          <w:trHeight w:val="268"/>
        </w:trPr>
        <w:tc>
          <w:tcPr>
            <w:tcW w:w="5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47888D58" w14:textId="77777777" w:rsidR="00DD07E0" w:rsidRDefault="00000000">
            <w:pPr>
              <w:rPr>
                <w:rFonts w:ascii="Times New Roman" w:hAnsi="Times New Roman" w:cs="Times New Roman"/>
                <w:i/>
                <w:iCs/>
              </w:rPr>
            </w:pPr>
            <w:r>
              <w:rPr>
                <w:rFonts w:ascii="Times New Roman" w:hAnsi="Times New Roman" w:cs="Times New Roman"/>
                <w:i/>
                <w:iCs/>
              </w:rPr>
              <w:t>Сливки (группа)</w:t>
            </w:r>
          </w:p>
        </w:tc>
        <w:tc>
          <w:tcPr>
            <w:tcW w:w="87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5CA33552" w14:textId="77777777" w:rsidR="00DD07E0" w:rsidRDefault="00DD07E0">
            <w:pPr>
              <w:jc w:val="right"/>
              <w:rPr>
                <w:rFonts w:ascii="Times New Roman" w:hAnsi="Times New Roman" w:cs="Times New Roman"/>
                <w:i/>
                <w:iCs/>
              </w:rPr>
            </w:pPr>
          </w:p>
        </w:tc>
        <w:tc>
          <w:tcPr>
            <w:tcW w:w="471"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7C416825" w14:textId="77777777" w:rsidR="00DD07E0" w:rsidRDefault="00DD07E0">
            <w:pPr>
              <w:rPr>
                <w:rFonts w:ascii="Times New Roman" w:hAnsi="Times New Roman" w:cs="Times New Roman"/>
                <w:i/>
                <w:iCs/>
              </w:rPr>
            </w:pPr>
          </w:p>
        </w:tc>
        <w:tc>
          <w:tcPr>
            <w:tcW w:w="1447"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74456014" w14:textId="77777777" w:rsidR="00DD07E0" w:rsidRDefault="00DD07E0">
            <w:pPr>
              <w:rPr>
                <w:rFonts w:ascii="Times New Roman" w:hAnsi="Times New Roman" w:cs="Times New Roman"/>
                <w:i/>
                <w:iCs/>
              </w:rPr>
            </w:pPr>
          </w:p>
        </w:tc>
        <w:tc>
          <w:tcPr>
            <w:tcW w:w="1413" w:type="dxa"/>
            <w:tcBorders>
              <w:top w:val="single" w:sz="6" w:space="0" w:color="000000"/>
              <w:left w:val="single" w:sz="6" w:space="0" w:color="000000"/>
              <w:bottom w:val="single" w:sz="6" w:space="0" w:color="000000"/>
              <w:right w:val="single" w:sz="6" w:space="0" w:color="000000"/>
            </w:tcBorders>
            <w:shd w:val="clear" w:color="auto" w:fill="E6E6E6"/>
            <w:tcMar>
              <w:top w:w="0" w:type="dxa"/>
              <w:left w:w="33" w:type="dxa"/>
              <w:bottom w:w="0" w:type="dxa"/>
              <w:right w:w="0" w:type="dxa"/>
            </w:tcMar>
            <w:vAlign w:val="bottom"/>
          </w:tcPr>
          <w:p w14:paraId="2483DD39" w14:textId="77777777" w:rsidR="00DD07E0" w:rsidRDefault="00DD07E0">
            <w:pPr>
              <w:jc w:val="right"/>
              <w:rPr>
                <w:rFonts w:ascii="Times New Roman" w:hAnsi="Times New Roman" w:cs="Times New Roman"/>
                <w:i/>
                <w:iCs/>
              </w:rPr>
            </w:pPr>
          </w:p>
        </w:tc>
      </w:tr>
      <w:tr w:rsidR="00DD07E0" w14:paraId="0A82DA7F"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3A5113F" w14:textId="77777777" w:rsidR="00DD07E0" w:rsidRDefault="00000000">
            <w:pPr>
              <w:rPr>
                <w:rFonts w:ascii="Times New Roman" w:hAnsi="Times New Roman" w:cs="Times New Roman"/>
              </w:rPr>
            </w:pPr>
            <w:r>
              <w:rPr>
                <w:rFonts w:ascii="Times New Roman" w:hAnsi="Times New Roman" w:cs="Times New Roman"/>
              </w:rPr>
              <w:t>Сливки ультрапастеризованные м.д.ж.10 % , 200гр.т/пак</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E935CC0" w14:textId="77777777" w:rsidR="00DD07E0" w:rsidRDefault="00000000">
            <w:pPr>
              <w:jc w:val="right"/>
              <w:rPr>
                <w:rFonts w:ascii="Times New Roman" w:hAnsi="Times New Roman" w:cs="Times New Roman"/>
              </w:rPr>
            </w:pPr>
            <w:r>
              <w:rPr>
                <w:rFonts w:ascii="Times New Roman" w:hAnsi="Times New Roman" w:cs="Times New Roman"/>
              </w:rPr>
              <w:t>70,00</w:t>
            </w: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65A1ACD" w14:textId="77777777" w:rsidR="00DD07E0" w:rsidRDefault="00000000">
            <w:pPr>
              <w:rPr>
                <w:rFonts w:ascii="Times New Roman" w:hAnsi="Times New Roman" w:cs="Times New Roman"/>
              </w:rPr>
            </w:pPr>
            <w:r>
              <w:rPr>
                <w:rFonts w:ascii="Times New Roman" w:hAnsi="Times New Roman" w:cs="Times New Roman"/>
              </w:rPr>
              <w:t>шт</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69C2F76C" w14:textId="77777777" w:rsidR="00DD07E0" w:rsidRDefault="00000000">
            <w:pPr>
              <w:rPr>
                <w:rFonts w:ascii="Times New Roman" w:hAnsi="Times New Roman" w:cs="Times New Roman"/>
              </w:rPr>
            </w:pPr>
            <w:r>
              <w:rPr>
                <w:rFonts w:ascii="Times New Roman" w:hAnsi="Times New Roman" w:cs="Times New Roman"/>
              </w:rPr>
              <w:t>800</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779AD8FA" w14:textId="77777777" w:rsidR="00DD07E0" w:rsidRDefault="00000000">
            <w:pPr>
              <w:jc w:val="right"/>
              <w:rPr>
                <w:rFonts w:ascii="Times New Roman" w:hAnsi="Times New Roman" w:cs="Times New Roman"/>
              </w:rPr>
            </w:pPr>
            <w:r>
              <w:rPr>
                <w:rFonts w:ascii="Times New Roman" w:hAnsi="Times New Roman" w:cs="Times New Roman"/>
              </w:rPr>
              <w:t xml:space="preserve"> 56 000,00</w:t>
            </w:r>
          </w:p>
        </w:tc>
      </w:tr>
      <w:tr w:rsidR="00DD07E0" w14:paraId="171FD86B" w14:textId="77777777">
        <w:tblPrEx>
          <w:tblCellMar>
            <w:top w:w="0" w:type="dxa"/>
            <w:bottom w:w="0" w:type="dxa"/>
          </w:tblCellMar>
        </w:tblPrEx>
        <w:trPr>
          <w:trHeight w:val="486"/>
        </w:trPr>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5904EE5C" w14:textId="77777777" w:rsidR="00DD07E0" w:rsidRDefault="00000000">
            <w:pPr>
              <w:rPr>
                <w:rFonts w:ascii="Times New Roman" w:hAnsi="Times New Roman" w:cs="Times New Roman"/>
              </w:rPr>
            </w:pPr>
            <w:r>
              <w:rPr>
                <w:rFonts w:ascii="Times New Roman" w:hAnsi="Times New Roman" w:cs="Times New Roman"/>
              </w:rPr>
              <w:t>Итого:</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2D39306A" w14:textId="77777777" w:rsidR="00DD07E0" w:rsidRDefault="00DD07E0">
            <w:pPr>
              <w:rPr>
                <w:rFonts w:ascii="Times New Roman" w:hAnsi="Times New Roman" w:cs="Times New Roman"/>
              </w:rPr>
            </w:pPr>
          </w:p>
        </w:tc>
        <w:tc>
          <w:tcPr>
            <w:tcW w:w="471"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0603290E" w14:textId="77777777" w:rsidR="00DD07E0" w:rsidRDefault="00DD07E0">
            <w:pPr>
              <w:rPr>
                <w:rFonts w:ascii="Times New Roman" w:hAnsi="Times New Roman" w:cs="Times New Roman"/>
              </w:rPr>
            </w:pP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24AA9B2" w14:textId="77777777" w:rsidR="00DD07E0" w:rsidRDefault="00DD07E0">
            <w:pPr>
              <w:rPr>
                <w:rFonts w:ascii="Times New Roman" w:hAnsi="Times New Roman" w:cs="Times New Roman"/>
              </w:rPr>
            </w:pP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33" w:type="dxa"/>
              <w:bottom w:w="0" w:type="dxa"/>
              <w:right w:w="0" w:type="dxa"/>
            </w:tcMar>
            <w:vAlign w:val="bottom"/>
          </w:tcPr>
          <w:p w14:paraId="455CE090" w14:textId="77777777" w:rsidR="00DD07E0" w:rsidRDefault="00000000">
            <w:pPr>
              <w:jc w:val="right"/>
              <w:rPr>
                <w:rFonts w:ascii="Times New Roman" w:hAnsi="Times New Roman" w:cs="Times New Roman"/>
              </w:rPr>
            </w:pPr>
            <w:r>
              <w:rPr>
                <w:rFonts w:ascii="Times New Roman" w:hAnsi="Times New Roman" w:cs="Times New Roman"/>
              </w:rPr>
              <w:t>19 138 700,00</w:t>
            </w:r>
          </w:p>
        </w:tc>
      </w:tr>
    </w:tbl>
    <w:p w14:paraId="3BBE4E1F" w14:textId="77777777" w:rsidR="00DD07E0" w:rsidRDefault="00DD07E0">
      <w:pPr>
        <w:pStyle w:val="Standard"/>
        <w:rPr>
          <w:rFonts w:hint="eastAsia"/>
        </w:rPr>
      </w:pPr>
    </w:p>
    <w:p w14:paraId="0EC7DF85" w14:textId="77777777" w:rsidR="00DD07E0" w:rsidRDefault="00DD07E0">
      <w:pPr>
        <w:pStyle w:val="Standard"/>
        <w:suppressAutoHyphens w:val="0"/>
        <w:spacing w:after="160"/>
        <w:rPr>
          <w:rFonts w:hint="eastAsia"/>
        </w:rPr>
      </w:pPr>
    </w:p>
    <w:p w14:paraId="24D6A625" w14:textId="77777777" w:rsidR="00DD07E0" w:rsidRDefault="00000000">
      <w:pPr>
        <w:pStyle w:val="Standard"/>
        <w:suppressAutoHyphens w:val="0"/>
        <w:spacing w:after="160"/>
        <w:rPr>
          <w:rFonts w:hint="eastAsia"/>
        </w:rPr>
      </w:pPr>
      <w:r>
        <w:t>Начальник службы пищеблок     _________________________   З.Г. Корчагина</w:t>
      </w:r>
      <w:bookmarkEnd w:id="4"/>
    </w:p>
    <w:p w14:paraId="59B08F17" w14:textId="77777777" w:rsidR="00DD07E0" w:rsidRDefault="00000000">
      <w:pPr>
        <w:pStyle w:val="Standard"/>
        <w:jc w:val="center"/>
        <w:rPr>
          <w:rFonts w:hint="eastAsia"/>
          <w:b/>
          <w:sz w:val="22"/>
          <w:szCs w:val="22"/>
          <w:lang w:eastAsia="en-US"/>
        </w:rPr>
      </w:pPr>
      <w:r>
        <w:rPr>
          <w:b/>
          <w:sz w:val="22"/>
          <w:szCs w:val="22"/>
          <w:lang w:eastAsia="en-US"/>
        </w:rPr>
        <w:lastRenderedPageBreak/>
        <w:t>ИНСТРУКЦИИ УЧАСТНИКАМ КОНКУРСА</w:t>
      </w:r>
    </w:p>
    <w:p w14:paraId="656E414A" w14:textId="77777777" w:rsidR="00DD07E0" w:rsidRDefault="00DD07E0">
      <w:pPr>
        <w:pStyle w:val="Standard"/>
        <w:jc w:val="center"/>
        <w:rPr>
          <w:rFonts w:hint="eastAsia"/>
          <w:b/>
          <w:sz w:val="22"/>
          <w:szCs w:val="22"/>
          <w:lang w:eastAsia="en-US"/>
        </w:rPr>
      </w:pPr>
    </w:p>
    <w:p w14:paraId="51CBAF37" w14:textId="77777777" w:rsidR="00DD07E0" w:rsidRDefault="00000000">
      <w:pPr>
        <w:pStyle w:val="Standard"/>
        <w:widowControl w:val="0"/>
        <w:ind w:firstLine="709"/>
        <w:jc w:val="both"/>
        <w:rPr>
          <w:rFonts w:hint="eastAsia"/>
          <w:sz w:val="22"/>
          <w:szCs w:val="22"/>
          <w:lang w:eastAsia="en-US"/>
        </w:rPr>
      </w:pPr>
      <w:r>
        <w:rPr>
          <w:sz w:val="22"/>
          <w:szCs w:val="22"/>
          <w:lang w:eastAsia="en-US"/>
        </w:rPr>
        <w:t>Настоящая процедура закупки (открытый конкурс) проводится в соответствии с законодательством о закупках.</w:t>
      </w:r>
    </w:p>
    <w:p w14:paraId="0E0DAA13" w14:textId="77777777" w:rsidR="00DD07E0" w:rsidRDefault="00000000">
      <w:pPr>
        <w:pStyle w:val="Standard"/>
        <w:jc w:val="both"/>
        <w:rPr>
          <w:rFonts w:hint="eastAsia"/>
          <w:b/>
          <w:sz w:val="22"/>
          <w:szCs w:val="22"/>
          <w:lang w:eastAsia="en-US"/>
        </w:rPr>
      </w:pPr>
      <w:r>
        <w:rPr>
          <w:b/>
          <w:sz w:val="22"/>
          <w:szCs w:val="22"/>
          <w:lang w:eastAsia="en-US"/>
        </w:rPr>
        <w:t>1. Требования к составу участников конкурса и их квалификационным данным</w:t>
      </w:r>
    </w:p>
    <w:p w14:paraId="3D424D41" w14:textId="77777777" w:rsidR="00DD07E0" w:rsidRDefault="00000000">
      <w:pPr>
        <w:pStyle w:val="Standard"/>
        <w:jc w:val="both"/>
        <w:rPr>
          <w:rFonts w:hint="eastAsia"/>
          <w:sz w:val="22"/>
          <w:szCs w:val="22"/>
          <w:lang w:eastAsia="en-US"/>
        </w:rPr>
      </w:pPr>
      <w:r>
        <w:rPr>
          <w:sz w:val="22"/>
          <w:szCs w:val="22"/>
          <w:lang w:eastAsia="en-US"/>
        </w:rPr>
        <w:t>Участвовать в конкурсе могут поставщики, удовлетворяющие требованиям Приглашения. Предложения иных участников будут отклонены.</w:t>
      </w:r>
    </w:p>
    <w:p w14:paraId="339A92DA" w14:textId="77777777" w:rsidR="00DD07E0" w:rsidRDefault="00000000">
      <w:pPr>
        <w:pStyle w:val="Standard"/>
        <w:jc w:val="both"/>
        <w:rPr>
          <w:rFonts w:hint="eastAsia"/>
          <w:b/>
          <w:sz w:val="22"/>
          <w:szCs w:val="22"/>
          <w:lang w:eastAsia="en-US"/>
        </w:rPr>
      </w:pPr>
      <w:r>
        <w:rPr>
          <w:b/>
          <w:sz w:val="22"/>
          <w:szCs w:val="22"/>
          <w:lang w:eastAsia="en-US"/>
        </w:rPr>
        <w:t>2. Расходы на участие в конкурсе</w:t>
      </w:r>
    </w:p>
    <w:p w14:paraId="4C007FAC" w14:textId="77777777" w:rsidR="00DD07E0" w:rsidRDefault="00000000">
      <w:pPr>
        <w:pStyle w:val="Standard"/>
        <w:jc w:val="both"/>
        <w:rPr>
          <w:rFonts w:hint="eastAsia"/>
          <w:sz w:val="22"/>
          <w:szCs w:val="22"/>
          <w:lang w:eastAsia="en-US"/>
        </w:rPr>
      </w:pPr>
      <w:r>
        <w:rPr>
          <w:sz w:val="22"/>
          <w:szCs w:val="22"/>
          <w:lang w:eastAsia="en-US"/>
        </w:rPr>
        <w:t>Участник конкурса несет все расходы, связанные с подготовкой и подачей своего предложения.</w:t>
      </w:r>
    </w:p>
    <w:p w14:paraId="4A2ED874" w14:textId="77777777" w:rsidR="00DD07E0" w:rsidRDefault="00000000">
      <w:pPr>
        <w:pStyle w:val="Standard"/>
        <w:jc w:val="both"/>
        <w:rPr>
          <w:rFonts w:hint="eastAsia"/>
          <w:b/>
          <w:sz w:val="22"/>
          <w:szCs w:val="22"/>
          <w:lang w:eastAsia="en-US"/>
        </w:rPr>
      </w:pPr>
      <w:r>
        <w:rPr>
          <w:b/>
          <w:sz w:val="22"/>
          <w:szCs w:val="22"/>
          <w:lang w:eastAsia="en-US"/>
        </w:rPr>
        <w:t>3. Разъяснение конкурсных документов</w:t>
      </w:r>
    </w:p>
    <w:p w14:paraId="0232B45C" w14:textId="77777777" w:rsidR="00DD07E0" w:rsidRDefault="00000000">
      <w:pPr>
        <w:pStyle w:val="Standard"/>
        <w:jc w:val="both"/>
        <w:rPr>
          <w:rFonts w:hint="eastAsia"/>
        </w:rPr>
      </w:pPr>
      <w:r>
        <w:rPr>
          <w:sz w:val="22"/>
          <w:szCs w:val="22"/>
          <w:lang w:eastAsia="en-US"/>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28 марта 2025г.</w:t>
      </w:r>
    </w:p>
    <w:p w14:paraId="6E3DD535" w14:textId="77777777" w:rsidR="00DD07E0" w:rsidRDefault="00000000">
      <w:pPr>
        <w:pStyle w:val="Standard"/>
        <w:jc w:val="both"/>
        <w:rPr>
          <w:rFonts w:hint="eastAsia"/>
          <w:b/>
          <w:sz w:val="22"/>
          <w:szCs w:val="22"/>
          <w:lang w:eastAsia="en-US"/>
        </w:rPr>
      </w:pPr>
      <w:r>
        <w:rPr>
          <w:b/>
          <w:sz w:val="22"/>
          <w:szCs w:val="22"/>
          <w:lang w:eastAsia="en-US"/>
        </w:rPr>
        <w:t>4.  Изменение и (или) дополнение конкурсных документов</w:t>
      </w:r>
    </w:p>
    <w:p w14:paraId="55293D67" w14:textId="77777777" w:rsidR="00DD07E0" w:rsidRDefault="00000000">
      <w:pPr>
        <w:pStyle w:val="Standard"/>
        <w:jc w:val="both"/>
        <w:rPr>
          <w:rFonts w:hint="eastAsia"/>
        </w:rPr>
      </w:pPr>
      <w:r>
        <w:rPr>
          <w:sz w:val="22"/>
          <w:szCs w:val="22"/>
          <w:lang w:eastAsia="en-US"/>
        </w:rPr>
        <w:t>4.1. До 31 марта 2025г.  конкурсные документы могут быть изменены и (или) дополнены.</w:t>
      </w:r>
    </w:p>
    <w:p w14:paraId="2A257F99" w14:textId="77777777" w:rsidR="00DD07E0" w:rsidRDefault="00000000">
      <w:pPr>
        <w:pStyle w:val="Standard"/>
        <w:jc w:val="both"/>
        <w:rPr>
          <w:rFonts w:hint="eastAsia"/>
          <w:sz w:val="22"/>
          <w:szCs w:val="22"/>
          <w:lang w:eastAsia="en-US"/>
        </w:rPr>
      </w:pPr>
      <w:r>
        <w:rPr>
          <w:sz w:val="22"/>
          <w:szCs w:val="22"/>
          <w:lang w:eastAsia="en-US"/>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7B9CC8A0" w14:textId="77777777" w:rsidR="00DD07E0" w:rsidRDefault="00000000">
      <w:pPr>
        <w:pStyle w:val="Standard"/>
        <w:jc w:val="both"/>
        <w:rPr>
          <w:rFonts w:hint="eastAsia"/>
          <w:sz w:val="22"/>
          <w:szCs w:val="22"/>
          <w:lang w:eastAsia="en-US"/>
        </w:rPr>
      </w:pPr>
      <w:r>
        <w:rPr>
          <w:sz w:val="22"/>
          <w:szCs w:val="22"/>
          <w:lang w:eastAsia="en-US"/>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48C99D3B" w14:textId="77777777" w:rsidR="00DD07E0" w:rsidRDefault="00000000">
      <w:pPr>
        <w:pStyle w:val="Standard"/>
        <w:jc w:val="both"/>
        <w:rPr>
          <w:rFonts w:hint="eastAsia"/>
          <w:b/>
          <w:sz w:val="22"/>
          <w:szCs w:val="22"/>
          <w:lang w:eastAsia="en-US"/>
        </w:rPr>
      </w:pPr>
      <w:r>
        <w:rPr>
          <w:b/>
          <w:sz w:val="22"/>
          <w:szCs w:val="22"/>
          <w:lang w:eastAsia="en-US"/>
        </w:rPr>
        <w:t>5. Официальный язык и обмен документами и сведениями</w:t>
      </w:r>
    </w:p>
    <w:p w14:paraId="79A1CB0E" w14:textId="77777777" w:rsidR="00DD07E0" w:rsidRDefault="00000000">
      <w:pPr>
        <w:pStyle w:val="Standard"/>
        <w:jc w:val="both"/>
        <w:rPr>
          <w:rFonts w:hint="eastAsia"/>
          <w:sz w:val="22"/>
          <w:szCs w:val="22"/>
          <w:lang w:eastAsia="en-US"/>
        </w:rPr>
      </w:pPr>
      <w:r>
        <w:rPr>
          <w:sz w:val="22"/>
          <w:szCs w:val="22"/>
          <w:lang w:eastAsia="en-US"/>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EF7C422" w14:textId="77777777" w:rsidR="00DD07E0" w:rsidRDefault="00000000">
      <w:pPr>
        <w:pStyle w:val="Standard"/>
        <w:jc w:val="both"/>
        <w:rPr>
          <w:rFonts w:hint="eastAsia"/>
          <w:sz w:val="22"/>
          <w:szCs w:val="22"/>
          <w:lang w:eastAsia="en-US"/>
        </w:rPr>
      </w:pPr>
      <w:r>
        <w:rPr>
          <w:sz w:val="22"/>
          <w:szCs w:val="22"/>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122C237F" w14:textId="77777777" w:rsidR="00DD07E0" w:rsidRDefault="00000000">
      <w:pPr>
        <w:pStyle w:val="Standard"/>
        <w:jc w:val="both"/>
        <w:rPr>
          <w:rFonts w:hint="eastAsia"/>
          <w:b/>
          <w:sz w:val="22"/>
          <w:szCs w:val="22"/>
          <w:lang w:eastAsia="en-US"/>
        </w:rPr>
      </w:pPr>
      <w:r>
        <w:rPr>
          <w:b/>
          <w:sz w:val="22"/>
          <w:szCs w:val="22"/>
          <w:lang w:eastAsia="en-US"/>
        </w:rPr>
        <w:t>6. Оценка данных участников</w:t>
      </w:r>
    </w:p>
    <w:p w14:paraId="425A7C21" w14:textId="77777777" w:rsidR="00DD07E0" w:rsidRDefault="00000000">
      <w:pPr>
        <w:pStyle w:val="Standard"/>
        <w:jc w:val="both"/>
        <w:rPr>
          <w:rFonts w:hint="eastAsia"/>
          <w:sz w:val="22"/>
          <w:szCs w:val="22"/>
          <w:lang w:eastAsia="en-US"/>
        </w:rPr>
      </w:pPr>
      <w:r>
        <w:rPr>
          <w:sz w:val="22"/>
          <w:szCs w:val="22"/>
          <w:lang w:eastAsia="en-US"/>
        </w:rPr>
        <w:t>6.1. Оценка данных участников будет проведена на стадии до оценки конкурсных предложений.</w:t>
      </w:r>
    </w:p>
    <w:p w14:paraId="2458D249" w14:textId="77777777" w:rsidR="00DD07E0" w:rsidRDefault="00000000">
      <w:pPr>
        <w:pStyle w:val="Standard"/>
        <w:jc w:val="both"/>
        <w:rPr>
          <w:rFonts w:hint="eastAsia"/>
        </w:rPr>
      </w:pPr>
      <w:r>
        <w:rPr>
          <w:sz w:val="22"/>
          <w:szCs w:val="22"/>
          <w:lang w:eastAsia="en-US"/>
        </w:rPr>
        <w:t xml:space="preserve">6.2. Оценка данных участников будет осуществляться отдельно от оценки предложений в следующем порядке: </w:t>
      </w:r>
      <w:r>
        <w:rPr>
          <w:sz w:val="22"/>
          <w:szCs w:val="22"/>
        </w:rPr>
        <w:t>финансовая состоятельность, опыт, техническая квалификация.</w:t>
      </w:r>
    </w:p>
    <w:p w14:paraId="7E87FB41" w14:textId="77777777" w:rsidR="00DD07E0" w:rsidRDefault="00000000">
      <w:pPr>
        <w:pStyle w:val="Standard"/>
        <w:widowControl w:val="0"/>
        <w:jc w:val="both"/>
        <w:rPr>
          <w:rFonts w:hint="eastAsia"/>
          <w:sz w:val="22"/>
          <w:szCs w:val="22"/>
          <w:lang w:eastAsia="en-US"/>
        </w:rPr>
      </w:pPr>
      <w:r>
        <w:rPr>
          <w:sz w:val="22"/>
          <w:szCs w:val="22"/>
          <w:lang w:eastAsia="en-US"/>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конкурсе, а его предложение – отклонено.</w:t>
      </w:r>
    </w:p>
    <w:p w14:paraId="41BEEA6B" w14:textId="77777777" w:rsidR="00DD07E0" w:rsidRDefault="00000000">
      <w:pPr>
        <w:pStyle w:val="Standard"/>
        <w:jc w:val="both"/>
        <w:rPr>
          <w:rFonts w:hint="eastAsia"/>
        </w:rPr>
      </w:pPr>
      <w:r>
        <w:rPr>
          <w:sz w:val="22"/>
          <w:szCs w:val="22"/>
          <w:lang w:eastAsia="en-US"/>
        </w:rPr>
        <w:t>6.4.</w:t>
      </w:r>
      <w:r>
        <w:rPr>
          <w:rFonts w:eastAsia="Calibri"/>
          <w:sz w:val="22"/>
          <w:szCs w:val="22"/>
          <w:lang w:eastAsia="en-US"/>
        </w:rPr>
        <w:t xml:space="preserve"> Участником должны быть предоставлены документы, указанные в Приглашении:</w:t>
      </w:r>
    </w:p>
    <w:p w14:paraId="5433E3CF" w14:textId="77777777" w:rsidR="00DD07E0" w:rsidRDefault="00000000">
      <w:pPr>
        <w:pStyle w:val="Standard"/>
        <w:jc w:val="both"/>
        <w:rPr>
          <w:rFonts w:hint="eastAsia"/>
          <w:b/>
          <w:sz w:val="22"/>
          <w:szCs w:val="22"/>
          <w:lang w:eastAsia="en-US"/>
        </w:rPr>
      </w:pPr>
      <w:r>
        <w:rPr>
          <w:b/>
          <w:sz w:val="22"/>
          <w:szCs w:val="22"/>
          <w:lang w:eastAsia="en-US"/>
        </w:rPr>
        <w:t>7. Оформление предложения</w:t>
      </w:r>
    </w:p>
    <w:p w14:paraId="65B76D57" w14:textId="77777777" w:rsidR="00DD07E0" w:rsidRDefault="00000000">
      <w:pPr>
        <w:pStyle w:val="Standard"/>
        <w:jc w:val="both"/>
        <w:rPr>
          <w:rFonts w:hint="eastAsia"/>
        </w:rPr>
      </w:pPr>
      <w:r>
        <w:rPr>
          <w:sz w:val="22"/>
          <w:szCs w:val="22"/>
          <w:lang w:eastAsia="en-US"/>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«Предложение для участия в открытом конкурсе на поставку </w:t>
      </w:r>
      <w:r>
        <w:rPr>
          <w:bCs/>
        </w:rPr>
        <w:t>молока, кисломолочной продукции, масла сливочного</w:t>
      </w:r>
      <w:r>
        <w:rPr>
          <w:b/>
        </w:rPr>
        <w:t xml:space="preserve"> </w:t>
      </w:r>
      <w:r>
        <w:rPr>
          <w:sz w:val="22"/>
          <w:szCs w:val="22"/>
          <w:lang w:eastAsia="en-US"/>
        </w:rPr>
        <w:t>для пищеблока ГУ санаторий «Белая Русь»). Конверт должен быть опечатан (в случае наличия у участника печати).</w:t>
      </w:r>
    </w:p>
    <w:p w14:paraId="48EA8716" w14:textId="77777777" w:rsidR="00DD07E0" w:rsidRDefault="00000000">
      <w:pPr>
        <w:pStyle w:val="Standard"/>
        <w:jc w:val="both"/>
        <w:rPr>
          <w:rFonts w:hint="eastAsia"/>
          <w:b/>
          <w:sz w:val="22"/>
          <w:szCs w:val="22"/>
          <w:lang w:eastAsia="en-US"/>
        </w:rPr>
      </w:pPr>
      <w:r>
        <w:rPr>
          <w:b/>
          <w:sz w:val="22"/>
          <w:szCs w:val="22"/>
          <w:lang w:eastAsia="en-US"/>
        </w:rPr>
        <w:t>9. Подача предложения</w:t>
      </w:r>
    </w:p>
    <w:p w14:paraId="684D20B8" w14:textId="77777777" w:rsidR="00DD07E0" w:rsidRDefault="00000000">
      <w:pPr>
        <w:pStyle w:val="Standard"/>
        <w:jc w:val="both"/>
        <w:rPr>
          <w:rFonts w:hint="eastAsia"/>
          <w:sz w:val="22"/>
          <w:szCs w:val="22"/>
          <w:lang w:eastAsia="en-US"/>
        </w:rPr>
      </w:pPr>
      <w:r>
        <w:rPr>
          <w:sz w:val="22"/>
          <w:szCs w:val="22"/>
          <w:lang w:eastAsia="en-US"/>
        </w:rPr>
        <w:t>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71ED28DA" w14:textId="77777777" w:rsidR="00DD07E0" w:rsidRDefault="00000000">
      <w:pPr>
        <w:pStyle w:val="Standard"/>
        <w:jc w:val="both"/>
        <w:rPr>
          <w:rFonts w:hint="eastAsia"/>
        </w:rPr>
      </w:pPr>
      <w:r>
        <w:rPr>
          <w:sz w:val="22"/>
          <w:szCs w:val="22"/>
          <w:lang w:eastAsia="en-US"/>
        </w:rPr>
        <w:t xml:space="preserve">9.2. Предложение будет регистрироваться секретарем комиссии </w:t>
      </w:r>
      <w:r>
        <w:rPr>
          <w:sz w:val="22"/>
          <w:szCs w:val="22"/>
        </w:rPr>
        <w:t>по проведению процедур закупок товаров (работ, услуг) в день поступления</w:t>
      </w:r>
      <w:r>
        <w:rPr>
          <w:sz w:val="22"/>
          <w:szCs w:val="22"/>
          <w:lang w:eastAsia="en-US"/>
        </w:rPr>
        <w:t>.</w:t>
      </w:r>
    </w:p>
    <w:p w14:paraId="3245369F" w14:textId="77777777" w:rsidR="00DD07E0" w:rsidRDefault="00000000">
      <w:pPr>
        <w:pStyle w:val="Standard"/>
        <w:jc w:val="both"/>
        <w:rPr>
          <w:rFonts w:hint="eastAsia"/>
          <w:b/>
          <w:sz w:val="22"/>
          <w:szCs w:val="22"/>
          <w:lang w:eastAsia="en-US"/>
        </w:rPr>
      </w:pPr>
      <w:r>
        <w:rPr>
          <w:b/>
          <w:sz w:val="22"/>
          <w:szCs w:val="22"/>
          <w:lang w:eastAsia="en-US"/>
        </w:rPr>
        <w:t>10. Запоздавшие предложения</w:t>
      </w:r>
    </w:p>
    <w:p w14:paraId="244D3C51" w14:textId="77777777" w:rsidR="00DD07E0" w:rsidRDefault="00000000">
      <w:pPr>
        <w:pStyle w:val="Standard"/>
        <w:jc w:val="both"/>
        <w:rPr>
          <w:rFonts w:hint="eastAsia"/>
          <w:sz w:val="22"/>
          <w:szCs w:val="22"/>
          <w:lang w:eastAsia="en-US"/>
        </w:rPr>
      </w:pPr>
      <w:r>
        <w:rPr>
          <w:sz w:val="22"/>
          <w:szCs w:val="22"/>
          <w:lang w:eastAsia="en-US"/>
        </w:rPr>
        <w:t>После истечения срока для подготовки и подачи предложений предложения не принимаются.</w:t>
      </w:r>
    </w:p>
    <w:p w14:paraId="420FBF00" w14:textId="77777777" w:rsidR="00DD07E0" w:rsidRDefault="00000000">
      <w:pPr>
        <w:pStyle w:val="Standard"/>
        <w:jc w:val="both"/>
        <w:rPr>
          <w:rFonts w:hint="eastAsia"/>
          <w:b/>
          <w:sz w:val="22"/>
          <w:szCs w:val="22"/>
          <w:lang w:eastAsia="en-US"/>
        </w:rPr>
      </w:pPr>
      <w:r>
        <w:rPr>
          <w:b/>
          <w:sz w:val="22"/>
          <w:szCs w:val="22"/>
          <w:lang w:eastAsia="en-US"/>
        </w:rPr>
        <w:t>11. Изменение и отзыв предложения</w:t>
      </w:r>
    </w:p>
    <w:p w14:paraId="711F3917" w14:textId="77777777" w:rsidR="00DD07E0" w:rsidRDefault="00000000">
      <w:pPr>
        <w:pStyle w:val="Standard"/>
        <w:jc w:val="both"/>
        <w:rPr>
          <w:rFonts w:hint="eastAsia"/>
          <w:sz w:val="22"/>
          <w:szCs w:val="22"/>
          <w:lang w:eastAsia="en-US"/>
        </w:rPr>
      </w:pPr>
      <w:r>
        <w:rPr>
          <w:sz w:val="22"/>
          <w:szCs w:val="22"/>
          <w:lang w:eastAsia="en-US"/>
        </w:rPr>
        <w:t>11.1. Участник вправе изменить или отозвать свое предложение до истечения срока для подготовки и подачи предложений.</w:t>
      </w:r>
    </w:p>
    <w:p w14:paraId="55DE1C3E" w14:textId="77777777" w:rsidR="00DD07E0" w:rsidRDefault="00000000">
      <w:pPr>
        <w:pStyle w:val="Standard"/>
        <w:jc w:val="both"/>
        <w:rPr>
          <w:rFonts w:hint="eastAsia"/>
          <w:sz w:val="22"/>
          <w:szCs w:val="22"/>
          <w:lang w:eastAsia="en-US"/>
        </w:rPr>
      </w:pPr>
      <w:r>
        <w:rPr>
          <w:sz w:val="22"/>
          <w:szCs w:val="22"/>
          <w:lang w:eastAsia="en-US"/>
        </w:rPr>
        <w:t>11.2. После истечения срока для подготовки и подачи предложений не допускается внесение изменений по существу предложения.</w:t>
      </w:r>
    </w:p>
    <w:p w14:paraId="44EE5E26" w14:textId="77777777" w:rsidR="00DD07E0" w:rsidRDefault="00000000">
      <w:pPr>
        <w:pStyle w:val="Standard"/>
        <w:rPr>
          <w:rFonts w:hint="eastAsia"/>
          <w:b/>
          <w:sz w:val="22"/>
          <w:szCs w:val="22"/>
          <w:lang w:eastAsia="en-US"/>
        </w:rPr>
      </w:pPr>
      <w:r>
        <w:rPr>
          <w:b/>
          <w:sz w:val="22"/>
          <w:szCs w:val="22"/>
          <w:lang w:eastAsia="en-US"/>
        </w:rPr>
        <w:t>13. Открытие предложений</w:t>
      </w:r>
    </w:p>
    <w:p w14:paraId="079EB9AA" w14:textId="77777777" w:rsidR="00DD07E0" w:rsidRDefault="00000000">
      <w:pPr>
        <w:pStyle w:val="Standard"/>
        <w:jc w:val="both"/>
        <w:rPr>
          <w:rFonts w:hint="eastAsia"/>
        </w:rPr>
      </w:pPr>
      <w:r>
        <w:rPr>
          <w:sz w:val="22"/>
          <w:szCs w:val="22"/>
          <w:lang w:eastAsia="en-US"/>
        </w:rPr>
        <w:t xml:space="preserve">13.1. Открытие предложений будут производиться комиссией </w:t>
      </w:r>
      <w:r>
        <w:rPr>
          <w:sz w:val="22"/>
          <w:szCs w:val="22"/>
        </w:rPr>
        <w:t xml:space="preserve">по проведению процедур закупок товаров (работ, услуг), 31 марта 2025г.  </w:t>
      </w:r>
      <w:r>
        <w:rPr>
          <w:sz w:val="22"/>
          <w:szCs w:val="22"/>
          <w:lang w:eastAsia="en-US"/>
        </w:rPr>
        <w:t>в 10.00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6F456AC6" w14:textId="77777777" w:rsidR="00DD07E0" w:rsidRDefault="00000000">
      <w:pPr>
        <w:pStyle w:val="Standard"/>
        <w:jc w:val="both"/>
        <w:rPr>
          <w:rFonts w:hint="eastAsia"/>
          <w:sz w:val="22"/>
          <w:szCs w:val="22"/>
          <w:lang w:eastAsia="en-US"/>
        </w:rPr>
      </w:pPr>
      <w:r>
        <w:rPr>
          <w:sz w:val="22"/>
          <w:szCs w:val="22"/>
          <w:lang w:eastAsia="en-US"/>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551E1AB9" w14:textId="77777777" w:rsidR="00DD07E0" w:rsidRDefault="00000000">
      <w:pPr>
        <w:pStyle w:val="Standard"/>
        <w:jc w:val="both"/>
        <w:rPr>
          <w:rFonts w:hint="eastAsia"/>
          <w:b/>
          <w:sz w:val="22"/>
          <w:szCs w:val="22"/>
          <w:lang w:eastAsia="en-US"/>
        </w:rPr>
      </w:pPr>
      <w:r>
        <w:rPr>
          <w:b/>
          <w:sz w:val="22"/>
          <w:szCs w:val="22"/>
          <w:lang w:eastAsia="en-US"/>
        </w:rPr>
        <w:t>14. Рассмотрение предложений</w:t>
      </w:r>
    </w:p>
    <w:p w14:paraId="7EF42184" w14:textId="77777777" w:rsidR="00DD07E0" w:rsidRDefault="00000000">
      <w:pPr>
        <w:pStyle w:val="Standard"/>
        <w:jc w:val="both"/>
        <w:rPr>
          <w:rFonts w:hint="eastAsia"/>
          <w:sz w:val="22"/>
          <w:szCs w:val="22"/>
          <w:lang w:eastAsia="en-US"/>
        </w:rPr>
      </w:pPr>
      <w:r>
        <w:rPr>
          <w:sz w:val="22"/>
          <w:szCs w:val="22"/>
          <w:lang w:eastAsia="en-US"/>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76B6BDE2" w14:textId="77777777" w:rsidR="00DD07E0" w:rsidRDefault="00000000">
      <w:pPr>
        <w:pStyle w:val="Standard"/>
        <w:jc w:val="both"/>
        <w:rPr>
          <w:rFonts w:hint="eastAsia"/>
        </w:rPr>
      </w:pPr>
      <w:r>
        <w:rPr>
          <w:sz w:val="22"/>
          <w:szCs w:val="22"/>
          <w:lang w:eastAsia="en-US"/>
        </w:rPr>
        <w:t>Предложения будут рассмотрены до 01 апреля 2025г.</w:t>
      </w:r>
    </w:p>
    <w:p w14:paraId="5B9F8DE5" w14:textId="77777777" w:rsidR="00DD07E0" w:rsidRDefault="00000000">
      <w:pPr>
        <w:pStyle w:val="Standard"/>
        <w:jc w:val="both"/>
        <w:rPr>
          <w:rFonts w:hint="eastAsia"/>
          <w:b/>
          <w:sz w:val="22"/>
          <w:szCs w:val="22"/>
          <w:lang w:eastAsia="en-US"/>
        </w:rPr>
      </w:pPr>
      <w:r>
        <w:rPr>
          <w:b/>
          <w:sz w:val="22"/>
          <w:szCs w:val="22"/>
          <w:lang w:eastAsia="en-US"/>
        </w:rPr>
        <w:t>15. Отклонение предложений</w:t>
      </w:r>
    </w:p>
    <w:p w14:paraId="131381B5" w14:textId="77777777" w:rsidR="00DD07E0" w:rsidRDefault="00000000">
      <w:pPr>
        <w:pStyle w:val="Standard"/>
        <w:jc w:val="both"/>
        <w:rPr>
          <w:rFonts w:hint="eastAsia"/>
          <w:sz w:val="22"/>
          <w:szCs w:val="22"/>
          <w:lang w:eastAsia="en-US"/>
        </w:rPr>
      </w:pPr>
      <w:r>
        <w:rPr>
          <w:sz w:val="22"/>
          <w:szCs w:val="22"/>
          <w:lang w:eastAsia="en-US"/>
        </w:rPr>
        <w:t>15.1. Предложение будет отклонено, если:</w:t>
      </w:r>
    </w:p>
    <w:p w14:paraId="6E63A55D" w14:textId="77777777" w:rsidR="00DD07E0" w:rsidRDefault="00000000">
      <w:pPr>
        <w:pStyle w:val="Standard"/>
        <w:jc w:val="both"/>
        <w:rPr>
          <w:rFonts w:hint="eastAsia"/>
          <w:sz w:val="22"/>
          <w:szCs w:val="22"/>
          <w:lang w:eastAsia="en-US"/>
        </w:rPr>
      </w:pPr>
      <w:r>
        <w:rPr>
          <w:sz w:val="22"/>
          <w:szCs w:val="22"/>
          <w:lang w:eastAsia="en-US"/>
        </w:rPr>
        <w:t>предложение не отвечает требованиям конкурсных документов;</w:t>
      </w:r>
    </w:p>
    <w:p w14:paraId="7FCBCBDB" w14:textId="77777777" w:rsidR="00DD07E0" w:rsidRDefault="00000000">
      <w:pPr>
        <w:pStyle w:val="Standard"/>
        <w:jc w:val="both"/>
        <w:rPr>
          <w:rFonts w:hint="eastAsia"/>
          <w:sz w:val="22"/>
          <w:szCs w:val="22"/>
          <w:lang w:eastAsia="en-US"/>
        </w:rPr>
      </w:pPr>
      <w:r>
        <w:rPr>
          <w:sz w:val="22"/>
          <w:szCs w:val="22"/>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48588020" w14:textId="77777777" w:rsidR="00DD07E0" w:rsidRDefault="00000000">
      <w:pPr>
        <w:pStyle w:val="Standard"/>
        <w:jc w:val="both"/>
        <w:rPr>
          <w:rFonts w:hint="eastAsia"/>
          <w:sz w:val="22"/>
          <w:szCs w:val="22"/>
          <w:lang w:eastAsia="en-US"/>
        </w:rPr>
      </w:pPr>
      <w:r>
        <w:rPr>
          <w:sz w:val="22"/>
          <w:szCs w:val="22"/>
          <w:lang w:eastAsia="en-US"/>
        </w:rPr>
        <w:t>участник, представивший его, не соответствует требованиям к квалификационным данным, указанным в конкурсных документах;</w:t>
      </w:r>
    </w:p>
    <w:p w14:paraId="0638374D" w14:textId="77777777" w:rsidR="00DD07E0" w:rsidRDefault="00000000">
      <w:pPr>
        <w:pStyle w:val="Standard"/>
        <w:jc w:val="both"/>
        <w:rPr>
          <w:rFonts w:hint="eastAsia"/>
          <w:sz w:val="22"/>
          <w:szCs w:val="22"/>
          <w:lang w:eastAsia="en-US"/>
        </w:rPr>
      </w:pPr>
      <w:r>
        <w:rPr>
          <w:sz w:val="22"/>
          <w:szCs w:val="22"/>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35AE3920" w14:textId="77777777" w:rsidR="00DD07E0" w:rsidRDefault="00000000">
      <w:pPr>
        <w:pStyle w:val="Standard"/>
        <w:jc w:val="both"/>
        <w:rPr>
          <w:rFonts w:hint="eastAsia"/>
          <w:sz w:val="22"/>
          <w:szCs w:val="22"/>
          <w:lang w:eastAsia="en-US"/>
        </w:rPr>
      </w:pPr>
      <w:r>
        <w:rPr>
          <w:sz w:val="22"/>
          <w:szCs w:val="22"/>
          <w:lang w:eastAsia="en-US"/>
        </w:rPr>
        <w:t>заказчик (организатор) установит, что участником, представившим его, направлены недостоверные документы и сведения;</w:t>
      </w:r>
    </w:p>
    <w:p w14:paraId="77D24448" w14:textId="77777777" w:rsidR="00DD07E0" w:rsidRDefault="00000000">
      <w:pPr>
        <w:pStyle w:val="Standard"/>
        <w:jc w:val="both"/>
        <w:rPr>
          <w:rFonts w:hint="eastAsia"/>
          <w:sz w:val="22"/>
          <w:szCs w:val="22"/>
          <w:lang w:eastAsia="en-US"/>
        </w:rPr>
      </w:pPr>
      <w:r>
        <w:rPr>
          <w:sz w:val="22"/>
          <w:szCs w:val="22"/>
          <w:lang w:eastAsia="en-US"/>
        </w:rPr>
        <w:t>15.2. Заказчик оставляет за собой право отклонить все предложения до выбора наилучшего из них.</w:t>
      </w:r>
    </w:p>
    <w:p w14:paraId="58927F2E" w14:textId="77777777" w:rsidR="00DD07E0" w:rsidRDefault="00000000">
      <w:pPr>
        <w:pStyle w:val="Standard"/>
        <w:jc w:val="both"/>
        <w:rPr>
          <w:rFonts w:hint="eastAsia"/>
          <w:sz w:val="22"/>
          <w:szCs w:val="22"/>
          <w:lang w:eastAsia="en-US"/>
        </w:rPr>
      </w:pPr>
      <w:r>
        <w:rPr>
          <w:sz w:val="22"/>
          <w:szCs w:val="22"/>
          <w:lang w:eastAsia="en-US"/>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725FFD3" w14:textId="77777777" w:rsidR="00DD07E0" w:rsidRDefault="00000000">
      <w:pPr>
        <w:pStyle w:val="Standard"/>
        <w:jc w:val="both"/>
        <w:rPr>
          <w:rFonts w:hint="eastAsia"/>
          <w:b/>
          <w:sz w:val="22"/>
          <w:szCs w:val="22"/>
          <w:lang w:eastAsia="en-US"/>
        </w:rPr>
      </w:pPr>
      <w:r>
        <w:rPr>
          <w:b/>
          <w:sz w:val="22"/>
          <w:szCs w:val="22"/>
          <w:lang w:eastAsia="en-US"/>
        </w:rPr>
        <w:t>16. Оценка предложений и выбор поставщика (подрядчика, исполнителя)</w:t>
      </w:r>
    </w:p>
    <w:p w14:paraId="57D3FBA5" w14:textId="77777777" w:rsidR="00DD07E0" w:rsidRDefault="00000000">
      <w:pPr>
        <w:pStyle w:val="Standard"/>
        <w:jc w:val="both"/>
        <w:rPr>
          <w:rFonts w:hint="eastAsia"/>
          <w:sz w:val="22"/>
          <w:szCs w:val="22"/>
          <w:lang w:eastAsia="en-US"/>
        </w:rPr>
      </w:pPr>
      <w:r>
        <w:rPr>
          <w:sz w:val="22"/>
          <w:szCs w:val="22"/>
          <w:lang w:eastAsia="en-US"/>
        </w:rPr>
        <w:t>16.1. Оценка предложений будет проведена в том случае, если два и более предложения соответствуют требованиям конкурсных документов.</w:t>
      </w:r>
    </w:p>
    <w:p w14:paraId="7A69D968" w14:textId="77777777" w:rsidR="00DD07E0"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color w:val="000000"/>
          <w:sz w:val="22"/>
          <w:szCs w:val="22"/>
        </w:rPr>
      </w:pPr>
      <w:r>
        <w:rPr>
          <w:color w:val="000000"/>
          <w:sz w:val="22"/>
          <w:szCs w:val="22"/>
        </w:rPr>
        <w:t>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w:t>
      </w:r>
    </w:p>
    <w:p w14:paraId="49C65D45" w14:textId="77777777" w:rsidR="00DD07E0"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sz w:val="22"/>
          <w:szCs w:val="22"/>
        </w:rPr>
      </w:pPr>
      <w:r>
        <w:rPr>
          <w:sz w:val="22"/>
          <w:szCs w:val="22"/>
        </w:rPr>
        <w:t>16.3. Требования к товару: согласно Техническому заданию.</w:t>
      </w:r>
    </w:p>
    <w:p w14:paraId="59F50EE2" w14:textId="77777777" w:rsidR="00DD07E0" w:rsidRDefault="00000000">
      <w:pPr>
        <w:pStyle w:val="Standard"/>
        <w:jc w:val="both"/>
        <w:rPr>
          <w:rFonts w:hint="eastAsia"/>
        </w:rPr>
      </w:pPr>
      <w:r>
        <w:rPr>
          <w:sz w:val="22"/>
          <w:szCs w:val="22"/>
          <w:lang w:eastAsia="en-US"/>
        </w:rPr>
        <w:t>16.4. Решение комиссии о выборе наилучшего предложения и поставщика (подрядчика, исполнителя) либо ином результате конкурса будет принято 31 марта 2025г.</w:t>
      </w:r>
    </w:p>
    <w:p w14:paraId="2948E6BE" w14:textId="77777777" w:rsidR="00DD07E0" w:rsidRDefault="00000000">
      <w:pPr>
        <w:pStyle w:val="Standard"/>
        <w:rPr>
          <w:rFonts w:hint="eastAsia"/>
          <w:b/>
          <w:sz w:val="22"/>
          <w:szCs w:val="22"/>
          <w:lang w:eastAsia="en-US"/>
        </w:rPr>
      </w:pPr>
      <w:r>
        <w:rPr>
          <w:b/>
          <w:sz w:val="22"/>
          <w:szCs w:val="22"/>
          <w:lang w:eastAsia="en-US"/>
        </w:rPr>
        <w:t>17. Заключение договора</w:t>
      </w:r>
    </w:p>
    <w:p w14:paraId="6CC8DD6A" w14:textId="77777777" w:rsidR="00DD07E0" w:rsidRDefault="00000000">
      <w:pPr>
        <w:pStyle w:val="Standard"/>
        <w:jc w:val="both"/>
        <w:rPr>
          <w:rFonts w:hint="eastAsia"/>
          <w:sz w:val="22"/>
          <w:szCs w:val="22"/>
          <w:lang w:eastAsia="en-US"/>
        </w:rPr>
      </w:pPr>
      <w:r>
        <w:rPr>
          <w:sz w:val="22"/>
          <w:szCs w:val="22"/>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70E315E7" w14:textId="77777777" w:rsidR="00DD07E0" w:rsidRDefault="00DD07E0">
      <w:pPr>
        <w:pStyle w:val="Standard"/>
        <w:tabs>
          <w:tab w:val="left" w:pos="709"/>
        </w:tabs>
        <w:ind w:firstLine="142"/>
        <w:jc w:val="both"/>
        <w:rPr>
          <w:rFonts w:hint="eastAsia"/>
          <w:shd w:val="clear" w:color="auto" w:fill="FFFFFF"/>
        </w:rPr>
      </w:pPr>
    </w:p>
    <w:p w14:paraId="52CC3C6C" w14:textId="77777777" w:rsidR="00DD07E0" w:rsidRDefault="00DD07E0">
      <w:pPr>
        <w:pStyle w:val="Standard"/>
        <w:tabs>
          <w:tab w:val="left" w:pos="709"/>
        </w:tabs>
        <w:ind w:firstLine="142"/>
        <w:jc w:val="both"/>
        <w:rPr>
          <w:rFonts w:hint="eastAsia"/>
          <w:shd w:val="clear" w:color="auto" w:fill="FFFFFF"/>
        </w:rPr>
      </w:pPr>
    </w:p>
    <w:p w14:paraId="0036DEAB" w14:textId="77777777" w:rsidR="00DD07E0" w:rsidRDefault="00DD07E0">
      <w:pPr>
        <w:pStyle w:val="Standard"/>
        <w:tabs>
          <w:tab w:val="left" w:pos="709"/>
        </w:tabs>
        <w:ind w:firstLine="142"/>
        <w:jc w:val="both"/>
        <w:rPr>
          <w:rFonts w:hint="eastAsia"/>
          <w:shd w:val="clear" w:color="auto" w:fill="FFFFFF"/>
        </w:rPr>
      </w:pPr>
    </w:p>
    <w:p w14:paraId="5408FB05" w14:textId="77777777" w:rsidR="00DD07E0" w:rsidRDefault="00DD07E0">
      <w:pPr>
        <w:pStyle w:val="Standard"/>
        <w:tabs>
          <w:tab w:val="left" w:pos="709"/>
        </w:tabs>
        <w:ind w:firstLine="142"/>
        <w:jc w:val="both"/>
        <w:rPr>
          <w:rFonts w:hint="eastAsia"/>
          <w:shd w:val="clear" w:color="auto" w:fill="FFFFFF"/>
        </w:rPr>
      </w:pPr>
    </w:p>
    <w:p w14:paraId="7792D1CC" w14:textId="77777777" w:rsidR="00DD07E0" w:rsidRDefault="00DD07E0">
      <w:pPr>
        <w:pStyle w:val="Standard"/>
        <w:rPr>
          <w:rFonts w:hint="eastAsia"/>
          <w:shd w:val="clear" w:color="auto" w:fill="FFFFFF"/>
        </w:rPr>
      </w:pPr>
    </w:p>
    <w:p w14:paraId="5687654F" w14:textId="77777777" w:rsidR="00DD07E0" w:rsidRDefault="00DD07E0">
      <w:pPr>
        <w:pStyle w:val="Standard"/>
        <w:rPr>
          <w:rFonts w:hint="eastAsia"/>
        </w:rPr>
      </w:pPr>
    </w:p>
    <w:p w14:paraId="23467E9D" w14:textId="77777777" w:rsidR="00DD07E0" w:rsidRDefault="00DD07E0">
      <w:pPr>
        <w:pStyle w:val="Standard"/>
        <w:rPr>
          <w:rFonts w:hint="eastAsia"/>
        </w:rPr>
      </w:pPr>
    </w:p>
    <w:p w14:paraId="62740AA0" w14:textId="77777777" w:rsidR="00DD07E0" w:rsidRDefault="00DD07E0">
      <w:pPr>
        <w:pStyle w:val="Standard"/>
        <w:rPr>
          <w:rFonts w:hint="eastAsia"/>
        </w:rPr>
      </w:pPr>
    </w:p>
    <w:p w14:paraId="18C881CE" w14:textId="77777777" w:rsidR="00DD07E0" w:rsidRDefault="00DD07E0">
      <w:pPr>
        <w:pStyle w:val="Standard"/>
        <w:rPr>
          <w:rFonts w:hint="eastAsia"/>
        </w:rPr>
      </w:pPr>
    </w:p>
    <w:p w14:paraId="5F2881F8" w14:textId="77777777" w:rsidR="00DD07E0" w:rsidRDefault="00DD07E0">
      <w:pPr>
        <w:pStyle w:val="Standard"/>
        <w:rPr>
          <w:rFonts w:hint="eastAsia"/>
        </w:rPr>
      </w:pPr>
    </w:p>
    <w:p w14:paraId="300EE189" w14:textId="77777777" w:rsidR="00DD07E0" w:rsidRDefault="00DD07E0">
      <w:pPr>
        <w:pStyle w:val="Standard"/>
        <w:rPr>
          <w:rFonts w:hint="eastAsia"/>
        </w:rPr>
      </w:pPr>
    </w:p>
    <w:p w14:paraId="45EF0176" w14:textId="77777777" w:rsidR="00DD07E0" w:rsidRDefault="00DD07E0">
      <w:pPr>
        <w:pStyle w:val="Standard"/>
        <w:rPr>
          <w:rFonts w:hint="eastAsia"/>
        </w:rPr>
      </w:pPr>
    </w:p>
    <w:p w14:paraId="7D17EAA6" w14:textId="77777777" w:rsidR="00DD07E0" w:rsidRDefault="00DD07E0">
      <w:pPr>
        <w:pStyle w:val="Standard"/>
        <w:rPr>
          <w:rFonts w:hint="eastAsia"/>
        </w:rPr>
      </w:pPr>
    </w:p>
    <w:p w14:paraId="1991D9E5" w14:textId="77777777" w:rsidR="00DD07E0" w:rsidRDefault="00DD07E0">
      <w:pPr>
        <w:pStyle w:val="Standard"/>
        <w:rPr>
          <w:rFonts w:hint="eastAsia"/>
        </w:rPr>
      </w:pPr>
    </w:p>
    <w:p w14:paraId="0B60D5C6" w14:textId="77777777" w:rsidR="00DD07E0" w:rsidRDefault="00DD07E0">
      <w:pPr>
        <w:pStyle w:val="Standard"/>
        <w:rPr>
          <w:rFonts w:hint="eastAsia"/>
        </w:rPr>
      </w:pPr>
    </w:p>
    <w:p w14:paraId="1CF5CD85" w14:textId="77777777" w:rsidR="00DD07E0" w:rsidRDefault="00DD07E0">
      <w:pPr>
        <w:pStyle w:val="Standard"/>
        <w:rPr>
          <w:rFonts w:hint="eastAsia"/>
        </w:rPr>
      </w:pPr>
    </w:p>
    <w:p w14:paraId="1CDA30D3" w14:textId="77777777" w:rsidR="00DD07E0" w:rsidRDefault="00DD07E0">
      <w:pPr>
        <w:pStyle w:val="Standard"/>
        <w:rPr>
          <w:rFonts w:hint="eastAsia"/>
        </w:rPr>
      </w:pPr>
    </w:p>
    <w:p w14:paraId="798FC965" w14:textId="77777777" w:rsidR="00DD07E0" w:rsidRDefault="00DD07E0">
      <w:pPr>
        <w:pStyle w:val="Standard"/>
        <w:rPr>
          <w:rFonts w:hint="eastAsia"/>
        </w:rPr>
      </w:pPr>
    </w:p>
    <w:p w14:paraId="1C2E111E" w14:textId="77777777" w:rsidR="00DD07E0" w:rsidRDefault="00DD07E0">
      <w:pPr>
        <w:pStyle w:val="Standard"/>
        <w:rPr>
          <w:rFonts w:hint="eastAsia"/>
        </w:rPr>
      </w:pPr>
    </w:p>
    <w:p w14:paraId="2E537541" w14:textId="77777777" w:rsidR="00DD07E0" w:rsidRDefault="00DD07E0">
      <w:pPr>
        <w:pStyle w:val="Standard"/>
        <w:rPr>
          <w:rFonts w:hint="eastAsia"/>
        </w:rPr>
      </w:pPr>
    </w:p>
    <w:p w14:paraId="52C611C8" w14:textId="77777777" w:rsidR="00DD07E0" w:rsidRDefault="00DD07E0">
      <w:pPr>
        <w:pStyle w:val="Standard"/>
        <w:rPr>
          <w:rFonts w:hint="eastAsia"/>
        </w:rPr>
      </w:pPr>
    </w:p>
    <w:p w14:paraId="13A51753" w14:textId="77777777" w:rsidR="00DD07E0" w:rsidRDefault="00DD07E0">
      <w:pPr>
        <w:pStyle w:val="Standard"/>
        <w:rPr>
          <w:rFonts w:hint="eastAsia"/>
        </w:rPr>
      </w:pPr>
    </w:p>
    <w:p w14:paraId="3F7C93AF" w14:textId="77777777" w:rsidR="00DD07E0" w:rsidRDefault="00DD07E0">
      <w:pPr>
        <w:pStyle w:val="Standard"/>
        <w:rPr>
          <w:rFonts w:hint="eastAsia"/>
        </w:rPr>
      </w:pPr>
    </w:p>
    <w:p w14:paraId="293A73D2" w14:textId="77777777" w:rsidR="00DD07E0" w:rsidRDefault="00DD07E0">
      <w:pPr>
        <w:pStyle w:val="Standard"/>
        <w:rPr>
          <w:rFonts w:hint="eastAsia"/>
        </w:rPr>
      </w:pPr>
    </w:p>
    <w:p w14:paraId="427A118F" w14:textId="77777777" w:rsidR="00DD07E0" w:rsidRDefault="00DD07E0">
      <w:pPr>
        <w:pStyle w:val="Standard"/>
        <w:rPr>
          <w:rFonts w:hint="eastAsia"/>
        </w:rPr>
      </w:pPr>
    </w:p>
    <w:p w14:paraId="600085B8" w14:textId="77777777" w:rsidR="00DD07E0" w:rsidRDefault="00DD07E0">
      <w:pPr>
        <w:pStyle w:val="Standard"/>
        <w:rPr>
          <w:rFonts w:hint="eastAsia"/>
        </w:rPr>
      </w:pPr>
    </w:p>
    <w:p w14:paraId="0F16DDD5" w14:textId="77777777" w:rsidR="00DD07E0" w:rsidRDefault="00DD07E0">
      <w:pPr>
        <w:pStyle w:val="Standard"/>
        <w:rPr>
          <w:rFonts w:hint="eastAsia"/>
        </w:rPr>
      </w:pPr>
    </w:p>
    <w:p w14:paraId="7B48DCC3" w14:textId="77777777" w:rsidR="00DD07E0" w:rsidRDefault="00000000">
      <w:pPr>
        <w:pStyle w:val="Standard"/>
        <w:rPr>
          <w:rFonts w:hint="eastAsia"/>
        </w:rPr>
      </w:pPr>
      <w:r>
        <w:t xml:space="preserve">                                                                                     На фирменном бланке письма организации</w:t>
      </w:r>
    </w:p>
    <w:p w14:paraId="354A215F" w14:textId="77777777" w:rsidR="00DD07E0" w:rsidRDefault="00000000">
      <w:pPr>
        <w:pStyle w:val="Standard"/>
        <w:rPr>
          <w:rFonts w:hint="eastAsia"/>
          <w:b/>
        </w:rPr>
      </w:pPr>
      <w:r>
        <w:rPr>
          <w:b/>
        </w:rPr>
        <w:t>________________________________________________________________________________</w:t>
      </w:r>
    </w:p>
    <w:p w14:paraId="77EF0F27" w14:textId="77777777" w:rsidR="00DD07E0" w:rsidRDefault="00000000">
      <w:pPr>
        <w:pStyle w:val="Standard"/>
        <w:tabs>
          <w:tab w:val="left" w:pos="5580"/>
        </w:tabs>
        <w:rPr>
          <w:rFonts w:hint="eastAsia"/>
        </w:rPr>
      </w:pPr>
      <w:r>
        <w:t>Исх.№__ от ____202_г.                                               И.о. директора ГУ Санаторий «Белая Русь»</w:t>
      </w:r>
    </w:p>
    <w:p w14:paraId="29253C9C" w14:textId="77777777" w:rsidR="00DD07E0" w:rsidRDefault="00000000">
      <w:pPr>
        <w:pStyle w:val="Standard"/>
        <w:tabs>
          <w:tab w:val="left" w:pos="5580"/>
        </w:tabs>
        <w:rPr>
          <w:rFonts w:hint="eastAsia"/>
        </w:rPr>
      </w:pPr>
      <w:r>
        <w:t xml:space="preserve">                                                                                       Герасимовичу Михаилу Игорьевичу</w:t>
      </w:r>
    </w:p>
    <w:p w14:paraId="149306D0" w14:textId="77777777" w:rsidR="00DD07E0" w:rsidRDefault="00000000">
      <w:pPr>
        <w:pStyle w:val="1"/>
        <w:numPr>
          <w:ilvl w:val="0"/>
          <w:numId w:val="7"/>
        </w:numPr>
        <w:ind w:left="720" w:hanging="360"/>
        <w:jc w:val="center"/>
        <w:rPr>
          <w:rFonts w:ascii="Times New Roman" w:hAnsi="Times New Roman" w:cs="Times New Roman"/>
          <w:b w:val="0"/>
          <w:sz w:val="24"/>
          <w:szCs w:val="24"/>
        </w:rPr>
      </w:pPr>
      <w:r>
        <w:rPr>
          <w:rFonts w:ascii="Times New Roman" w:hAnsi="Times New Roman" w:cs="Times New Roman"/>
          <w:b w:val="0"/>
          <w:sz w:val="24"/>
          <w:szCs w:val="24"/>
        </w:rPr>
        <w:t>Предложение (заявка) на участие в конкурсе</w:t>
      </w:r>
    </w:p>
    <w:p w14:paraId="677920BE" w14:textId="77777777" w:rsidR="00DD07E0" w:rsidRDefault="00000000">
      <w:pPr>
        <w:pStyle w:val="3"/>
        <w:numPr>
          <w:ilvl w:val="2"/>
          <w:numId w:val="6"/>
        </w:numPr>
        <w:ind w:left="1560" w:hanging="720"/>
        <w:rPr>
          <w:rFonts w:ascii="Times New Roman" w:hAnsi="Times New Roman" w:cs="Times New Roman"/>
          <w:b w:val="0"/>
        </w:rPr>
      </w:pPr>
      <w:r>
        <w:rPr>
          <w:rFonts w:ascii="Times New Roman" w:hAnsi="Times New Roman" w:cs="Times New Roman"/>
          <w:b w:val="0"/>
        </w:rPr>
        <w:t>Общие сведения об участнике</w:t>
      </w:r>
    </w:p>
    <w:tbl>
      <w:tblPr>
        <w:tblW w:w="9933" w:type="dxa"/>
        <w:tblInd w:w="1" w:type="dxa"/>
        <w:tblLayout w:type="fixed"/>
        <w:tblCellMar>
          <w:left w:w="10" w:type="dxa"/>
          <w:right w:w="10" w:type="dxa"/>
        </w:tblCellMar>
        <w:tblLook w:val="0000" w:firstRow="0" w:lastRow="0" w:firstColumn="0" w:lastColumn="0" w:noHBand="0" w:noVBand="0"/>
      </w:tblPr>
      <w:tblGrid>
        <w:gridCol w:w="3261"/>
        <w:gridCol w:w="6672"/>
      </w:tblGrid>
      <w:tr w:rsidR="00DD07E0" w14:paraId="085EB220" w14:textId="77777777">
        <w:tblPrEx>
          <w:tblCellMar>
            <w:top w:w="0" w:type="dxa"/>
            <w:bottom w:w="0" w:type="dxa"/>
          </w:tblCellMar>
        </w:tblPrEx>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A084B" w14:textId="77777777" w:rsidR="00DD07E0" w:rsidRDefault="00000000">
            <w:pPr>
              <w:pStyle w:val="Standard"/>
              <w:widowControl w:val="0"/>
              <w:jc w:val="center"/>
              <w:rPr>
                <w:rFonts w:hint="eastAsia"/>
              </w:rPr>
            </w:pPr>
            <w:r>
              <w:t>Наименование</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CF4F9" w14:textId="77777777" w:rsidR="00DD07E0" w:rsidRDefault="00000000">
            <w:pPr>
              <w:pStyle w:val="Standard"/>
              <w:widowControl w:val="0"/>
              <w:jc w:val="center"/>
              <w:rPr>
                <w:rFonts w:hint="eastAsia"/>
                <w:color w:val="000000"/>
              </w:rPr>
            </w:pPr>
            <w:r>
              <w:rPr>
                <w:color w:val="000000"/>
              </w:rPr>
              <w:t>Сведения о соискателе</w:t>
            </w:r>
          </w:p>
        </w:tc>
      </w:tr>
      <w:tr w:rsidR="00DD07E0" w14:paraId="51C0D6D8" w14:textId="77777777">
        <w:tblPrEx>
          <w:tblCellMar>
            <w:top w:w="0" w:type="dxa"/>
            <w:bottom w:w="0" w:type="dxa"/>
          </w:tblCellMar>
        </w:tblPrEx>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3BE9" w14:textId="77777777" w:rsidR="00DD07E0" w:rsidRDefault="00000000">
            <w:pPr>
              <w:pStyle w:val="Standard"/>
              <w:widowControl w:val="0"/>
              <w:ind w:left="-108"/>
              <w:rPr>
                <w:rFonts w:hint="eastAsia"/>
                <w:sz w:val="20"/>
                <w:szCs w:val="20"/>
              </w:rPr>
            </w:pPr>
            <w:r>
              <w:rPr>
                <w:sz w:val="20"/>
                <w:szCs w:val="20"/>
              </w:rPr>
              <w:t xml:space="preserve"> Полное наименование организации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B1BA8" w14:textId="77777777" w:rsidR="00DD07E0" w:rsidRDefault="00DD07E0">
            <w:pPr>
              <w:pStyle w:val="Standard"/>
              <w:widowControl w:val="0"/>
              <w:snapToGrid w:val="0"/>
              <w:rPr>
                <w:rFonts w:hint="eastAsia"/>
                <w:color w:val="000000"/>
                <w:sz w:val="20"/>
                <w:szCs w:val="20"/>
              </w:rPr>
            </w:pPr>
          </w:p>
        </w:tc>
      </w:tr>
      <w:tr w:rsidR="00DD07E0" w14:paraId="5E60524B" w14:textId="77777777">
        <w:tblPrEx>
          <w:tblCellMar>
            <w:top w:w="0" w:type="dxa"/>
            <w:bottom w:w="0" w:type="dxa"/>
          </w:tblCellMar>
        </w:tblPrEx>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EFC00" w14:textId="77777777" w:rsidR="00DD07E0" w:rsidRDefault="00000000">
            <w:pPr>
              <w:pStyle w:val="Standard"/>
              <w:widowControl w:val="0"/>
              <w:ind w:left="-108"/>
              <w:rPr>
                <w:rFonts w:hint="eastAsia"/>
                <w:sz w:val="20"/>
                <w:szCs w:val="20"/>
              </w:rPr>
            </w:pPr>
            <w:r>
              <w:rPr>
                <w:sz w:val="20"/>
                <w:szCs w:val="20"/>
              </w:rPr>
              <w:t xml:space="preserve"> Свидетельство о регистрации</w:t>
            </w:r>
          </w:p>
          <w:p w14:paraId="6A167C8A" w14:textId="77777777" w:rsidR="00DD07E0" w:rsidRDefault="00000000">
            <w:pPr>
              <w:pStyle w:val="Standard"/>
              <w:widowControl w:val="0"/>
              <w:ind w:left="-108"/>
              <w:rPr>
                <w:rFonts w:hint="eastAsia"/>
                <w:sz w:val="20"/>
                <w:szCs w:val="20"/>
              </w:rPr>
            </w:pPr>
            <w:r>
              <w:rPr>
                <w:sz w:val="20"/>
                <w:szCs w:val="20"/>
              </w:rPr>
              <w:t xml:space="preserve"> (дата, номер, орган регистрации)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4B3BD" w14:textId="77777777" w:rsidR="00DD07E0" w:rsidRDefault="00DD07E0">
            <w:pPr>
              <w:pStyle w:val="Standard"/>
              <w:widowControl w:val="0"/>
              <w:snapToGrid w:val="0"/>
              <w:rPr>
                <w:rFonts w:hint="eastAsia"/>
                <w:color w:val="000000"/>
                <w:sz w:val="20"/>
                <w:szCs w:val="20"/>
              </w:rPr>
            </w:pPr>
          </w:p>
        </w:tc>
      </w:tr>
      <w:tr w:rsidR="00DD07E0" w14:paraId="70DBD437" w14:textId="77777777">
        <w:tblPrEx>
          <w:tblCellMar>
            <w:top w:w="0" w:type="dxa"/>
            <w:bottom w:w="0" w:type="dxa"/>
          </w:tblCellMar>
        </w:tblPrEx>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1F22C" w14:textId="77777777" w:rsidR="00DD07E0" w:rsidRDefault="00000000">
            <w:pPr>
              <w:pStyle w:val="Standard"/>
              <w:widowControl w:val="0"/>
              <w:ind w:right="-108"/>
              <w:rPr>
                <w:rFonts w:hint="eastAsia"/>
                <w:sz w:val="20"/>
                <w:szCs w:val="20"/>
              </w:rPr>
            </w:pPr>
            <w:r>
              <w:rPr>
                <w:sz w:val="20"/>
                <w:szCs w:val="20"/>
              </w:rPr>
              <w:t>Адрес</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43D2D" w14:textId="77777777" w:rsidR="00DD07E0" w:rsidRDefault="00DD07E0">
            <w:pPr>
              <w:pStyle w:val="Standard"/>
              <w:widowControl w:val="0"/>
              <w:snapToGrid w:val="0"/>
              <w:rPr>
                <w:rFonts w:hint="eastAsia"/>
                <w:color w:val="000000"/>
                <w:sz w:val="20"/>
                <w:szCs w:val="20"/>
              </w:rPr>
            </w:pPr>
          </w:p>
        </w:tc>
      </w:tr>
      <w:tr w:rsidR="00DD07E0" w14:paraId="719FC0B3" w14:textId="77777777">
        <w:tblPrEx>
          <w:tblCellMar>
            <w:top w:w="0" w:type="dxa"/>
            <w:bottom w:w="0" w:type="dxa"/>
          </w:tblCellMar>
        </w:tblPrEx>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93F56" w14:textId="77777777" w:rsidR="00DD07E0" w:rsidRDefault="00000000">
            <w:pPr>
              <w:pStyle w:val="Standard"/>
              <w:widowControl w:val="0"/>
              <w:ind w:left="-108"/>
              <w:rPr>
                <w:rFonts w:hint="eastAsia"/>
              </w:rPr>
            </w:pPr>
            <w:r>
              <w:rPr>
                <w:sz w:val="20"/>
                <w:szCs w:val="20"/>
              </w:rPr>
              <w:t xml:space="preserve"> Телефон, Е-</w:t>
            </w:r>
            <w:r>
              <w:rPr>
                <w:sz w:val="20"/>
                <w:szCs w:val="20"/>
                <w:lang w:val="en-US"/>
              </w:rPr>
              <w:t>mail</w:t>
            </w:r>
          </w:p>
          <w:p w14:paraId="2CAF9BBD" w14:textId="77777777" w:rsidR="00DD07E0" w:rsidRDefault="00000000">
            <w:pPr>
              <w:pStyle w:val="Standard"/>
              <w:widowControl w:val="0"/>
              <w:ind w:left="-108"/>
              <w:rPr>
                <w:rFonts w:hint="eastAsia"/>
                <w:sz w:val="20"/>
                <w:szCs w:val="20"/>
                <w:lang w:eastAsia="en-US"/>
              </w:rPr>
            </w:pPr>
            <w:r>
              <w:rPr>
                <w:sz w:val="20"/>
                <w:szCs w:val="20"/>
                <w:lang w:eastAsia="en-US"/>
              </w:rPr>
              <w:t xml:space="preserve"> Контактное лицо</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65ECD" w14:textId="77777777" w:rsidR="00DD07E0" w:rsidRDefault="00DD07E0">
            <w:pPr>
              <w:pStyle w:val="Standard"/>
              <w:widowControl w:val="0"/>
              <w:snapToGrid w:val="0"/>
              <w:rPr>
                <w:rFonts w:hint="eastAsia"/>
                <w:color w:val="000000"/>
                <w:sz w:val="20"/>
                <w:szCs w:val="20"/>
              </w:rPr>
            </w:pPr>
          </w:p>
        </w:tc>
      </w:tr>
      <w:tr w:rsidR="00DD07E0" w14:paraId="1BCD051F" w14:textId="77777777">
        <w:tblPrEx>
          <w:tblCellMar>
            <w:top w:w="0" w:type="dxa"/>
            <w:bottom w:w="0" w:type="dxa"/>
          </w:tblCellMar>
        </w:tblPrEx>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09841" w14:textId="77777777" w:rsidR="00DD07E0" w:rsidRDefault="00000000">
            <w:pPr>
              <w:pStyle w:val="Standard"/>
              <w:widowControl w:val="0"/>
              <w:rPr>
                <w:rFonts w:hint="eastAsia"/>
                <w:sz w:val="20"/>
                <w:szCs w:val="20"/>
              </w:rPr>
            </w:pPr>
            <w:r>
              <w:rPr>
                <w:sz w:val="20"/>
                <w:szCs w:val="20"/>
              </w:rPr>
              <w:t>Банковские реквизиты</w:t>
            </w:r>
          </w:p>
          <w:p w14:paraId="49CDA797" w14:textId="77777777" w:rsidR="00DD07E0" w:rsidRDefault="00DD07E0">
            <w:pPr>
              <w:pStyle w:val="Standard"/>
              <w:widowControl w:val="0"/>
              <w:rPr>
                <w:rFonts w:hint="eastAsia"/>
                <w:sz w:val="20"/>
                <w:szCs w:val="20"/>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32B9C" w14:textId="77777777" w:rsidR="00DD07E0" w:rsidRDefault="00DD07E0">
            <w:pPr>
              <w:pStyle w:val="ConsNonformat"/>
              <w:snapToGrid w:val="0"/>
              <w:rPr>
                <w:rFonts w:ascii="Times New Roman" w:hAnsi="Times New Roman" w:cs="Times New Roman"/>
                <w:bCs/>
              </w:rPr>
            </w:pPr>
          </w:p>
        </w:tc>
      </w:tr>
      <w:tr w:rsidR="00DD07E0" w14:paraId="0CEB88AF" w14:textId="77777777">
        <w:tblPrEx>
          <w:tblCellMar>
            <w:top w:w="0" w:type="dxa"/>
            <w:bottom w:w="0" w:type="dxa"/>
          </w:tblCellMar>
        </w:tblPrEx>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A3D12" w14:textId="77777777" w:rsidR="00DD07E0" w:rsidRDefault="00000000">
            <w:pPr>
              <w:pStyle w:val="Standard"/>
              <w:widowControl w:val="0"/>
              <w:ind w:left="-108"/>
              <w:rPr>
                <w:rFonts w:hint="eastAsia"/>
                <w:sz w:val="20"/>
                <w:szCs w:val="20"/>
              </w:rPr>
            </w:pPr>
            <w:r>
              <w:rPr>
                <w:sz w:val="20"/>
                <w:szCs w:val="20"/>
              </w:rPr>
              <w:t xml:space="preserve"> Руководитель</w:t>
            </w:r>
          </w:p>
          <w:p w14:paraId="7215A7F7" w14:textId="77777777" w:rsidR="00DD07E0" w:rsidRDefault="00DD07E0">
            <w:pPr>
              <w:pStyle w:val="Standard"/>
              <w:widowControl w:val="0"/>
              <w:ind w:left="-108"/>
              <w:rPr>
                <w:rFonts w:hint="eastAsia"/>
                <w:sz w:val="20"/>
                <w:szCs w:val="20"/>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9930F" w14:textId="77777777" w:rsidR="00DD07E0" w:rsidRDefault="00DD07E0">
            <w:pPr>
              <w:pStyle w:val="Standard"/>
              <w:widowControl w:val="0"/>
              <w:snapToGrid w:val="0"/>
              <w:rPr>
                <w:rFonts w:hint="eastAsia"/>
                <w:color w:val="000000"/>
                <w:sz w:val="20"/>
                <w:szCs w:val="20"/>
              </w:rPr>
            </w:pPr>
          </w:p>
        </w:tc>
      </w:tr>
    </w:tbl>
    <w:p w14:paraId="42E75A12" w14:textId="77777777" w:rsidR="00DD07E0" w:rsidRDefault="00DD07E0">
      <w:pPr>
        <w:pStyle w:val="Standard"/>
        <w:rPr>
          <w:rFonts w:hint="eastAsia"/>
          <w:bCs/>
        </w:rPr>
      </w:pPr>
    </w:p>
    <w:p w14:paraId="40773CBB" w14:textId="77777777" w:rsidR="00DD07E0" w:rsidRDefault="00000000">
      <w:pPr>
        <w:pStyle w:val="Standard"/>
        <w:tabs>
          <w:tab w:val="left" w:pos="426"/>
        </w:tabs>
        <w:jc w:val="both"/>
        <w:rPr>
          <w:rFonts w:hint="eastAsia"/>
        </w:rPr>
      </w:pPr>
      <w:r>
        <w:t xml:space="preserve">1. Изучив извещение о проведении открытого конкурса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Pr>
          <w:lang w:eastAsia="en-US"/>
        </w:rPr>
        <w:t>подтверждающие соответствие требованиям, установленным в документации о закупке для участия в конкурсе:</w:t>
      </w:r>
      <w:r>
        <w:rPr>
          <w:lang w:eastAsia="en-US"/>
        </w:rPr>
        <w:br/>
        <w:t>2. Срок поставки товара:</w:t>
      </w:r>
    </w:p>
    <w:p w14:paraId="3961A3C2" w14:textId="77777777" w:rsidR="00DD07E0" w:rsidRDefault="00000000">
      <w:pPr>
        <w:pStyle w:val="Standard"/>
        <w:tabs>
          <w:tab w:val="left" w:pos="426"/>
        </w:tabs>
        <w:jc w:val="both"/>
        <w:rPr>
          <w:rFonts w:hint="eastAsia"/>
        </w:rPr>
      </w:pPr>
      <w:r>
        <w:t>3.Форма спецификации;</w:t>
      </w:r>
    </w:p>
    <w:tbl>
      <w:tblPr>
        <w:tblW w:w="9933" w:type="dxa"/>
        <w:tblInd w:w="1" w:type="dxa"/>
        <w:tblLayout w:type="fixed"/>
        <w:tblCellMar>
          <w:left w:w="10" w:type="dxa"/>
          <w:right w:w="10" w:type="dxa"/>
        </w:tblCellMar>
        <w:tblLook w:val="0000" w:firstRow="0" w:lastRow="0" w:firstColumn="0" w:lastColumn="0" w:noHBand="0" w:noVBand="0"/>
      </w:tblPr>
      <w:tblGrid>
        <w:gridCol w:w="458"/>
        <w:gridCol w:w="3511"/>
        <w:gridCol w:w="992"/>
        <w:gridCol w:w="1417"/>
        <w:gridCol w:w="1702"/>
        <w:gridCol w:w="1853"/>
      </w:tblGrid>
      <w:tr w:rsidR="00DD07E0" w14:paraId="2E11BAFD" w14:textId="77777777">
        <w:tblPrEx>
          <w:tblCellMar>
            <w:top w:w="0" w:type="dxa"/>
            <w:bottom w:w="0" w:type="dxa"/>
          </w:tblCellMar>
        </w:tblPrEx>
        <w:trPr>
          <w:trHeight w:val="836"/>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0A70" w14:textId="77777777" w:rsidR="00DD07E0" w:rsidRDefault="00000000">
            <w:pPr>
              <w:pStyle w:val="Standard"/>
              <w:widowControl w:val="0"/>
              <w:jc w:val="center"/>
              <w:rPr>
                <w:rFonts w:hint="eastAsia"/>
              </w:rPr>
            </w:pPr>
            <w:r>
              <w:t>№</w:t>
            </w:r>
          </w:p>
          <w:p w14:paraId="6EA15708" w14:textId="77777777" w:rsidR="00DD07E0" w:rsidRDefault="00000000">
            <w:pPr>
              <w:pStyle w:val="Standard"/>
              <w:widowControl w:val="0"/>
              <w:jc w:val="center"/>
              <w:rPr>
                <w:rFonts w:hint="eastAsia"/>
              </w:rPr>
            </w:pPr>
            <w:r>
              <w:t>п/п</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4C0EC" w14:textId="77777777" w:rsidR="00DD07E0" w:rsidRDefault="00000000">
            <w:pPr>
              <w:pStyle w:val="Standard"/>
              <w:widowControl w:val="0"/>
              <w:ind w:left="117"/>
              <w:jc w:val="center"/>
              <w:rPr>
                <w:rFonts w:hint="eastAsia"/>
              </w:rPr>
            </w:pPr>
            <w: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F0AD" w14:textId="77777777" w:rsidR="00DD07E0" w:rsidRDefault="00000000">
            <w:pPr>
              <w:pStyle w:val="Standard"/>
              <w:widowControl w:val="0"/>
              <w:ind w:left="-76" w:firstLine="38"/>
              <w:jc w:val="center"/>
              <w:rPr>
                <w:rFonts w:hint="eastAsia"/>
              </w:rPr>
            </w:pPr>
            <w:r>
              <w:t>Ед.</w:t>
            </w:r>
          </w:p>
          <w:p w14:paraId="57531FF9" w14:textId="77777777" w:rsidR="00DD07E0" w:rsidRDefault="00000000">
            <w:pPr>
              <w:pStyle w:val="Standard"/>
              <w:widowControl w:val="0"/>
              <w:ind w:left="-76" w:firstLine="38"/>
              <w:jc w:val="center"/>
              <w:rPr>
                <w:rFonts w:hint="eastAsia"/>
              </w:rPr>
            </w:pPr>
            <w: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6881" w14:textId="77777777" w:rsidR="00DD07E0" w:rsidRDefault="00000000">
            <w:pPr>
              <w:pStyle w:val="Standard"/>
              <w:widowControl w:val="0"/>
              <w:ind w:left="-76" w:firstLine="38"/>
              <w:jc w:val="center"/>
              <w:rPr>
                <w:rFonts w:hint="eastAsia"/>
              </w:rPr>
            </w:pPr>
            <w: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D68E" w14:textId="77777777" w:rsidR="00DD07E0" w:rsidRDefault="00000000">
            <w:pPr>
              <w:pStyle w:val="Standard"/>
              <w:widowControl w:val="0"/>
              <w:jc w:val="center"/>
              <w:rPr>
                <w:rFonts w:hint="eastAsia"/>
                <w:bCs/>
              </w:rPr>
            </w:pPr>
            <w:r>
              <w:rPr>
                <w:bCs/>
              </w:rPr>
              <w:t>Цена с НДС</w:t>
            </w:r>
          </w:p>
          <w:p w14:paraId="6463008B" w14:textId="77777777" w:rsidR="00DD07E0" w:rsidRDefault="00000000">
            <w:pPr>
              <w:pStyle w:val="Standard"/>
              <w:widowControl w:val="0"/>
              <w:jc w:val="center"/>
              <w:rPr>
                <w:rFonts w:hint="eastAsia"/>
                <w:bCs/>
              </w:rPr>
            </w:pPr>
            <w:r>
              <w:rPr>
                <w:bCs/>
              </w:rPr>
              <w:t>за ед.изм,</w:t>
            </w:r>
          </w:p>
          <w:p w14:paraId="4518B12F" w14:textId="77777777" w:rsidR="00DD07E0" w:rsidRDefault="00000000">
            <w:pPr>
              <w:pStyle w:val="Standard"/>
              <w:widowControl w:val="0"/>
              <w:jc w:val="center"/>
              <w:rPr>
                <w:rFonts w:hint="eastAsia"/>
                <w:bCs/>
              </w:rPr>
            </w:pPr>
            <w:r>
              <w:rPr>
                <w:bCs/>
              </w:rPr>
              <w:t>руб.</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22600" w14:textId="77777777" w:rsidR="00DD07E0" w:rsidRDefault="00000000">
            <w:pPr>
              <w:pStyle w:val="Standard"/>
              <w:widowControl w:val="0"/>
              <w:jc w:val="center"/>
              <w:rPr>
                <w:rFonts w:hint="eastAsia"/>
                <w:bCs/>
              </w:rPr>
            </w:pPr>
            <w:r>
              <w:rPr>
                <w:bCs/>
              </w:rPr>
              <w:t>Сумма</w:t>
            </w:r>
          </w:p>
          <w:p w14:paraId="6D88A43D" w14:textId="77777777" w:rsidR="00DD07E0" w:rsidRDefault="00000000">
            <w:pPr>
              <w:pStyle w:val="Standard"/>
              <w:widowControl w:val="0"/>
              <w:jc w:val="center"/>
              <w:rPr>
                <w:rFonts w:hint="eastAsia"/>
                <w:bCs/>
              </w:rPr>
            </w:pPr>
            <w:r>
              <w:rPr>
                <w:bCs/>
              </w:rPr>
              <w:t>с учетом НДС руб.</w:t>
            </w:r>
          </w:p>
        </w:tc>
      </w:tr>
      <w:tr w:rsidR="00DD07E0" w14:paraId="7358D363" w14:textId="77777777">
        <w:tblPrEx>
          <w:tblCellMar>
            <w:top w:w="0" w:type="dxa"/>
            <w:bottom w:w="0" w:type="dxa"/>
          </w:tblCellMar>
        </w:tblPrEx>
        <w:trPr>
          <w:trHeight w:val="435"/>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3514" w14:textId="77777777" w:rsidR="00DD07E0" w:rsidRDefault="00000000">
            <w:pPr>
              <w:pStyle w:val="Standard"/>
              <w:widowControl w:val="0"/>
              <w:rPr>
                <w:rFonts w:hint="eastAsia"/>
              </w:rPr>
            </w:pPr>
            <w:r>
              <w:t>1.</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430D0" w14:textId="77777777" w:rsidR="00DD07E0" w:rsidRDefault="00DD07E0">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14872" w14:textId="77777777" w:rsidR="00DD07E0" w:rsidRDefault="00DD07E0">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50FB0" w14:textId="77777777" w:rsidR="00DD07E0" w:rsidRDefault="00DD07E0">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9759" w14:textId="77777777" w:rsidR="00DD07E0" w:rsidRDefault="00DD07E0">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04F3" w14:textId="77777777" w:rsidR="00DD07E0" w:rsidRDefault="00DD07E0">
            <w:pPr>
              <w:pStyle w:val="Standard"/>
              <w:widowControl w:val="0"/>
              <w:snapToGrid w:val="0"/>
              <w:rPr>
                <w:rFonts w:hint="eastAsia"/>
                <w:bCs/>
              </w:rPr>
            </w:pPr>
          </w:p>
        </w:tc>
      </w:tr>
      <w:tr w:rsidR="00DD07E0" w14:paraId="591EEFB0" w14:textId="77777777">
        <w:tblPrEx>
          <w:tblCellMar>
            <w:top w:w="0" w:type="dxa"/>
            <w:bottom w:w="0" w:type="dxa"/>
          </w:tblCellMar>
        </w:tblPrEx>
        <w:trPr>
          <w:trHeight w:val="413"/>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2797F" w14:textId="77777777" w:rsidR="00DD07E0" w:rsidRDefault="00000000">
            <w:pPr>
              <w:pStyle w:val="Standard"/>
              <w:widowControl w:val="0"/>
              <w:rPr>
                <w:rFonts w:hint="eastAsia"/>
              </w:rPr>
            </w:pPr>
            <w:r>
              <w:t>2.</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D2C8" w14:textId="77777777" w:rsidR="00DD07E0" w:rsidRDefault="00DD07E0">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20DBC" w14:textId="77777777" w:rsidR="00DD07E0" w:rsidRDefault="00DD07E0">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5BF4A" w14:textId="77777777" w:rsidR="00DD07E0" w:rsidRDefault="00DD07E0">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83322" w14:textId="77777777" w:rsidR="00DD07E0" w:rsidRDefault="00DD07E0">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4A23" w14:textId="77777777" w:rsidR="00DD07E0" w:rsidRDefault="00DD07E0">
            <w:pPr>
              <w:pStyle w:val="Standard"/>
              <w:widowControl w:val="0"/>
              <w:snapToGrid w:val="0"/>
              <w:rPr>
                <w:rFonts w:hint="eastAsia"/>
                <w:bCs/>
              </w:rPr>
            </w:pPr>
          </w:p>
        </w:tc>
      </w:tr>
      <w:tr w:rsidR="00DD07E0" w14:paraId="3D37F705" w14:textId="77777777">
        <w:tblPrEx>
          <w:tblCellMar>
            <w:top w:w="0" w:type="dxa"/>
            <w:bottom w:w="0" w:type="dxa"/>
          </w:tblCellMar>
        </w:tblPrEx>
        <w:trPr>
          <w:trHeight w:val="419"/>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E1E03" w14:textId="77777777" w:rsidR="00DD07E0" w:rsidRDefault="00000000">
            <w:pPr>
              <w:pStyle w:val="Standard"/>
              <w:widowControl w:val="0"/>
              <w:rPr>
                <w:rFonts w:hint="eastAsia"/>
              </w:rPr>
            </w:pPr>
            <w:r>
              <w:t>3.</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22238" w14:textId="77777777" w:rsidR="00DD07E0" w:rsidRDefault="00DD07E0">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A2FA" w14:textId="77777777" w:rsidR="00DD07E0" w:rsidRDefault="00DD07E0">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40234" w14:textId="77777777" w:rsidR="00DD07E0" w:rsidRDefault="00DD07E0">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2CE6" w14:textId="77777777" w:rsidR="00DD07E0" w:rsidRDefault="00DD07E0">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8739C" w14:textId="77777777" w:rsidR="00DD07E0" w:rsidRDefault="00DD07E0">
            <w:pPr>
              <w:pStyle w:val="Standard"/>
              <w:widowControl w:val="0"/>
              <w:snapToGrid w:val="0"/>
              <w:rPr>
                <w:rFonts w:hint="eastAsia"/>
                <w:bCs/>
              </w:rPr>
            </w:pPr>
          </w:p>
        </w:tc>
      </w:tr>
      <w:tr w:rsidR="00DD07E0" w14:paraId="57ED28EB" w14:textId="77777777">
        <w:tblPrEx>
          <w:tblCellMar>
            <w:top w:w="0" w:type="dxa"/>
            <w:bottom w:w="0" w:type="dxa"/>
          </w:tblCellMar>
        </w:tblPrEx>
        <w:trPr>
          <w:trHeight w:val="425"/>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C625F" w14:textId="77777777" w:rsidR="00DD07E0" w:rsidRDefault="00000000">
            <w:pPr>
              <w:pStyle w:val="Standard"/>
              <w:widowControl w:val="0"/>
              <w:rPr>
                <w:rFonts w:hint="eastAsia"/>
              </w:rPr>
            </w:pPr>
            <w:r>
              <w:t>4.</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68B0A" w14:textId="77777777" w:rsidR="00DD07E0" w:rsidRDefault="00DD07E0">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0BEC5" w14:textId="77777777" w:rsidR="00DD07E0" w:rsidRDefault="00DD07E0">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377FD" w14:textId="77777777" w:rsidR="00DD07E0" w:rsidRDefault="00DD07E0">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EF861" w14:textId="77777777" w:rsidR="00DD07E0" w:rsidRDefault="00DD07E0">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B886B" w14:textId="77777777" w:rsidR="00DD07E0" w:rsidRDefault="00DD07E0">
            <w:pPr>
              <w:pStyle w:val="Standard"/>
              <w:widowControl w:val="0"/>
              <w:snapToGrid w:val="0"/>
              <w:rPr>
                <w:rFonts w:hint="eastAsia"/>
                <w:bCs/>
              </w:rPr>
            </w:pPr>
          </w:p>
        </w:tc>
      </w:tr>
      <w:tr w:rsidR="00DD07E0" w14:paraId="0EDAB3F7" w14:textId="77777777">
        <w:tblPrEx>
          <w:tblCellMar>
            <w:top w:w="0" w:type="dxa"/>
            <w:bottom w:w="0" w:type="dxa"/>
          </w:tblCellMar>
        </w:tblPrEx>
        <w:trPr>
          <w:trHeight w:val="236"/>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7941E" w14:textId="77777777" w:rsidR="00DD07E0" w:rsidRDefault="00DD07E0">
            <w:pPr>
              <w:pStyle w:val="Standard"/>
              <w:widowControl w:val="0"/>
              <w:snapToGrid w:val="0"/>
              <w:rPr>
                <w:rFonts w:hint="eastAsia"/>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A0716" w14:textId="77777777" w:rsidR="00DD07E0" w:rsidRDefault="00000000">
            <w:pPr>
              <w:pStyle w:val="Standard"/>
              <w:widowControl w:val="0"/>
              <w:snapToGrid w:val="0"/>
              <w:ind w:left="117"/>
              <w:rPr>
                <w:rFonts w:hint="eastAsia"/>
              </w:rPr>
            </w:pPr>
            <w: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95B5" w14:textId="77777777" w:rsidR="00DD07E0" w:rsidRDefault="00DD07E0">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21BDD" w14:textId="77777777" w:rsidR="00DD07E0" w:rsidRDefault="00DD07E0">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3E8B0" w14:textId="77777777" w:rsidR="00DD07E0" w:rsidRDefault="00DD07E0">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AE70" w14:textId="77777777" w:rsidR="00DD07E0" w:rsidRDefault="00DD07E0">
            <w:pPr>
              <w:pStyle w:val="Standard"/>
              <w:widowControl w:val="0"/>
              <w:snapToGrid w:val="0"/>
              <w:rPr>
                <w:rFonts w:hint="eastAsia"/>
                <w:bCs/>
              </w:rPr>
            </w:pPr>
          </w:p>
        </w:tc>
      </w:tr>
      <w:tr w:rsidR="00DD07E0" w14:paraId="27E5B9B7" w14:textId="77777777">
        <w:tblPrEx>
          <w:tblCellMar>
            <w:top w:w="0" w:type="dxa"/>
            <w:bottom w:w="0" w:type="dxa"/>
          </w:tblCellMar>
        </w:tblPrEx>
        <w:trPr>
          <w:trHeight w:val="337"/>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C3D3" w14:textId="77777777" w:rsidR="00DD07E0" w:rsidRDefault="00000000">
            <w:pPr>
              <w:pStyle w:val="Standard"/>
              <w:widowControl w:val="0"/>
              <w:snapToGrid w:val="0"/>
              <w:ind w:left="117"/>
              <w:rPr>
                <w:rFonts w:hint="eastAsia"/>
              </w:rPr>
            </w:pPr>
            <w:r>
              <w:rPr>
                <w:rFonts w:ascii="Times New Roman" w:hAnsi="Times New Roman" w:cs="Times New Roman"/>
              </w:rPr>
              <w:t>Тр</w:t>
            </w:r>
            <w:r>
              <w:t>анспортные расходы</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35F3B" w14:textId="77777777" w:rsidR="00DD07E0" w:rsidRDefault="00000000">
            <w:pPr>
              <w:pStyle w:val="Standard"/>
              <w:widowControl w:val="0"/>
              <w:rPr>
                <w:rFonts w:hint="eastAsia"/>
              </w:rPr>
            </w:pPr>
            <w:r>
              <w:t>Доставка за счёт ___________</w:t>
            </w:r>
          </w:p>
          <w:p w14:paraId="1B690B5D" w14:textId="77777777" w:rsidR="00DD07E0" w:rsidRDefault="00DD07E0">
            <w:pPr>
              <w:pStyle w:val="Standard"/>
              <w:widowControl w:val="0"/>
              <w:rPr>
                <w:rFonts w:hint="eastAsia"/>
              </w:rPr>
            </w:pPr>
          </w:p>
        </w:tc>
      </w:tr>
      <w:tr w:rsidR="00DD07E0" w14:paraId="6DF4CE5F" w14:textId="77777777">
        <w:tblPrEx>
          <w:tblCellMar>
            <w:top w:w="0" w:type="dxa"/>
            <w:bottom w:w="0" w:type="dxa"/>
          </w:tblCellMar>
        </w:tblPrEx>
        <w:trPr>
          <w:trHeight w:val="337"/>
        </w:trPr>
        <w:tc>
          <w:tcPr>
            <w:tcW w:w="396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6D89" w14:textId="77777777" w:rsidR="00DD07E0" w:rsidRDefault="00000000">
            <w:pPr>
              <w:pStyle w:val="Standard"/>
              <w:widowControl w:val="0"/>
              <w:snapToGrid w:val="0"/>
              <w:ind w:left="117"/>
              <w:rPr>
                <w:rFonts w:hint="eastAsia"/>
              </w:rPr>
            </w:pPr>
            <w:r>
              <w:t>Порядок оплаты (форма оплаты, сроки)</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0E241" w14:textId="77777777" w:rsidR="00DD07E0" w:rsidRDefault="00DD07E0">
            <w:pPr>
              <w:pStyle w:val="Standard"/>
              <w:widowControl w:val="0"/>
              <w:jc w:val="both"/>
              <w:rPr>
                <w:rFonts w:hint="eastAsia"/>
              </w:rPr>
            </w:pPr>
          </w:p>
        </w:tc>
      </w:tr>
    </w:tbl>
    <w:p w14:paraId="639E0EE4" w14:textId="77777777" w:rsidR="00DD07E0" w:rsidRDefault="00DD07E0">
      <w:pPr>
        <w:pStyle w:val="Standard"/>
        <w:ind w:firstLine="708"/>
        <w:rPr>
          <w:rFonts w:hint="eastAsia"/>
        </w:rPr>
      </w:pPr>
    </w:p>
    <w:p w14:paraId="41AE2EC0" w14:textId="77777777" w:rsidR="00DD07E0" w:rsidRDefault="00000000">
      <w:pPr>
        <w:pStyle w:val="Standard"/>
        <w:ind w:firstLine="708"/>
        <w:rPr>
          <w:rFonts w:hint="eastAsia"/>
        </w:rPr>
      </w:pPr>
      <w:r>
        <w:t>Предлагаемая цена договора составляет_______________________________</w:t>
      </w:r>
    </w:p>
    <w:p w14:paraId="52444122" w14:textId="77777777" w:rsidR="00DD07E0" w:rsidRDefault="00000000">
      <w:pPr>
        <w:pStyle w:val="Standard"/>
        <w:rPr>
          <w:rFonts w:hint="eastAsia"/>
        </w:rPr>
      </w:pPr>
      <w:r>
        <w:t xml:space="preserve">(_____________________________________________________________) рублей ____ копеек.        </w:t>
      </w:r>
    </w:p>
    <w:p w14:paraId="1F8396D6" w14:textId="77777777" w:rsidR="00DD07E0" w:rsidRDefault="00000000">
      <w:pPr>
        <w:pStyle w:val="Standard"/>
        <w:rPr>
          <w:rFonts w:hint="eastAsia"/>
        </w:rPr>
      </w:pPr>
      <w:r>
        <w:t xml:space="preserve">                                     </w:t>
      </w:r>
      <w:r>
        <w:rPr>
          <w:vertAlign w:val="superscript"/>
        </w:rPr>
        <w:t>(указать цену цифрами и прописью)</w:t>
      </w:r>
      <w:r>
        <w:rPr>
          <w:vertAlign w:val="superscript"/>
        </w:rPr>
        <w:tab/>
      </w:r>
    </w:p>
    <w:p w14:paraId="163E4F49" w14:textId="77777777" w:rsidR="00DD07E0" w:rsidRDefault="00DD07E0">
      <w:pPr>
        <w:pStyle w:val="Standard"/>
        <w:jc w:val="both"/>
        <w:rPr>
          <w:rFonts w:hint="eastAsia"/>
          <w:spacing w:val="-1"/>
        </w:rPr>
      </w:pPr>
    </w:p>
    <w:p w14:paraId="6F745831" w14:textId="77777777" w:rsidR="00DD07E0" w:rsidRDefault="00000000">
      <w:pPr>
        <w:pStyle w:val="Standard"/>
        <w:jc w:val="both"/>
        <w:rPr>
          <w:rFonts w:hint="eastAsia"/>
        </w:rPr>
      </w:pPr>
      <w:r>
        <w:rPr>
          <w:spacing w:val="-1"/>
        </w:rPr>
        <w:t xml:space="preserve">4. Заявленная нами цена указана с учетом затрат на уплату налогов, сборов и других </w:t>
      </w:r>
      <w:r>
        <w:t>обязательных платежей по поставляемой продукции</w:t>
      </w:r>
      <w:r>
        <w:rPr>
          <w:spacing w:val="-1"/>
        </w:rPr>
        <w:t>.</w:t>
      </w:r>
    </w:p>
    <w:p w14:paraId="5D68443D" w14:textId="77777777" w:rsidR="00DD07E0" w:rsidRDefault="00000000">
      <w:pPr>
        <w:pStyle w:val="Standard"/>
        <w:jc w:val="both"/>
        <w:rPr>
          <w:rFonts w:hint="eastAsia"/>
        </w:rPr>
      </w:pPr>
      <w:r>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040EBC7E" w14:textId="77777777" w:rsidR="00DD07E0" w:rsidRDefault="00000000">
      <w:pPr>
        <w:pStyle w:val="Standard"/>
        <w:jc w:val="both"/>
        <w:rPr>
          <w:rFonts w:hint="eastAsia"/>
        </w:rPr>
      </w:pPr>
      <w:r>
        <w:rPr>
          <w:spacing w:val="-1"/>
        </w:rPr>
        <w:t xml:space="preserve">6. В случае выбора нас Победителем </w:t>
      </w:r>
      <w:r>
        <w:t>берем на себя обязательства подписать договор с Заказчиком на поставку продукции в соответствии с требованиями закупочной документации.</w:t>
      </w:r>
    </w:p>
    <w:p w14:paraId="4461E991" w14:textId="77777777" w:rsidR="00DD07E0" w:rsidRDefault="00DD07E0">
      <w:pPr>
        <w:pStyle w:val="Standard"/>
        <w:jc w:val="both"/>
        <w:rPr>
          <w:rFonts w:hint="eastAsia"/>
          <w:lang w:eastAsia="en-US"/>
        </w:rPr>
      </w:pPr>
    </w:p>
    <w:p w14:paraId="7B4A3790" w14:textId="77777777" w:rsidR="00DD07E0" w:rsidRDefault="00000000">
      <w:pPr>
        <w:pStyle w:val="Standard"/>
        <w:jc w:val="both"/>
        <w:rPr>
          <w:rFonts w:hint="eastAsia"/>
          <w:lang w:eastAsia="en-US"/>
        </w:rPr>
      </w:pPr>
      <w:r>
        <w:rPr>
          <w:lang w:eastAsia="en-US"/>
        </w:rPr>
        <w:t>Приложение:</w:t>
      </w:r>
    </w:p>
    <w:p w14:paraId="694291FC" w14:textId="77777777" w:rsidR="00DD07E0" w:rsidRDefault="00000000">
      <w:pPr>
        <w:pStyle w:val="Standard"/>
        <w:jc w:val="both"/>
        <w:rPr>
          <w:rFonts w:hint="eastAsia"/>
          <w:lang w:eastAsia="en-US"/>
        </w:rPr>
      </w:pPr>
      <w:r>
        <w:rPr>
          <w:lang w:eastAsia="en-US"/>
        </w:rPr>
        <w:t>1. Документы, подтверждающие данные, на _____ л. в 1 экз.</w:t>
      </w:r>
    </w:p>
    <w:p w14:paraId="39E7685C" w14:textId="77777777" w:rsidR="00DD07E0" w:rsidRDefault="00000000">
      <w:pPr>
        <w:pStyle w:val="Standard"/>
        <w:rPr>
          <w:rFonts w:hint="eastAsia"/>
          <w:lang w:eastAsia="en-US"/>
        </w:rPr>
      </w:pPr>
      <w:r>
        <w:rPr>
          <w:lang w:eastAsia="en-US"/>
        </w:rPr>
        <w:t>2. Спецификация на _____ л. в 1 экз.</w:t>
      </w:r>
    </w:p>
    <w:p w14:paraId="7D9B55E7" w14:textId="77777777" w:rsidR="00DD07E0" w:rsidRDefault="00000000">
      <w:pPr>
        <w:pStyle w:val="Standard"/>
        <w:rPr>
          <w:rFonts w:hint="eastAsia"/>
        </w:rPr>
      </w:pPr>
      <w:r>
        <w:rPr>
          <w:lang w:eastAsia="en-US"/>
        </w:rPr>
        <w:t xml:space="preserve">3. </w:t>
      </w:r>
      <w:r>
        <w:rPr>
          <w:i/>
          <w:lang w:eastAsia="en-US"/>
        </w:rPr>
        <w:t>(Указать другие прилагаемые документы)</w:t>
      </w:r>
      <w:r>
        <w:rPr>
          <w:lang w:eastAsia="en-US"/>
        </w:rPr>
        <w:t>.</w:t>
      </w:r>
    </w:p>
    <w:p w14:paraId="4B3B7FDF" w14:textId="77777777" w:rsidR="00DD07E0" w:rsidRDefault="00DD07E0">
      <w:pPr>
        <w:pStyle w:val="Standard"/>
        <w:jc w:val="both"/>
        <w:rPr>
          <w:rFonts w:hint="eastAsia"/>
        </w:rPr>
      </w:pPr>
    </w:p>
    <w:p w14:paraId="44A558B7" w14:textId="77777777" w:rsidR="00DD07E0" w:rsidRDefault="00000000">
      <w:pPr>
        <w:pStyle w:val="Standard"/>
        <w:rPr>
          <w:rFonts w:hint="eastAsia"/>
        </w:rPr>
      </w:pPr>
      <w:r>
        <w:t>Все копии заверены подписью руководителя и печатью предприятия.</w:t>
      </w:r>
    </w:p>
    <w:p w14:paraId="164941FE" w14:textId="77777777" w:rsidR="00DD07E0" w:rsidRDefault="00DD07E0">
      <w:pPr>
        <w:pStyle w:val="Standard"/>
        <w:rPr>
          <w:rFonts w:hint="eastAsia"/>
        </w:rPr>
      </w:pPr>
    </w:p>
    <w:p w14:paraId="13757B21" w14:textId="77777777" w:rsidR="00DD07E0" w:rsidRDefault="00DD07E0">
      <w:pPr>
        <w:pStyle w:val="Standard"/>
        <w:rPr>
          <w:rFonts w:hint="eastAsia"/>
          <w:b/>
        </w:rPr>
      </w:pPr>
    </w:p>
    <w:p w14:paraId="1D0149E7" w14:textId="77777777" w:rsidR="00DD07E0" w:rsidRDefault="00000000">
      <w:pPr>
        <w:pStyle w:val="Standard"/>
        <w:tabs>
          <w:tab w:val="left" w:pos="709"/>
        </w:tabs>
        <w:jc w:val="both"/>
        <w:rPr>
          <w:rFonts w:hint="eastAsia"/>
        </w:rPr>
      </w:pPr>
      <w:r>
        <w:t xml:space="preserve"> Руководитель     </w:t>
      </w:r>
    </w:p>
    <w:p w14:paraId="557CDD23" w14:textId="77777777" w:rsidR="00DD07E0" w:rsidRDefault="00DD07E0">
      <w:pPr>
        <w:pStyle w:val="Standard"/>
        <w:tabs>
          <w:tab w:val="left" w:pos="709"/>
        </w:tabs>
        <w:ind w:firstLine="142"/>
        <w:jc w:val="both"/>
        <w:rPr>
          <w:rFonts w:hint="eastAsia"/>
          <w:shd w:val="clear" w:color="auto" w:fill="FFFFFF"/>
        </w:rPr>
      </w:pPr>
    </w:p>
    <w:p w14:paraId="323C66BA" w14:textId="77777777" w:rsidR="00DD07E0" w:rsidRDefault="00DD07E0">
      <w:pPr>
        <w:pStyle w:val="Standard"/>
        <w:tabs>
          <w:tab w:val="left" w:pos="709"/>
        </w:tabs>
        <w:ind w:firstLine="142"/>
        <w:jc w:val="both"/>
        <w:rPr>
          <w:rFonts w:hint="eastAsia"/>
          <w:shd w:val="clear" w:color="auto" w:fill="FFFFFF"/>
        </w:rPr>
      </w:pPr>
    </w:p>
    <w:p w14:paraId="523DAD55" w14:textId="77777777" w:rsidR="00DD07E0" w:rsidRDefault="00DD07E0">
      <w:pPr>
        <w:pStyle w:val="Standard"/>
        <w:tabs>
          <w:tab w:val="left" w:pos="709"/>
        </w:tabs>
        <w:ind w:firstLine="142"/>
        <w:jc w:val="both"/>
        <w:rPr>
          <w:rFonts w:hint="eastAsia"/>
          <w:shd w:val="clear" w:color="auto" w:fill="FFFFFF"/>
        </w:rPr>
      </w:pPr>
    </w:p>
    <w:p w14:paraId="232F85D3" w14:textId="77777777" w:rsidR="00DD07E0" w:rsidRDefault="00DD07E0">
      <w:pPr>
        <w:pStyle w:val="Standard"/>
        <w:tabs>
          <w:tab w:val="left" w:pos="709"/>
        </w:tabs>
        <w:ind w:firstLine="142"/>
        <w:jc w:val="both"/>
        <w:rPr>
          <w:rFonts w:hint="eastAsia"/>
          <w:shd w:val="clear" w:color="auto" w:fill="FFFFFF"/>
        </w:rPr>
      </w:pPr>
    </w:p>
    <w:p w14:paraId="712DB15D" w14:textId="77777777" w:rsidR="00DD07E0" w:rsidRDefault="00DD07E0">
      <w:pPr>
        <w:pStyle w:val="Standard"/>
        <w:tabs>
          <w:tab w:val="left" w:pos="709"/>
        </w:tabs>
        <w:ind w:firstLine="142"/>
        <w:jc w:val="both"/>
        <w:rPr>
          <w:rFonts w:hint="eastAsia"/>
          <w:shd w:val="clear" w:color="auto" w:fill="FFFFFF"/>
        </w:rPr>
      </w:pPr>
    </w:p>
    <w:p w14:paraId="00FA2218" w14:textId="77777777" w:rsidR="00DD07E0" w:rsidRDefault="00DD07E0">
      <w:pPr>
        <w:pStyle w:val="Standard"/>
        <w:tabs>
          <w:tab w:val="left" w:pos="709"/>
        </w:tabs>
        <w:ind w:firstLine="142"/>
        <w:jc w:val="both"/>
        <w:rPr>
          <w:rFonts w:hint="eastAsia"/>
          <w:shd w:val="clear" w:color="auto" w:fill="FFFFFF"/>
        </w:rPr>
      </w:pPr>
    </w:p>
    <w:p w14:paraId="16FA9603" w14:textId="77777777" w:rsidR="00DD07E0" w:rsidRDefault="00DD07E0">
      <w:pPr>
        <w:pStyle w:val="Standard"/>
        <w:tabs>
          <w:tab w:val="left" w:pos="709"/>
        </w:tabs>
        <w:ind w:firstLine="142"/>
        <w:jc w:val="both"/>
        <w:rPr>
          <w:rFonts w:hint="eastAsia"/>
          <w:shd w:val="clear" w:color="auto" w:fill="FFFFFF"/>
        </w:rPr>
      </w:pPr>
    </w:p>
    <w:p w14:paraId="2659B9C6" w14:textId="77777777" w:rsidR="00DD07E0" w:rsidRDefault="00DD07E0">
      <w:pPr>
        <w:pStyle w:val="Standard"/>
        <w:tabs>
          <w:tab w:val="left" w:pos="709"/>
        </w:tabs>
        <w:ind w:firstLine="142"/>
        <w:jc w:val="both"/>
        <w:rPr>
          <w:rFonts w:hint="eastAsia"/>
          <w:shd w:val="clear" w:color="auto" w:fill="FFFFFF"/>
        </w:rPr>
      </w:pPr>
    </w:p>
    <w:p w14:paraId="5B38A740" w14:textId="77777777" w:rsidR="00DD07E0" w:rsidRDefault="00DD07E0">
      <w:pPr>
        <w:pStyle w:val="Standard"/>
        <w:tabs>
          <w:tab w:val="left" w:pos="709"/>
        </w:tabs>
        <w:ind w:firstLine="142"/>
        <w:jc w:val="both"/>
        <w:rPr>
          <w:rFonts w:hint="eastAsia"/>
          <w:shd w:val="clear" w:color="auto" w:fill="FFFFFF"/>
        </w:rPr>
      </w:pPr>
    </w:p>
    <w:p w14:paraId="27751AEE" w14:textId="77777777" w:rsidR="00DD07E0" w:rsidRDefault="00DD07E0">
      <w:pPr>
        <w:pStyle w:val="Standard"/>
        <w:tabs>
          <w:tab w:val="left" w:pos="709"/>
        </w:tabs>
        <w:ind w:firstLine="142"/>
        <w:jc w:val="both"/>
        <w:rPr>
          <w:rFonts w:hint="eastAsia"/>
          <w:shd w:val="clear" w:color="auto" w:fill="FFFFFF"/>
        </w:rPr>
      </w:pPr>
    </w:p>
    <w:p w14:paraId="5296E1FE" w14:textId="77777777" w:rsidR="00DD07E0" w:rsidRDefault="00DD07E0">
      <w:pPr>
        <w:pStyle w:val="Standard"/>
        <w:tabs>
          <w:tab w:val="left" w:pos="709"/>
        </w:tabs>
        <w:ind w:firstLine="142"/>
        <w:jc w:val="both"/>
        <w:rPr>
          <w:rFonts w:hint="eastAsia"/>
          <w:shd w:val="clear" w:color="auto" w:fill="FFFFFF"/>
        </w:rPr>
      </w:pPr>
    </w:p>
    <w:p w14:paraId="0168BCB2" w14:textId="77777777" w:rsidR="00DD07E0" w:rsidRDefault="00DD07E0">
      <w:pPr>
        <w:pStyle w:val="Standard"/>
        <w:tabs>
          <w:tab w:val="left" w:pos="709"/>
        </w:tabs>
        <w:ind w:firstLine="142"/>
        <w:jc w:val="both"/>
        <w:rPr>
          <w:rFonts w:hint="eastAsia"/>
          <w:shd w:val="clear" w:color="auto" w:fill="FFFFFF"/>
        </w:rPr>
      </w:pPr>
    </w:p>
    <w:p w14:paraId="2A1BAFF6" w14:textId="77777777" w:rsidR="00DD07E0" w:rsidRDefault="00DD07E0">
      <w:pPr>
        <w:pStyle w:val="Standard"/>
        <w:tabs>
          <w:tab w:val="left" w:pos="709"/>
        </w:tabs>
        <w:ind w:firstLine="142"/>
        <w:jc w:val="both"/>
        <w:rPr>
          <w:rFonts w:hint="eastAsia"/>
          <w:shd w:val="clear" w:color="auto" w:fill="FFFFFF"/>
        </w:rPr>
      </w:pPr>
    </w:p>
    <w:p w14:paraId="033A4C29" w14:textId="77777777" w:rsidR="00DD07E0" w:rsidRDefault="00DD07E0">
      <w:pPr>
        <w:pStyle w:val="Standard"/>
        <w:tabs>
          <w:tab w:val="left" w:pos="709"/>
        </w:tabs>
        <w:ind w:firstLine="142"/>
        <w:jc w:val="both"/>
        <w:rPr>
          <w:rFonts w:hint="eastAsia"/>
          <w:shd w:val="clear" w:color="auto" w:fill="FFFFFF"/>
        </w:rPr>
      </w:pPr>
    </w:p>
    <w:p w14:paraId="6E886D10" w14:textId="77777777" w:rsidR="00DD07E0" w:rsidRDefault="00DD07E0">
      <w:pPr>
        <w:pStyle w:val="Standard"/>
        <w:tabs>
          <w:tab w:val="left" w:pos="709"/>
        </w:tabs>
        <w:ind w:firstLine="142"/>
        <w:jc w:val="both"/>
        <w:rPr>
          <w:rFonts w:hint="eastAsia"/>
          <w:shd w:val="clear" w:color="auto" w:fill="FFFFFF"/>
        </w:rPr>
      </w:pPr>
    </w:p>
    <w:p w14:paraId="02CCEECD" w14:textId="77777777" w:rsidR="00DD07E0" w:rsidRDefault="00DD07E0">
      <w:pPr>
        <w:pStyle w:val="Standard"/>
        <w:tabs>
          <w:tab w:val="left" w:pos="709"/>
        </w:tabs>
        <w:ind w:firstLine="142"/>
        <w:jc w:val="both"/>
        <w:rPr>
          <w:rFonts w:hint="eastAsia"/>
          <w:shd w:val="clear" w:color="auto" w:fill="FFFFFF"/>
        </w:rPr>
      </w:pPr>
    </w:p>
    <w:p w14:paraId="0AF1D12B" w14:textId="77777777" w:rsidR="00DD07E0" w:rsidRDefault="00DD07E0">
      <w:pPr>
        <w:pStyle w:val="Standard"/>
        <w:tabs>
          <w:tab w:val="left" w:pos="709"/>
        </w:tabs>
        <w:ind w:firstLine="142"/>
        <w:jc w:val="both"/>
        <w:rPr>
          <w:rFonts w:hint="eastAsia"/>
          <w:shd w:val="clear" w:color="auto" w:fill="FFFFFF"/>
        </w:rPr>
      </w:pPr>
    </w:p>
    <w:p w14:paraId="79F215EB" w14:textId="77777777" w:rsidR="00DD07E0" w:rsidRDefault="00DD07E0">
      <w:pPr>
        <w:pStyle w:val="Standard"/>
        <w:tabs>
          <w:tab w:val="left" w:pos="709"/>
        </w:tabs>
        <w:ind w:firstLine="142"/>
        <w:jc w:val="both"/>
        <w:rPr>
          <w:rFonts w:hint="eastAsia"/>
          <w:shd w:val="clear" w:color="auto" w:fill="FFFFFF"/>
        </w:rPr>
      </w:pPr>
    </w:p>
    <w:p w14:paraId="573FCB27" w14:textId="77777777" w:rsidR="00DD07E0" w:rsidRDefault="00DD07E0">
      <w:pPr>
        <w:pStyle w:val="Standard"/>
        <w:tabs>
          <w:tab w:val="left" w:pos="709"/>
        </w:tabs>
        <w:ind w:firstLine="142"/>
        <w:jc w:val="both"/>
        <w:rPr>
          <w:rFonts w:hint="eastAsia"/>
          <w:shd w:val="clear" w:color="auto" w:fill="FFFFFF"/>
        </w:rPr>
      </w:pPr>
    </w:p>
    <w:p w14:paraId="45616C5D" w14:textId="77777777" w:rsidR="00DD07E0" w:rsidRDefault="00DD07E0">
      <w:pPr>
        <w:pStyle w:val="Standard"/>
        <w:tabs>
          <w:tab w:val="left" w:pos="709"/>
        </w:tabs>
        <w:ind w:firstLine="142"/>
        <w:jc w:val="both"/>
        <w:rPr>
          <w:rFonts w:hint="eastAsia"/>
          <w:shd w:val="clear" w:color="auto" w:fill="FFFFFF"/>
        </w:rPr>
      </w:pPr>
    </w:p>
    <w:p w14:paraId="4586F36B" w14:textId="77777777" w:rsidR="00DD07E0" w:rsidRDefault="00DD07E0">
      <w:pPr>
        <w:pStyle w:val="Standard"/>
        <w:tabs>
          <w:tab w:val="left" w:pos="709"/>
        </w:tabs>
        <w:ind w:firstLine="142"/>
        <w:jc w:val="both"/>
        <w:rPr>
          <w:rFonts w:hint="eastAsia"/>
          <w:shd w:val="clear" w:color="auto" w:fill="FFFFFF"/>
        </w:rPr>
      </w:pPr>
    </w:p>
    <w:p w14:paraId="65351C39" w14:textId="77777777" w:rsidR="00DD07E0" w:rsidRDefault="00DD07E0">
      <w:pPr>
        <w:pStyle w:val="Standard"/>
        <w:tabs>
          <w:tab w:val="left" w:pos="709"/>
        </w:tabs>
        <w:ind w:firstLine="142"/>
        <w:jc w:val="both"/>
        <w:rPr>
          <w:rFonts w:hint="eastAsia"/>
          <w:shd w:val="clear" w:color="auto" w:fill="FFFFFF"/>
        </w:rPr>
      </w:pPr>
    </w:p>
    <w:p w14:paraId="41889411" w14:textId="77777777" w:rsidR="00DD07E0" w:rsidRDefault="00DD07E0">
      <w:pPr>
        <w:pStyle w:val="Standard"/>
        <w:tabs>
          <w:tab w:val="left" w:pos="709"/>
        </w:tabs>
        <w:ind w:firstLine="142"/>
        <w:jc w:val="both"/>
        <w:rPr>
          <w:rFonts w:hint="eastAsia"/>
          <w:shd w:val="clear" w:color="auto" w:fill="FFFFFF"/>
        </w:rPr>
      </w:pPr>
    </w:p>
    <w:p w14:paraId="2FA53674" w14:textId="77777777" w:rsidR="00DD07E0" w:rsidRDefault="00DD07E0">
      <w:pPr>
        <w:pStyle w:val="Standard"/>
        <w:tabs>
          <w:tab w:val="left" w:pos="709"/>
        </w:tabs>
        <w:ind w:firstLine="142"/>
        <w:jc w:val="both"/>
        <w:rPr>
          <w:rFonts w:hint="eastAsia"/>
          <w:shd w:val="clear" w:color="auto" w:fill="FFFFFF"/>
        </w:rPr>
      </w:pPr>
    </w:p>
    <w:p w14:paraId="7026D7A7" w14:textId="77777777" w:rsidR="00DD07E0" w:rsidRDefault="00DD07E0">
      <w:pPr>
        <w:pStyle w:val="Standard"/>
        <w:tabs>
          <w:tab w:val="left" w:pos="709"/>
        </w:tabs>
        <w:ind w:firstLine="142"/>
        <w:jc w:val="both"/>
        <w:rPr>
          <w:rFonts w:hint="eastAsia"/>
          <w:shd w:val="clear" w:color="auto" w:fill="FFFFFF"/>
        </w:rPr>
      </w:pPr>
    </w:p>
    <w:p w14:paraId="1D2C27DE" w14:textId="77777777" w:rsidR="00DD07E0" w:rsidRDefault="00DD07E0">
      <w:pPr>
        <w:pStyle w:val="Standard"/>
        <w:tabs>
          <w:tab w:val="left" w:pos="709"/>
        </w:tabs>
        <w:ind w:firstLine="142"/>
        <w:jc w:val="both"/>
        <w:rPr>
          <w:rFonts w:hint="eastAsia"/>
          <w:shd w:val="clear" w:color="auto" w:fill="FFFFFF"/>
        </w:rPr>
      </w:pPr>
    </w:p>
    <w:p w14:paraId="42022F6A" w14:textId="77777777" w:rsidR="00DD07E0" w:rsidRDefault="00DD07E0">
      <w:pPr>
        <w:pStyle w:val="Standard"/>
        <w:tabs>
          <w:tab w:val="left" w:pos="709"/>
        </w:tabs>
        <w:ind w:firstLine="142"/>
        <w:jc w:val="both"/>
        <w:rPr>
          <w:rFonts w:hint="eastAsia"/>
          <w:shd w:val="clear" w:color="auto" w:fill="FFFFFF"/>
        </w:rPr>
      </w:pPr>
    </w:p>
    <w:p w14:paraId="68E1BF16" w14:textId="77777777" w:rsidR="00DD07E0" w:rsidRDefault="00DD07E0">
      <w:pPr>
        <w:pStyle w:val="Standard"/>
        <w:tabs>
          <w:tab w:val="left" w:pos="709"/>
        </w:tabs>
        <w:ind w:firstLine="142"/>
        <w:jc w:val="both"/>
        <w:rPr>
          <w:rFonts w:hint="eastAsia"/>
          <w:shd w:val="clear" w:color="auto" w:fill="FFFFFF"/>
        </w:rPr>
      </w:pPr>
    </w:p>
    <w:p w14:paraId="376C9712" w14:textId="77777777" w:rsidR="00DD07E0" w:rsidRDefault="00DD07E0">
      <w:pPr>
        <w:pStyle w:val="Standard"/>
        <w:tabs>
          <w:tab w:val="left" w:pos="709"/>
        </w:tabs>
        <w:ind w:firstLine="142"/>
        <w:jc w:val="both"/>
        <w:rPr>
          <w:rFonts w:hint="eastAsia"/>
          <w:shd w:val="clear" w:color="auto" w:fill="FFFFFF"/>
        </w:rPr>
      </w:pPr>
    </w:p>
    <w:p w14:paraId="5BEC4C7A" w14:textId="77777777" w:rsidR="00DD07E0" w:rsidRDefault="00DD07E0">
      <w:pPr>
        <w:pStyle w:val="Standard"/>
        <w:tabs>
          <w:tab w:val="left" w:pos="709"/>
        </w:tabs>
        <w:ind w:firstLine="142"/>
        <w:jc w:val="both"/>
        <w:rPr>
          <w:rFonts w:hint="eastAsia"/>
          <w:shd w:val="clear" w:color="auto" w:fill="FFFFFF"/>
        </w:rPr>
      </w:pPr>
    </w:p>
    <w:p w14:paraId="133ED457" w14:textId="77777777" w:rsidR="00DD07E0" w:rsidRDefault="00DD07E0">
      <w:pPr>
        <w:pStyle w:val="Standard"/>
        <w:tabs>
          <w:tab w:val="left" w:pos="709"/>
        </w:tabs>
        <w:ind w:firstLine="142"/>
        <w:jc w:val="both"/>
        <w:rPr>
          <w:rFonts w:hint="eastAsia"/>
          <w:shd w:val="clear" w:color="auto" w:fill="FFFFFF"/>
        </w:rPr>
      </w:pPr>
    </w:p>
    <w:p w14:paraId="6C64D649" w14:textId="77777777" w:rsidR="00DD07E0" w:rsidRDefault="00DD07E0">
      <w:pPr>
        <w:pStyle w:val="Standard"/>
        <w:tabs>
          <w:tab w:val="left" w:pos="709"/>
        </w:tabs>
        <w:ind w:firstLine="142"/>
        <w:jc w:val="both"/>
        <w:rPr>
          <w:rFonts w:hint="eastAsia"/>
          <w:shd w:val="clear" w:color="auto" w:fill="FFFFFF"/>
        </w:rPr>
      </w:pPr>
    </w:p>
    <w:p w14:paraId="737D8FB3" w14:textId="77777777" w:rsidR="00DD07E0" w:rsidRDefault="00DD07E0">
      <w:pPr>
        <w:pStyle w:val="Standard"/>
        <w:tabs>
          <w:tab w:val="left" w:pos="709"/>
        </w:tabs>
        <w:ind w:firstLine="142"/>
        <w:jc w:val="both"/>
        <w:rPr>
          <w:rFonts w:hint="eastAsia"/>
          <w:shd w:val="clear" w:color="auto" w:fill="FFFFFF"/>
        </w:rPr>
      </w:pPr>
    </w:p>
    <w:p w14:paraId="32FEB67F" w14:textId="77777777" w:rsidR="00DD07E0" w:rsidRDefault="00DD07E0">
      <w:pPr>
        <w:pStyle w:val="Standard"/>
        <w:tabs>
          <w:tab w:val="left" w:pos="709"/>
        </w:tabs>
        <w:ind w:firstLine="142"/>
        <w:jc w:val="both"/>
        <w:rPr>
          <w:rFonts w:hint="eastAsia"/>
          <w:shd w:val="clear" w:color="auto" w:fill="FFFFFF"/>
        </w:rPr>
      </w:pPr>
    </w:p>
    <w:p w14:paraId="70ABF256" w14:textId="77777777" w:rsidR="00DD07E0" w:rsidRDefault="00DD07E0">
      <w:pPr>
        <w:pStyle w:val="Standard"/>
        <w:tabs>
          <w:tab w:val="left" w:pos="709"/>
        </w:tabs>
        <w:ind w:firstLine="142"/>
        <w:jc w:val="both"/>
        <w:rPr>
          <w:rFonts w:hint="eastAsia"/>
          <w:shd w:val="clear" w:color="auto" w:fill="FFFFFF"/>
        </w:rPr>
      </w:pPr>
    </w:p>
    <w:p w14:paraId="0F7CC308" w14:textId="77777777" w:rsidR="00DD07E0" w:rsidRDefault="00DD07E0">
      <w:pPr>
        <w:pStyle w:val="Standard"/>
        <w:tabs>
          <w:tab w:val="left" w:pos="709"/>
        </w:tabs>
        <w:ind w:firstLine="142"/>
        <w:jc w:val="both"/>
        <w:rPr>
          <w:rFonts w:hint="eastAsia"/>
          <w:shd w:val="clear" w:color="auto" w:fill="FFFFFF"/>
        </w:rPr>
      </w:pPr>
    </w:p>
    <w:p w14:paraId="4052D210" w14:textId="77777777" w:rsidR="00DD07E0" w:rsidRDefault="00DD07E0">
      <w:pPr>
        <w:pStyle w:val="Standard"/>
        <w:tabs>
          <w:tab w:val="left" w:pos="709"/>
        </w:tabs>
        <w:ind w:firstLine="142"/>
        <w:jc w:val="both"/>
        <w:rPr>
          <w:rFonts w:hint="eastAsia"/>
          <w:shd w:val="clear" w:color="auto" w:fill="FFFFFF"/>
        </w:rPr>
      </w:pPr>
    </w:p>
    <w:p w14:paraId="44518694" w14:textId="77777777" w:rsidR="00DD07E0" w:rsidRDefault="00DD07E0">
      <w:pPr>
        <w:pStyle w:val="Standard"/>
        <w:tabs>
          <w:tab w:val="left" w:pos="709"/>
        </w:tabs>
        <w:ind w:firstLine="142"/>
        <w:jc w:val="both"/>
        <w:rPr>
          <w:rFonts w:hint="eastAsia"/>
          <w:shd w:val="clear" w:color="auto" w:fill="FFFFFF"/>
        </w:rPr>
      </w:pPr>
    </w:p>
    <w:p w14:paraId="06A4C2A5" w14:textId="77777777" w:rsidR="00DD07E0" w:rsidRDefault="00DD07E0">
      <w:pPr>
        <w:pStyle w:val="Standard"/>
        <w:tabs>
          <w:tab w:val="left" w:pos="709"/>
        </w:tabs>
        <w:ind w:firstLine="142"/>
        <w:jc w:val="both"/>
        <w:rPr>
          <w:rFonts w:hint="eastAsia"/>
          <w:shd w:val="clear" w:color="auto" w:fill="FFFFFF"/>
        </w:rPr>
      </w:pPr>
    </w:p>
    <w:p w14:paraId="79CBF679" w14:textId="77777777" w:rsidR="00DD07E0" w:rsidRDefault="00DD07E0">
      <w:pPr>
        <w:pStyle w:val="Standard"/>
        <w:tabs>
          <w:tab w:val="left" w:pos="709"/>
        </w:tabs>
        <w:ind w:firstLine="142"/>
        <w:jc w:val="both"/>
        <w:rPr>
          <w:rFonts w:hint="eastAsia"/>
          <w:shd w:val="clear" w:color="auto" w:fill="FFFFFF"/>
        </w:rPr>
      </w:pPr>
    </w:p>
    <w:p w14:paraId="20BB8B8D" w14:textId="77777777" w:rsidR="00DD07E0" w:rsidRDefault="00DD07E0">
      <w:pPr>
        <w:pStyle w:val="Standard"/>
        <w:tabs>
          <w:tab w:val="left" w:pos="709"/>
        </w:tabs>
        <w:ind w:firstLine="142"/>
        <w:jc w:val="both"/>
        <w:rPr>
          <w:rFonts w:hint="eastAsia"/>
          <w:shd w:val="clear" w:color="auto" w:fill="FFFFFF"/>
        </w:rPr>
      </w:pPr>
    </w:p>
    <w:p w14:paraId="55E562FC" w14:textId="77777777" w:rsidR="00DD07E0" w:rsidRDefault="00DD07E0">
      <w:pPr>
        <w:pStyle w:val="Standard"/>
        <w:tabs>
          <w:tab w:val="left" w:pos="709"/>
        </w:tabs>
        <w:ind w:firstLine="142"/>
        <w:jc w:val="both"/>
        <w:rPr>
          <w:rFonts w:hint="eastAsia"/>
          <w:shd w:val="clear" w:color="auto" w:fill="FFFFFF"/>
        </w:rPr>
      </w:pPr>
    </w:p>
    <w:p w14:paraId="5C133151" w14:textId="77777777" w:rsidR="00DD07E0" w:rsidRDefault="00DD07E0">
      <w:pPr>
        <w:pStyle w:val="Standard"/>
        <w:tabs>
          <w:tab w:val="left" w:pos="709"/>
        </w:tabs>
        <w:ind w:firstLine="142"/>
        <w:jc w:val="both"/>
        <w:rPr>
          <w:rFonts w:hint="eastAsia"/>
          <w:shd w:val="clear" w:color="auto" w:fill="FFFFFF"/>
        </w:rPr>
      </w:pPr>
    </w:p>
    <w:p w14:paraId="6757CD1C" w14:textId="77777777" w:rsidR="00DD07E0" w:rsidRDefault="00DD07E0">
      <w:pPr>
        <w:pStyle w:val="Standard"/>
        <w:tabs>
          <w:tab w:val="left" w:pos="709"/>
        </w:tabs>
        <w:ind w:firstLine="142"/>
        <w:jc w:val="both"/>
        <w:rPr>
          <w:rFonts w:hint="eastAsia"/>
          <w:shd w:val="clear" w:color="auto" w:fill="FFFFFF"/>
        </w:rPr>
      </w:pPr>
    </w:p>
    <w:p w14:paraId="2E649F76" w14:textId="77777777" w:rsidR="00DD07E0" w:rsidRDefault="00DD07E0">
      <w:pPr>
        <w:pStyle w:val="Standard"/>
        <w:widowControl w:val="0"/>
        <w:jc w:val="center"/>
        <w:rPr>
          <w:rFonts w:hint="eastAsia"/>
          <w:b/>
        </w:rPr>
      </w:pPr>
    </w:p>
    <w:p w14:paraId="6546481C" w14:textId="77777777" w:rsidR="00DD07E0" w:rsidRDefault="00000000">
      <w:pPr>
        <w:pStyle w:val="Standard"/>
        <w:widowControl w:val="0"/>
        <w:jc w:val="center"/>
        <w:rPr>
          <w:rFonts w:hint="eastAsia"/>
          <w:b/>
        </w:rPr>
      </w:pPr>
      <w:r>
        <w:rPr>
          <w:b/>
        </w:rPr>
        <w:lastRenderedPageBreak/>
        <w:t>ПРОЕКТ ДОГОВОРА ПОСТАВКИ</w:t>
      </w:r>
    </w:p>
    <w:p w14:paraId="544936A2" w14:textId="77777777" w:rsidR="00DD07E0" w:rsidRDefault="00000000">
      <w:pPr>
        <w:pStyle w:val="Standard"/>
        <w:widowControl w:val="0"/>
        <w:jc w:val="center"/>
        <w:rPr>
          <w:rFonts w:hint="eastAsia"/>
        </w:rPr>
      </w:pPr>
      <w:r>
        <w:rPr>
          <w:b/>
        </w:rPr>
        <w:t xml:space="preserve"> </w:t>
      </w:r>
      <w:r>
        <w:rPr>
          <w:rFonts w:ascii="Times New Roman" w:hAnsi="Times New Roman" w:cs="Times New Roman"/>
          <w:b/>
        </w:rPr>
        <w:t>молок</w:t>
      </w:r>
      <w:r>
        <w:rPr>
          <w:b/>
        </w:rPr>
        <w:t>а, кисломолочной продукции, масла сливочного</w:t>
      </w:r>
    </w:p>
    <w:p w14:paraId="17C1C43D" w14:textId="77777777" w:rsidR="00DD07E0" w:rsidRDefault="00000000">
      <w:pPr>
        <w:pStyle w:val="Standard"/>
        <w:widowControl w:val="0"/>
        <w:jc w:val="center"/>
        <w:rPr>
          <w:rFonts w:hint="eastAsia"/>
          <w:b/>
        </w:rPr>
      </w:pPr>
      <w:r>
        <w:rPr>
          <w:b/>
        </w:rPr>
        <w:t>N ___</w:t>
      </w:r>
    </w:p>
    <w:p w14:paraId="7F921466" w14:textId="77777777" w:rsidR="00DD07E0" w:rsidRDefault="00DD07E0">
      <w:pPr>
        <w:pStyle w:val="Standard"/>
        <w:widowControl w:val="0"/>
        <w:jc w:val="both"/>
        <w:rPr>
          <w:rFonts w:hint="eastAsia"/>
        </w:rPr>
      </w:pPr>
    </w:p>
    <w:p w14:paraId="22258EC2" w14:textId="77777777" w:rsidR="00DD07E0" w:rsidRDefault="00DD07E0">
      <w:pPr>
        <w:pStyle w:val="Standard"/>
        <w:widowControl w:val="0"/>
        <w:jc w:val="both"/>
        <w:rPr>
          <w:rFonts w:hint="eastAsia"/>
        </w:rPr>
      </w:pPr>
    </w:p>
    <w:tbl>
      <w:tblPr>
        <w:tblW w:w="5000" w:type="pct"/>
        <w:tblLayout w:type="fixed"/>
        <w:tblCellMar>
          <w:left w:w="10" w:type="dxa"/>
          <w:right w:w="10" w:type="dxa"/>
        </w:tblCellMar>
        <w:tblLook w:val="0000" w:firstRow="0" w:lastRow="0" w:firstColumn="0" w:lastColumn="0" w:noHBand="0" w:noVBand="0"/>
      </w:tblPr>
      <w:tblGrid>
        <w:gridCol w:w="4819"/>
        <w:gridCol w:w="4819"/>
      </w:tblGrid>
      <w:tr w:rsidR="00DD07E0" w14:paraId="0CE73BD7" w14:textId="77777777">
        <w:tblPrEx>
          <w:tblCellMar>
            <w:top w:w="0" w:type="dxa"/>
            <w:bottom w:w="0" w:type="dxa"/>
          </w:tblCellMar>
        </w:tblPrEx>
        <w:tc>
          <w:tcPr>
            <w:tcW w:w="4819" w:type="dxa"/>
            <w:shd w:val="clear" w:color="auto" w:fill="auto"/>
            <w:tcMar>
              <w:top w:w="0" w:type="dxa"/>
              <w:left w:w="0" w:type="dxa"/>
              <w:bottom w:w="0" w:type="dxa"/>
              <w:right w:w="0" w:type="dxa"/>
            </w:tcMar>
          </w:tcPr>
          <w:p w14:paraId="15E26C24" w14:textId="77777777" w:rsidR="00DD07E0" w:rsidRDefault="00000000">
            <w:pPr>
              <w:pStyle w:val="Standard"/>
              <w:widowControl w:val="0"/>
              <w:rPr>
                <w:rFonts w:hint="eastAsia"/>
              </w:rPr>
            </w:pPr>
            <w:r>
              <w:t>Туапсинский район, п.Майский</w:t>
            </w:r>
          </w:p>
        </w:tc>
        <w:tc>
          <w:tcPr>
            <w:tcW w:w="4819" w:type="dxa"/>
            <w:shd w:val="clear" w:color="auto" w:fill="auto"/>
            <w:tcMar>
              <w:top w:w="0" w:type="dxa"/>
              <w:left w:w="0" w:type="dxa"/>
              <w:bottom w:w="0" w:type="dxa"/>
              <w:right w:w="0" w:type="dxa"/>
            </w:tcMar>
          </w:tcPr>
          <w:p w14:paraId="2A5B5561" w14:textId="77777777" w:rsidR="00DD07E0" w:rsidRDefault="00000000">
            <w:pPr>
              <w:pStyle w:val="Standard"/>
              <w:widowControl w:val="0"/>
              <w:jc w:val="right"/>
              <w:rPr>
                <w:rFonts w:hint="eastAsia"/>
              </w:rPr>
            </w:pPr>
            <w:r>
              <w:t xml:space="preserve">     "_____"  ____________  2025 г.</w:t>
            </w:r>
          </w:p>
        </w:tc>
      </w:tr>
      <w:tr w:rsidR="00DD07E0" w14:paraId="48EA6470" w14:textId="77777777">
        <w:tblPrEx>
          <w:tblCellMar>
            <w:top w:w="0" w:type="dxa"/>
            <w:bottom w:w="0" w:type="dxa"/>
          </w:tblCellMar>
        </w:tblPrEx>
        <w:tc>
          <w:tcPr>
            <w:tcW w:w="4819" w:type="dxa"/>
            <w:shd w:val="clear" w:color="auto" w:fill="auto"/>
            <w:tcMar>
              <w:top w:w="0" w:type="dxa"/>
              <w:left w:w="0" w:type="dxa"/>
              <w:bottom w:w="0" w:type="dxa"/>
              <w:right w:w="0" w:type="dxa"/>
            </w:tcMar>
          </w:tcPr>
          <w:p w14:paraId="1DEF532A" w14:textId="77777777" w:rsidR="00DD07E0" w:rsidRDefault="00DD07E0">
            <w:pPr>
              <w:pStyle w:val="Standard"/>
              <w:widowControl w:val="0"/>
              <w:rPr>
                <w:rFonts w:hint="eastAsia"/>
              </w:rPr>
            </w:pPr>
          </w:p>
          <w:p w14:paraId="0156449C" w14:textId="77777777" w:rsidR="00DD07E0" w:rsidRDefault="00DD07E0">
            <w:pPr>
              <w:pStyle w:val="Standard"/>
              <w:widowControl w:val="0"/>
              <w:rPr>
                <w:rFonts w:hint="eastAsia"/>
              </w:rPr>
            </w:pPr>
          </w:p>
        </w:tc>
        <w:tc>
          <w:tcPr>
            <w:tcW w:w="4819" w:type="dxa"/>
            <w:shd w:val="clear" w:color="auto" w:fill="auto"/>
            <w:tcMar>
              <w:top w:w="0" w:type="dxa"/>
              <w:left w:w="0" w:type="dxa"/>
              <w:bottom w:w="0" w:type="dxa"/>
              <w:right w:w="0" w:type="dxa"/>
            </w:tcMar>
          </w:tcPr>
          <w:p w14:paraId="6592B9AF" w14:textId="77777777" w:rsidR="00DD07E0" w:rsidRDefault="00DD07E0">
            <w:pPr>
              <w:pStyle w:val="Standard"/>
              <w:widowControl w:val="0"/>
              <w:jc w:val="right"/>
              <w:rPr>
                <w:rFonts w:hint="eastAsia"/>
              </w:rPr>
            </w:pPr>
          </w:p>
        </w:tc>
      </w:tr>
    </w:tbl>
    <w:p w14:paraId="631BF746" w14:textId="77777777" w:rsidR="00DD07E0" w:rsidRDefault="00000000">
      <w:pPr>
        <w:pStyle w:val="Standard"/>
        <w:widowControl w:val="0"/>
        <w:ind w:firstLine="540"/>
        <w:jc w:val="both"/>
        <w:rPr>
          <w:rFonts w:hint="eastAsia"/>
        </w:rPr>
      </w:pPr>
      <w:r>
        <w:t>_____________________________________________________________________ в лице _______________________________________________________________________________</w:t>
      </w:r>
    </w:p>
    <w:p w14:paraId="42EA296C" w14:textId="77777777" w:rsidR="00DD07E0" w:rsidRDefault="00000000">
      <w:pPr>
        <w:pStyle w:val="Standard"/>
        <w:widowControl w:val="0"/>
        <w:jc w:val="both"/>
        <w:rPr>
          <w:rFonts w:hint="eastAsia"/>
        </w:rPr>
      </w:pPr>
      <w:r>
        <w:t>действующей на основании Устава и протокола закупки №_______от  «___»_____________2025г. именуемое в дальнейшем "Поставщик", с одной стороны  и  Государственное учреждение санаторий «Белая Русь» Управления делами Президента Республики Беларусь в  лице  директора  Северина Сергея Михайловича  ,  именуемое в дальнейшем "Покупатель", с другой стороны, далее совместно именуемые "Стороны", заключили настоящий договор (далее - Договор) о нижеследующем:</w:t>
      </w:r>
    </w:p>
    <w:p w14:paraId="2C43EAC7" w14:textId="77777777" w:rsidR="00DD07E0" w:rsidRDefault="00DD07E0">
      <w:pPr>
        <w:pStyle w:val="Standard"/>
        <w:widowControl w:val="0"/>
        <w:jc w:val="both"/>
        <w:rPr>
          <w:rFonts w:hint="eastAsia"/>
        </w:rPr>
      </w:pPr>
    </w:p>
    <w:p w14:paraId="4492A644" w14:textId="77777777" w:rsidR="00DD07E0" w:rsidRDefault="00000000">
      <w:pPr>
        <w:pStyle w:val="Standard"/>
        <w:widowControl w:val="0"/>
        <w:numPr>
          <w:ilvl w:val="0"/>
          <w:numId w:val="8"/>
        </w:numPr>
        <w:jc w:val="center"/>
        <w:rPr>
          <w:rFonts w:hint="eastAsia"/>
          <w:b/>
        </w:rPr>
      </w:pPr>
      <w:r>
        <w:rPr>
          <w:b/>
        </w:rPr>
        <w:t>Предмет Договора</w:t>
      </w:r>
    </w:p>
    <w:p w14:paraId="49014D9A" w14:textId="77777777" w:rsidR="00DD07E0" w:rsidRDefault="00DD07E0">
      <w:pPr>
        <w:pStyle w:val="Standard"/>
        <w:widowControl w:val="0"/>
        <w:ind w:left="720"/>
        <w:outlineLvl w:val="0"/>
        <w:rPr>
          <w:rFonts w:hint="eastAsia"/>
        </w:rPr>
      </w:pPr>
    </w:p>
    <w:p w14:paraId="520AF10C" w14:textId="77777777" w:rsidR="00DD07E0"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rPr>
      </w:pPr>
      <w:r>
        <w:t xml:space="preserve">1.1. В соответствии с настоящим Договором Поставщик обязуется поставлять Покупателю, Покупатель - принимать и оплачивать </w:t>
      </w:r>
      <w:r>
        <w:rPr>
          <w:bCs/>
        </w:rPr>
        <w:t xml:space="preserve">молоко, кисломолочные продукты, масло сливочное, </w:t>
      </w:r>
      <w:r>
        <w:t>далее по тексту - товар).</w:t>
      </w:r>
    </w:p>
    <w:p w14:paraId="08CE4CFA" w14:textId="77777777" w:rsidR="00DD07E0" w:rsidRDefault="00000000">
      <w:pPr>
        <w:pStyle w:val="Standard"/>
        <w:widowControl w:val="0"/>
        <w:jc w:val="both"/>
        <w:rPr>
          <w:rFonts w:hint="eastAsia"/>
        </w:rPr>
      </w:pPr>
      <w:r>
        <w:t>1.2. Товар поставляется Покупателю партиями по заявкам Покупателя.</w:t>
      </w:r>
    </w:p>
    <w:p w14:paraId="6D6BD0B5" w14:textId="77777777" w:rsidR="00DD07E0" w:rsidRDefault="00000000">
      <w:pPr>
        <w:pStyle w:val="Standard"/>
        <w:widowControl w:val="0"/>
        <w:ind w:firstLine="540"/>
        <w:jc w:val="both"/>
        <w:rPr>
          <w:rFonts w:hint="eastAsia"/>
        </w:rPr>
      </w:pPr>
      <w:r>
        <w:t>Заявки формируются на основании согласованной Сторонами спецификации, которая предусматривает перечень товара (номенклатура, вид упаковки, индивидуальные характеристики) и его стоимость.</w:t>
      </w:r>
    </w:p>
    <w:p w14:paraId="5C32B14E" w14:textId="77777777" w:rsidR="00DD07E0" w:rsidRDefault="00000000">
      <w:pPr>
        <w:pStyle w:val="Standard"/>
        <w:widowControl w:val="0"/>
        <w:ind w:firstLine="540"/>
        <w:jc w:val="both"/>
        <w:rPr>
          <w:rFonts w:hint="eastAsia"/>
        </w:rPr>
      </w:pPr>
      <w:r>
        <w:t>Спецификация должна быть согласована и подписана Сторонами.</w:t>
      </w:r>
    </w:p>
    <w:p w14:paraId="1FC8D96D" w14:textId="77777777" w:rsidR="00DD07E0" w:rsidRDefault="00000000">
      <w:pPr>
        <w:pStyle w:val="Standard"/>
        <w:widowControl w:val="0"/>
        <w:jc w:val="both"/>
        <w:rPr>
          <w:rFonts w:hint="eastAsia"/>
        </w:rPr>
      </w:pPr>
      <w:r>
        <w:t>1.3. Периодичность поставок, ассортимент, количество и цена каждой партии определяются на основании заявки на поставку партии товара.</w:t>
      </w:r>
    </w:p>
    <w:p w14:paraId="7749E723" w14:textId="77777777" w:rsidR="00DD07E0" w:rsidRDefault="00DD07E0">
      <w:pPr>
        <w:pStyle w:val="Standard"/>
        <w:widowControl w:val="0"/>
        <w:jc w:val="both"/>
        <w:rPr>
          <w:rFonts w:hint="eastAsia"/>
        </w:rPr>
      </w:pPr>
    </w:p>
    <w:p w14:paraId="693520EC" w14:textId="77777777" w:rsidR="00DD07E0" w:rsidRDefault="00000000">
      <w:pPr>
        <w:pStyle w:val="Standard"/>
        <w:widowControl w:val="0"/>
        <w:numPr>
          <w:ilvl w:val="0"/>
          <w:numId w:val="3"/>
        </w:numPr>
        <w:jc w:val="center"/>
        <w:rPr>
          <w:rFonts w:hint="eastAsia"/>
          <w:b/>
          <w:color w:val="000000"/>
        </w:rPr>
      </w:pPr>
      <w:r>
        <w:rPr>
          <w:b/>
          <w:color w:val="000000"/>
        </w:rPr>
        <w:t>Качество товара и документы на товар</w:t>
      </w:r>
    </w:p>
    <w:p w14:paraId="363CFDA3" w14:textId="77777777" w:rsidR="00DD07E0" w:rsidRDefault="00DD07E0">
      <w:pPr>
        <w:pStyle w:val="Standard"/>
        <w:widowControl w:val="0"/>
        <w:ind w:left="720"/>
        <w:outlineLvl w:val="0"/>
        <w:rPr>
          <w:rFonts w:hint="eastAsia"/>
        </w:rPr>
      </w:pPr>
    </w:p>
    <w:p w14:paraId="5CDB3260" w14:textId="77777777" w:rsidR="00DD07E0" w:rsidRDefault="00000000">
      <w:pPr>
        <w:pStyle w:val="Standard"/>
        <w:widowControl w:val="0"/>
        <w:jc w:val="both"/>
        <w:rPr>
          <w:rFonts w:hint="eastAsia"/>
        </w:rPr>
      </w:pPr>
      <w:r>
        <w:t xml:space="preserve">2.1. Поставщик гарантирует, что качество товара соответствует техническим регламентам, документам по стандартизации, а также требованиям, установленным Федеральным </w:t>
      </w:r>
      <w:hyperlink r:id="rId7" w:history="1">
        <w:r>
          <w:rPr>
            <w:color w:val="0000FF"/>
          </w:rPr>
          <w:t>законом</w:t>
        </w:r>
      </w:hyperlink>
      <w:r>
        <w:t xml:space="preserve"> от 02.01.2000 N 29-ФЗ "О качестве и безопасности пищевых продуктов".</w:t>
      </w:r>
    </w:p>
    <w:p w14:paraId="602876BF" w14:textId="77777777" w:rsidR="00DD07E0" w:rsidRDefault="00000000">
      <w:pPr>
        <w:pStyle w:val="Standard"/>
        <w:widowControl w:val="0"/>
        <w:ind w:firstLine="540"/>
        <w:jc w:val="both"/>
        <w:rPr>
          <w:rFonts w:hint="eastAsia"/>
        </w:rPr>
      </w:pPr>
      <w: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14:paraId="0B60707B" w14:textId="77777777" w:rsidR="00DD07E0" w:rsidRDefault="00000000">
      <w:pPr>
        <w:pStyle w:val="Standard"/>
        <w:widowControl w:val="0"/>
        <w:jc w:val="both"/>
        <w:rPr>
          <w:rFonts w:hint="eastAsia"/>
        </w:rPr>
      </w:pPr>
      <w:r>
        <w:t>2.2. Поставщик обязан поставить товар с оставшимся на момент поставки сроком годности не менее половины от общего срока годности.</w:t>
      </w:r>
    </w:p>
    <w:p w14:paraId="0DC7D22A" w14:textId="77777777" w:rsidR="00DD07E0" w:rsidRDefault="00000000">
      <w:pPr>
        <w:pStyle w:val="Standard"/>
        <w:widowControl w:val="0"/>
        <w:jc w:val="both"/>
        <w:rPr>
          <w:rFonts w:hint="eastAsia"/>
        </w:rPr>
      </w:pPr>
      <w:r>
        <w:t>2.3. Документы на товар.</w:t>
      </w:r>
    </w:p>
    <w:p w14:paraId="45D64091" w14:textId="77777777" w:rsidR="00DD07E0" w:rsidRDefault="00000000">
      <w:pPr>
        <w:pStyle w:val="Standard"/>
        <w:keepNext/>
        <w:outlineLvl w:val="1"/>
        <w:rPr>
          <w:rFonts w:hint="eastAsia"/>
        </w:rPr>
      </w:pPr>
      <w:r>
        <w:rPr>
          <w:bCs/>
          <w:iCs/>
        </w:rPr>
        <w:t>2.3.1.  В день фактического получения покупателем партии товара поставщик обязан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 гигиенический сертификат, качественное удостоверение, - протокол лабораторных испытаний,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городами).</w:t>
      </w:r>
    </w:p>
    <w:p w14:paraId="4777D411" w14:textId="77777777" w:rsidR="00DD07E0" w:rsidRDefault="00000000">
      <w:pPr>
        <w:pStyle w:val="Standard"/>
        <w:tabs>
          <w:tab w:val="left" w:pos="900"/>
        </w:tabs>
        <w:jc w:val="both"/>
        <w:rPr>
          <w:rFonts w:hint="eastAsia"/>
        </w:rPr>
      </w:pPr>
      <w:r>
        <w:t>2.3.2. Поставляемый Товар должен быть упакован в тару, обеспечивающую ее сохранность при транспортировке. Упаковочная тара должна соответствовать требованиям безопасности, ГОСТов РФ, ТУ, быть чистой, сухой, без постороннего запаха и нарушений целостности, должна обеспечивать сохранность продуктов с учетом соблюдения товарного соседства. Товар, поставленный с поврежденной упаковкой, считается не поставленным и подлежит возврату Поставщику.</w:t>
      </w:r>
    </w:p>
    <w:p w14:paraId="5B0F5E66" w14:textId="77777777" w:rsidR="00DD07E0" w:rsidRDefault="00000000">
      <w:pPr>
        <w:pStyle w:val="Standard"/>
        <w:tabs>
          <w:tab w:val="left" w:pos="900"/>
        </w:tabs>
        <w:jc w:val="both"/>
        <w:rPr>
          <w:rFonts w:hint="eastAsia"/>
        </w:rPr>
      </w:pPr>
      <w:r>
        <w:lastRenderedPageBreak/>
        <w:t>2.3.3. Упаковочная тара должна иметь маркировочный ярлык. Маркировка должна содержать информацию о наименовании и адресе изготовителя Товара, дате его выработки, весе нетто и брутто, сроке годности.</w:t>
      </w:r>
    </w:p>
    <w:p w14:paraId="77A5612B" w14:textId="77777777" w:rsidR="00DD07E0" w:rsidRDefault="00000000">
      <w:pPr>
        <w:pStyle w:val="Standard"/>
        <w:widowControl w:val="0"/>
        <w:jc w:val="both"/>
        <w:rPr>
          <w:rFonts w:hint="eastAsia"/>
        </w:rPr>
      </w:pPr>
      <w:r>
        <w:t>2.3.4. На каждую партию товара Поставщик передает Покупателю документы, необходимые для учета приобретаемого товара и совершения операций с ним (</w:t>
      </w:r>
      <w:hyperlink r:id="rId8" w:history="1">
        <w:r>
          <w:rPr>
            <w:color w:val="0000FF"/>
          </w:rPr>
          <w:t>счет-фактуру</w:t>
        </w:r>
      </w:hyperlink>
      <w:r>
        <w:t xml:space="preserve"> и товарно-транспортную накладную по </w:t>
      </w:r>
      <w:hyperlink r:id="rId9" w:history="1">
        <w:r>
          <w:rPr>
            <w:color w:val="0000FF"/>
          </w:rPr>
          <w:t>форме N 1-Т</w:t>
        </w:r>
      </w:hyperlink>
      <w:r>
        <w:rPr>
          <w:color w:val="0000FF"/>
        </w:rPr>
        <w:t>,приложение к товаро-транспортной накладной</w:t>
      </w:r>
      <w:r>
        <w:t xml:space="preserve">). Указанные документы передаются Покупателю в день доставки товара.     </w:t>
      </w:r>
    </w:p>
    <w:p w14:paraId="1E8DA0F7" w14:textId="77777777" w:rsidR="00DD07E0" w:rsidRDefault="00000000">
      <w:pPr>
        <w:pStyle w:val="Standard"/>
        <w:widowControl w:val="0"/>
        <w:jc w:val="both"/>
        <w:rPr>
          <w:rFonts w:hint="eastAsia"/>
        </w:rPr>
      </w:pPr>
      <w:r>
        <w:t xml:space="preserve">2.3.5. Все документы, передаваемые с Товаром, должны быть на русском языке. Во всех случаях  </w:t>
      </w:r>
    </w:p>
    <w:p w14:paraId="3A64DE66" w14:textId="77777777" w:rsidR="00DD07E0" w:rsidRDefault="00000000">
      <w:pPr>
        <w:pStyle w:val="Standard"/>
        <w:widowControl w:val="0"/>
        <w:jc w:val="both"/>
        <w:rPr>
          <w:rFonts w:hint="eastAsia"/>
        </w:rPr>
      </w:pPr>
      <w:r>
        <w:t>недопустимо предоставление сопровождающей товар документации в виде ксерокопий.</w:t>
      </w:r>
    </w:p>
    <w:p w14:paraId="4AB4D183" w14:textId="77777777" w:rsidR="00DD07E0" w:rsidRDefault="00DD07E0">
      <w:pPr>
        <w:pStyle w:val="Standard"/>
        <w:widowControl w:val="0"/>
        <w:jc w:val="both"/>
        <w:rPr>
          <w:rFonts w:hint="eastAsia"/>
        </w:rPr>
      </w:pPr>
    </w:p>
    <w:p w14:paraId="15D65BFE" w14:textId="77777777" w:rsidR="00DD07E0" w:rsidRDefault="00DD07E0">
      <w:pPr>
        <w:pStyle w:val="Standard"/>
        <w:widowControl w:val="0"/>
        <w:jc w:val="both"/>
        <w:rPr>
          <w:rFonts w:hint="eastAsia"/>
          <w:b/>
        </w:rPr>
      </w:pPr>
    </w:p>
    <w:p w14:paraId="5B93EB19" w14:textId="77777777" w:rsidR="00DD07E0" w:rsidRDefault="00000000">
      <w:pPr>
        <w:pStyle w:val="Standard"/>
        <w:widowControl w:val="0"/>
        <w:numPr>
          <w:ilvl w:val="0"/>
          <w:numId w:val="3"/>
        </w:numPr>
        <w:jc w:val="center"/>
        <w:rPr>
          <w:rFonts w:hint="eastAsia"/>
          <w:b/>
        </w:rPr>
      </w:pPr>
      <w:r>
        <w:rPr>
          <w:b/>
        </w:rPr>
        <w:t>Цена товара и порядок расчетов</w:t>
      </w:r>
    </w:p>
    <w:p w14:paraId="54AF1764" w14:textId="77777777" w:rsidR="00DD07E0" w:rsidRDefault="00DD07E0">
      <w:pPr>
        <w:pStyle w:val="Standard"/>
        <w:widowControl w:val="0"/>
        <w:ind w:left="720"/>
        <w:outlineLvl w:val="0"/>
        <w:rPr>
          <w:rFonts w:hint="eastAsia"/>
        </w:rPr>
      </w:pPr>
    </w:p>
    <w:p w14:paraId="5C213417" w14:textId="77777777" w:rsidR="00DD07E0" w:rsidRDefault="00000000">
      <w:pPr>
        <w:pStyle w:val="Standard"/>
        <w:widowControl w:val="0"/>
        <w:jc w:val="both"/>
        <w:rPr>
          <w:rFonts w:hint="eastAsia"/>
          <w:color w:val="000000"/>
        </w:rPr>
      </w:pPr>
      <w:r>
        <w:rPr>
          <w:color w:val="000000"/>
        </w:rPr>
        <w:t>3.1.   Цена единицы товара по Договору указана в спецификации.</w:t>
      </w:r>
    </w:p>
    <w:p w14:paraId="00D82B41" w14:textId="77777777" w:rsidR="00DD07E0" w:rsidRDefault="00000000">
      <w:pPr>
        <w:pStyle w:val="Standard"/>
        <w:widowControl w:val="0"/>
        <w:jc w:val="both"/>
        <w:rPr>
          <w:rFonts w:hint="eastAsia"/>
        </w:rPr>
      </w:pPr>
      <w:r>
        <w:t>3.2. Стоимость каждой партии товара указывается в товарной накладной, оформленной на эту партию товара.</w:t>
      </w:r>
    </w:p>
    <w:p w14:paraId="00000860" w14:textId="77777777" w:rsidR="00DD07E0" w:rsidRDefault="00000000">
      <w:pPr>
        <w:pStyle w:val="Standard"/>
        <w:widowControl w:val="0"/>
        <w:jc w:val="both"/>
        <w:rPr>
          <w:rFonts w:hint="eastAsia"/>
        </w:rPr>
      </w:pPr>
      <w:r>
        <w:t>3.3.  Цена товара, согласованная Сторонами в спецификации к Договору, является твердой и изменению не подлежит.</w:t>
      </w:r>
    </w:p>
    <w:p w14:paraId="1C4E015A" w14:textId="77777777" w:rsidR="00DD07E0" w:rsidRDefault="00000000">
      <w:pPr>
        <w:pStyle w:val="Standard"/>
        <w:widowControl w:val="0"/>
        <w:jc w:val="both"/>
        <w:rPr>
          <w:rFonts w:hint="eastAsia"/>
        </w:rPr>
      </w:pPr>
      <w:r>
        <w:t>3.4.  Покупатель обязуется производить оплату каждой партии товара в течение 14 (четырнадцати) рабочих дней со дня фактического получения товара.</w:t>
      </w:r>
    </w:p>
    <w:p w14:paraId="77969AB1" w14:textId="77777777" w:rsidR="00DD07E0" w:rsidRDefault="00DD07E0">
      <w:pPr>
        <w:pStyle w:val="Standard"/>
        <w:widowControl w:val="0"/>
        <w:jc w:val="both"/>
        <w:rPr>
          <w:rFonts w:hint="eastAsia"/>
        </w:rPr>
      </w:pPr>
    </w:p>
    <w:p w14:paraId="67B96698" w14:textId="77777777" w:rsidR="00DD07E0" w:rsidRDefault="00DD07E0">
      <w:pPr>
        <w:pStyle w:val="Standard"/>
        <w:widowControl w:val="0"/>
        <w:jc w:val="both"/>
        <w:rPr>
          <w:rFonts w:hint="eastAsia"/>
          <w:b/>
        </w:rPr>
      </w:pPr>
    </w:p>
    <w:p w14:paraId="4EA1BD72" w14:textId="77777777" w:rsidR="00DD07E0" w:rsidRDefault="00000000">
      <w:pPr>
        <w:pStyle w:val="Standard"/>
        <w:widowControl w:val="0"/>
        <w:numPr>
          <w:ilvl w:val="0"/>
          <w:numId w:val="3"/>
        </w:numPr>
        <w:jc w:val="center"/>
        <w:rPr>
          <w:rFonts w:hint="eastAsia"/>
          <w:b/>
        </w:rPr>
      </w:pPr>
      <w:r>
        <w:rPr>
          <w:b/>
        </w:rPr>
        <w:t>Срок и условия поставки</w:t>
      </w:r>
    </w:p>
    <w:p w14:paraId="2DED8B4B" w14:textId="77777777" w:rsidR="00DD07E0" w:rsidRDefault="00DD07E0">
      <w:pPr>
        <w:pStyle w:val="Standard"/>
        <w:widowControl w:val="0"/>
        <w:ind w:left="720"/>
        <w:outlineLvl w:val="0"/>
        <w:rPr>
          <w:rFonts w:hint="eastAsia"/>
        </w:rPr>
      </w:pPr>
    </w:p>
    <w:p w14:paraId="0D057DA9" w14:textId="77777777" w:rsidR="00DD07E0" w:rsidRDefault="00000000">
      <w:pPr>
        <w:pStyle w:val="Standard"/>
        <w:widowControl w:val="0"/>
        <w:jc w:val="both"/>
        <w:rPr>
          <w:rFonts w:hint="eastAsia"/>
        </w:rPr>
      </w:pPr>
      <w:r>
        <w:t>4.1. Для приобретения товара Покупатель направляет Поставщику заявку на поставку партии товара по электронной почте _____________________с запросом о подтверждении доставки и прочтения.</w:t>
      </w:r>
    </w:p>
    <w:p w14:paraId="26B285D3" w14:textId="77777777" w:rsidR="00DD07E0" w:rsidRDefault="00000000">
      <w:pPr>
        <w:pStyle w:val="Standard"/>
        <w:widowControl w:val="0"/>
        <w:jc w:val="both"/>
        <w:rPr>
          <w:rFonts w:hint="eastAsia"/>
        </w:rPr>
      </w:pPr>
      <w:r>
        <w:t>4.2. Товар должен быть поставлен в полном объеме в течение 3 (трех) календарных дней с момента получения Поставщиком заявки на поставку партии товара.</w:t>
      </w:r>
    </w:p>
    <w:p w14:paraId="29C4C9CB" w14:textId="77777777" w:rsidR="00DD07E0" w:rsidRDefault="00000000">
      <w:pPr>
        <w:pStyle w:val="Standard"/>
        <w:widowControl w:val="0"/>
        <w:jc w:val="both"/>
        <w:rPr>
          <w:rFonts w:hint="eastAsia"/>
        </w:rPr>
      </w:pPr>
      <w:r>
        <w:t>4.3. Поставка товара осуществляется путем доставки. При этом обязанность Поставщика по передаче товара считается исполненной в момент сдачи товара Покупателю.</w:t>
      </w:r>
    </w:p>
    <w:p w14:paraId="7D7E37ED" w14:textId="77777777" w:rsidR="00DD07E0" w:rsidRDefault="00000000">
      <w:pPr>
        <w:pStyle w:val="Standard"/>
        <w:widowControl w:val="0"/>
        <w:jc w:val="both"/>
        <w:rPr>
          <w:rFonts w:hint="eastAsia"/>
        </w:rPr>
      </w:pPr>
      <w:r>
        <w:t>4.4. Погрузочно-разгрузочные работы в процессе сдачи товара производятся силами и за счет Поставщика.</w:t>
      </w:r>
    </w:p>
    <w:p w14:paraId="6E346E5D" w14:textId="77777777" w:rsidR="00DD07E0" w:rsidRDefault="00000000">
      <w:pPr>
        <w:pStyle w:val="Standard"/>
        <w:widowControl w:val="0"/>
        <w:jc w:val="both"/>
        <w:rPr>
          <w:rFonts w:hint="eastAsia"/>
        </w:rPr>
      </w:pPr>
      <w:r>
        <w:t>4.5. Организация доставки.</w:t>
      </w:r>
    </w:p>
    <w:p w14:paraId="6C7ADBF2" w14:textId="77777777" w:rsidR="00DD07E0" w:rsidRDefault="00000000">
      <w:pPr>
        <w:pStyle w:val="Standard"/>
        <w:widowControl w:val="0"/>
        <w:jc w:val="both"/>
        <w:rPr>
          <w:rFonts w:hint="eastAsia"/>
        </w:rPr>
      </w:pPr>
      <w:r>
        <w:t>4.5.1. Поставщик принимает на себя обязательство организовать доставку товара до склада Покупателя.</w:t>
      </w:r>
    </w:p>
    <w:p w14:paraId="4054BDFD" w14:textId="77777777" w:rsidR="00DD07E0" w:rsidRDefault="00000000">
      <w:pPr>
        <w:pStyle w:val="Standard"/>
        <w:widowControl w:val="0"/>
        <w:jc w:val="both"/>
        <w:rPr>
          <w:rFonts w:hint="eastAsia"/>
        </w:rPr>
      </w:pPr>
      <w:r>
        <w:t>4.5.2. Товар должен быть доставлен на склад Покупателя, расположенный по адресу: Краснодарский край, Туапсинский район, п. Майский, ГУ санаторий «Белая Русь»</w:t>
      </w:r>
    </w:p>
    <w:p w14:paraId="0E095C1E" w14:textId="77777777" w:rsidR="00DD07E0" w:rsidRDefault="00000000">
      <w:pPr>
        <w:pStyle w:val="Standard"/>
        <w:widowControl w:val="0"/>
        <w:jc w:val="both"/>
        <w:rPr>
          <w:rFonts w:hint="eastAsia"/>
        </w:rPr>
      </w:pPr>
      <w:r>
        <w:t>4.6. Право собственности на товар, а также риск его случайной гибели и случайного повреждения переходят к Покупателю в момент передачи товара Покупателю.</w:t>
      </w:r>
    </w:p>
    <w:p w14:paraId="181FB023" w14:textId="77777777" w:rsidR="00DD07E0" w:rsidRDefault="00DD07E0">
      <w:pPr>
        <w:pStyle w:val="Standard"/>
        <w:widowControl w:val="0"/>
        <w:jc w:val="both"/>
        <w:rPr>
          <w:rFonts w:hint="eastAsia"/>
        </w:rPr>
      </w:pPr>
    </w:p>
    <w:p w14:paraId="12B4DBE6" w14:textId="77777777" w:rsidR="00DD07E0" w:rsidRDefault="00000000">
      <w:pPr>
        <w:pStyle w:val="Standard"/>
        <w:widowControl w:val="0"/>
        <w:numPr>
          <w:ilvl w:val="0"/>
          <w:numId w:val="3"/>
        </w:numPr>
        <w:jc w:val="center"/>
        <w:rPr>
          <w:rFonts w:hint="eastAsia"/>
          <w:b/>
        </w:rPr>
      </w:pPr>
      <w:r>
        <w:rPr>
          <w:b/>
        </w:rPr>
        <w:t>Приемка-передача товара</w:t>
      </w:r>
    </w:p>
    <w:p w14:paraId="3F64CE56" w14:textId="77777777" w:rsidR="00DD07E0" w:rsidRDefault="00DD07E0">
      <w:pPr>
        <w:pStyle w:val="Standard"/>
        <w:widowControl w:val="0"/>
        <w:ind w:left="720"/>
        <w:outlineLvl w:val="0"/>
        <w:rPr>
          <w:rFonts w:hint="eastAsia"/>
        </w:rPr>
      </w:pPr>
    </w:p>
    <w:p w14:paraId="194C9389" w14:textId="77777777" w:rsidR="00DD07E0" w:rsidRDefault="00000000">
      <w:pPr>
        <w:pStyle w:val="Standard"/>
        <w:widowControl w:val="0"/>
        <w:jc w:val="both"/>
        <w:rPr>
          <w:rFonts w:hint="eastAsia"/>
        </w:rPr>
      </w:pPr>
      <w:r>
        <w:t>5.1. Принятые Покупателем товары должны быть им осмотрены в день доставки.</w:t>
      </w:r>
    </w:p>
    <w:p w14:paraId="29C49D87" w14:textId="77777777" w:rsidR="00DD07E0" w:rsidRDefault="00000000">
      <w:pPr>
        <w:pStyle w:val="Standard"/>
        <w:widowControl w:val="0"/>
        <w:jc w:val="both"/>
        <w:rPr>
          <w:rFonts w:hint="eastAsia"/>
        </w:rPr>
      </w:pPr>
      <w:r>
        <w:t>5.2. Качество товара проверяется на соответствие требованиям, предусмотренным Договором и спецификацией. Количество и ассортимент товара проверяются на соответствие сведениям, указанным в сопроводительных документах, путем подсчета товарных единиц.</w:t>
      </w:r>
    </w:p>
    <w:p w14:paraId="76DC04B4" w14:textId="77777777" w:rsidR="00DD07E0" w:rsidRDefault="00000000">
      <w:pPr>
        <w:pStyle w:val="Standard"/>
        <w:widowControl w:val="0"/>
        <w:jc w:val="both"/>
        <w:rPr>
          <w:rFonts w:hint="eastAsia"/>
        </w:rPr>
      </w:pPr>
      <w:r>
        <w:t xml:space="preserve">5.3. В случае выявления недостатков и несоответствий товара Покупатель обязан приостановить приемку-передачу, обеспечить сохранность товара, принять меры по предотвращению его смешения с однородным товаром, вызвать Поставщика, направив ему на электронную почту </w:t>
      </w:r>
      <w:hyperlink r:id="rId10" w:history="1">
        <w:r>
          <w:t>_____________________</w:t>
        </w:r>
      </w:hyperlink>
      <w:r>
        <w:t xml:space="preserve"> уведомление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по унифицированной </w:t>
      </w:r>
      <w:hyperlink r:id="rId11" w:history="1">
        <w:r>
          <w:rPr>
            <w:color w:val="0000FF"/>
          </w:rPr>
          <w:t>форме N ТОРГ-2</w:t>
        </w:r>
      </w:hyperlink>
      <w:r>
        <w:t>.</w:t>
      </w:r>
    </w:p>
    <w:p w14:paraId="71AD6439" w14:textId="77777777" w:rsidR="00DD07E0" w:rsidRDefault="00000000">
      <w:pPr>
        <w:pStyle w:val="Standard"/>
        <w:widowControl w:val="0"/>
        <w:jc w:val="both"/>
        <w:rPr>
          <w:rFonts w:hint="eastAsia"/>
        </w:rPr>
      </w:pPr>
      <w:r>
        <w:lastRenderedPageBreak/>
        <w:t xml:space="preserve">5.4. Поставщик должен прибыть к месту приемки-передачи в течение 1 (одного) календарного дня с момента получения соответствующего уведомления. Он обязан иметь при себе документ, удостоверяющий личность, а также надлежащим образом оформленную </w:t>
      </w:r>
      <w:hyperlink r:id="rId12" w:history="1">
        <w:r>
          <w:rPr>
            <w:color w:val="0000FF"/>
          </w:rPr>
          <w:t>доверенность</w:t>
        </w:r>
      </w:hyperlink>
      <w:r>
        <w:t xml:space="preserve"> либо документы, подтверждающие право действовать от имени Поставщика без доверенности.</w:t>
      </w:r>
    </w:p>
    <w:p w14:paraId="23EAE235" w14:textId="77777777" w:rsidR="00DD07E0" w:rsidRDefault="00000000">
      <w:pPr>
        <w:pStyle w:val="Standard"/>
        <w:widowControl w:val="0"/>
        <w:jc w:val="both"/>
        <w:rPr>
          <w:rFonts w:hint="eastAsia"/>
        </w:rPr>
      </w:pPr>
      <w:r>
        <w:t>5.5. При неявке Поставщика в указанный в уведомлении срок или получении от Поставщика сообщения о том, что он не может явиться, Покупатель осуществляет приемку-передачу товара самостоятельно.</w:t>
      </w:r>
    </w:p>
    <w:p w14:paraId="04F4DCB4" w14:textId="77777777" w:rsidR="00DD07E0" w:rsidRDefault="00000000">
      <w:pPr>
        <w:pStyle w:val="Standard"/>
        <w:widowControl w:val="0"/>
        <w:jc w:val="both"/>
        <w:rPr>
          <w:rFonts w:hint="eastAsia"/>
        </w:rPr>
      </w:pPr>
      <w:r>
        <w:t xml:space="preserve">5.6. Сведения о поставке товара, не соответствующего условиям Договора о качестве, количестве и ассортименте, указываются в товарной накладной и в акте по </w:t>
      </w:r>
      <w:hyperlink r:id="rId13" w:history="1">
        <w:r>
          <w:rPr>
            <w:color w:val="0000FF"/>
          </w:rPr>
          <w:t>форме N ТОРГ-2</w:t>
        </w:r>
      </w:hyperlink>
      <w:r>
        <w:t xml:space="preserve">. Подписание Поставщиком данного </w:t>
      </w:r>
      <w:hyperlink r:id="rId14" w:history="1">
        <w:r>
          <w:rPr>
            <w:color w:val="0000FF"/>
          </w:rPr>
          <w:t>акта</w:t>
        </w:r>
      </w:hyperlink>
      <w:r>
        <w:t xml:space="preserve"> свидетельствует о надлежащем уведомлении Покупателем Поставщика о недостатках и несоответствиях поставленного товара.</w:t>
      </w:r>
    </w:p>
    <w:p w14:paraId="40C3A9E0" w14:textId="77777777" w:rsidR="00DD07E0" w:rsidRDefault="00000000">
      <w:pPr>
        <w:pStyle w:val="Standard"/>
        <w:widowControl w:val="0"/>
        <w:ind w:firstLine="540"/>
        <w:jc w:val="both"/>
        <w:rPr>
          <w:rFonts w:hint="eastAsia"/>
        </w:rPr>
      </w:pPr>
      <w:r>
        <w:t xml:space="preserve">Если приемка-передача товара производилась в отсутствие Поставщика, экземпляр акта по </w:t>
      </w:r>
      <w:hyperlink r:id="rId15" w:history="1">
        <w:r>
          <w:rPr>
            <w:color w:val="0000FF"/>
          </w:rPr>
          <w:t>форме N ТОРГ-2</w:t>
        </w:r>
      </w:hyperlink>
      <w:r>
        <w:t xml:space="preserve"> в течение 2 (двух) календарных дней после составления направляется Поставщику заказным письмом с уведомлением о вручении. Доставка акта по </w:t>
      </w:r>
      <w:hyperlink r:id="rId16" w:history="1">
        <w:r>
          <w:rPr>
            <w:color w:val="0000FF"/>
          </w:rPr>
          <w:t>форме N ТОРГ-2</w:t>
        </w:r>
      </w:hyperlink>
      <w:r>
        <w:t xml:space="preserve"> по указанному в Договоре адресу местонахождения Поставщика признается извещением Поставщика о выявленных недостатках и несоответствиях товара.</w:t>
      </w:r>
    </w:p>
    <w:p w14:paraId="2D58D0F7" w14:textId="77777777" w:rsidR="00DD07E0" w:rsidRDefault="00000000">
      <w:pPr>
        <w:pStyle w:val="Standard"/>
        <w:widowControl w:val="0"/>
        <w:jc w:val="both"/>
        <w:rPr>
          <w:rFonts w:hint="eastAsia"/>
        </w:rPr>
      </w:pPr>
      <w:r>
        <w:t>5.7. Передача товара ненадлежащего качества.</w:t>
      </w:r>
    </w:p>
    <w:p w14:paraId="43555E5C" w14:textId="77777777" w:rsidR="00DD07E0" w:rsidRDefault="00000000">
      <w:pPr>
        <w:pStyle w:val="Standard"/>
        <w:widowControl w:val="0"/>
        <w:jc w:val="both"/>
        <w:rPr>
          <w:rFonts w:hint="eastAsia"/>
        </w:rPr>
      </w:pPr>
      <w:r>
        <w:t xml:space="preserve">5.7.1. При передаче товара ненадлежащего качества Поставщик обязан в течение 2 (двух) календарных дней с даты подписания Сторонами или направления Поставщику акта по </w:t>
      </w:r>
      <w:hyperlink r:id="rId17" w:history="1">
        <w:r>
          <w:rPr>
            <w:color w:val="0000FF"/>
          </w:rPr>
          <w:t>форме N ТОРГ-2</w:t>
        </w:r>
      </w:hyperlink>
      <w:r>
        <w:t xml:space="preserve"> заменить этот товар товаром надлежащего качества.</w:t>
      </w:r>
    </w:p>
    <w:p w14:paraId="3D11C5F7" w14:textId="77777777" w:rsidR="00DD07E0" w:rsidRDefault="00000000">
      <w:pPr>
        <w:pStyle w:val="Standard"/>
        <w:widowControl w:val="0"/>
        <w:jc w:val="both"/>
        <w:rPr>
          <w:rFonts w:hint="eastAsia"/>
        </w:rPr>
      </w:pPr>
      <w:r>
        <w:t>5.7.2. Товар, поступивший в поврежденной упаковке, признается товаром ненадлежащего качества.</w:t>
      </w:r>
    </w:p>
    <w:p w14:paraId="6DE466B3" w14:textId="77777777" w:rsidR="00DD07E0" w:rsidRDefault="00000000">
      <w:pPr>
        <w:pStyle w:val="Standard"/>
        <w:widowControl w:val="0"/>
        <w:jc w:val="both"/>
        <w:rPr>
          <w:rFonts w:hint="eastAsia"/>
        </w:rPr>
      </w:pPr>
      <w:r>
        <w:t xml:space="preserve">5.7.3. При замене товара ненадлежащего качества возврат такого товара осуществляется силами и за счет Поставщика в течение 2 (двух) календарных дней с даты подписания (доставки Поставщику) акта по </w:t>
      </w:r>
      <w:hyperlink r:id="rId18" w:history="1">
        <w:r>
          <w:rPr>
            <w:color w:val="0000FF"/>
          </w:rPr>
          <w:t>форме N ТОРГ-2</w:t>
        </w:r>
      </w:hyperlink>
      <w:r>
        <w:t>. При этом Покупатель обязан обеспечить Поставщику доступ для вывоза товара.</w:t>
      </w:r>
    </w:p>
    <w:p w14:paraId="6E44D64A" w14:textId="77777777" w:rsidR="00DD07E0" w:rsidRDefault="00000000">
      <w:pPr>
        <w:pStyle w:val="Standard"/>
        <w:widowControl w:val="0"/>
        <w:jc w:val="both"/>
        <w:rPr>
          <w:rFonts w:hint="eastAsia"/>
        </w:rPr>
      </w:pPr>
      <w:r>
        <w:t>5.7.4. Если ненадлежащее качество товара (в течение срока годности) обнаружено в процессе подготовки товара к реализации или в процессе реализации, Покупатель обязан незамедлительно уведомить Поставщика по факсу:______________,  Поставщик обязан прибыть для составления акта о выявленных нарушениях условий договора о качестве товара (далее - акт о выявленных нарушениях) не позднее чем на следующий день после получения уведомления.</w:t>
      </w:r>
    </w:p>
    <w:p w14:paraId="61DDB90F" w14:textId="77777777" w:rsidR="00DD07E0" w:rsidRDefault="00000000">
      <w:pPr>
        <w:pStyle w:val="Standard"/>
        <w:widowControl w:val="0"/>
        <w:ind w:firstLine="540"/>
        <w:jc w:val="both"/>
        <w:rPr>
          <w:rFonts w:hint="eastAsia"/>
        </w:rPr>
      </w:pPr>
      <w:r>
        <w:t>В течение 2 (двух) календарных дней после подписания акта о выявленных нарушениях Поставщик обязан заменить товар ненадлежащего качества товаром надлежащего качества.</w:t>
      </w:r>
    </w:p>
    <w:p w14:paraId="12116F1C" w14:textId="77777777" w:rsidR="00DD07E0" w:rsidRDefault="00000000">
      <w:pPr>
        <w:pStyle w:val="Standard"/>
        <w:widowControl w:val="0"/>
        <w:ind w:firstLine="540"/>
        <w:jc w:val="both"/>
        <w:rPr>
          <w:rFonts w:hint="eastAsia"/>
        </w:rPr>
      </w:pPr>
      <w:r>
        <w:t>Претензии по качеству продовольственных товаров могут быть предъявлены Покупателем в течение срока годности товара (при условии соблюдения Покупателем условий хранения).</w:t>
      </w:r>
    </w:p>
    <w:p w14:paraId="41E045E9" w14:textId="77777777" w:rsidR="00DD07E0" w:rsidRDefault="00000000">
      <w:pPr>
        <w:pStyle w:val="Standard"/>
        <w:widowControl w:val="0"/>
        <w:jc w:val="both"/>
        <w:rPr>
          <w:rFonts w:hint="eastAsia"/>
        </w:rPr>
      </w:pPr>
      <w:r>
        <w:t>5.8. В случае передачи товара, не соответствующего условиям Договора о количестве, ассортименте, Поставщик обязан исполнить направленное в связи с этим требование Покупателя в указанный им срок. Окончание срока действия Договора не влечет прекращения обязанности Поставщика по исполнению данного требования.</w:t>
      </w:r>
    </w:p>
    <w:p w14:paraId="53E6D316" w14:textId="77777777" w:rsidR="00DD07E0" w:rsidRDefault="00000000">
      <w:pPr>
        <w:pStyle w:val="Standard"/>
        <w:widowControl w:val="0"/>
        <w:ind w:firstLine="540"/>
        <w:jc w:val="both"/>
        <w:rPr>
          <w:rFonts w:hint="eastAsia"/>
        </w:rPr>
      </w:pPr>
      <w:r>
        <w:t>Претензии по количеству, ассортименту товара предъявляются Покупателем не позднее 10 (десяти) календарных дней с даты поставки.</w:t>
      </w:r>
    </w:p>
    <w:p w14:paraId="593CCBDB" w14:textId="77777777" w:rsidR="00DD07E0" w:rsidRDefault="00000000">
      <w:pPr>
        <w:pStyle w:val="Standard"/>
        <w:widowControl w:val="0"/>
        <w:jc w:val="both"/>
        <w:rPr>
          <w:rFonts w:hint="eastAsia"/>
        </w:rPr>
      </w:pPr>
      <w:r>
        <w:t>5.9. Порядок приемки-передачи отдельных видов товаров может быть установлен в нормативных правовых актах, предусматривающих обязательные для Сторон правила приемки-передачи. В таком случае Стороны обязаны применять указанные правила приемки-передачи.</w:t>
      </w:r>
    </w:p>
    <w:p w14:paraId="0C657ABC" w14:textId="77777777" w:rsidR="00DD07E0" w:rsidRDefault="00000000">
      <w:pPr>
        <w:pStyle w:val="Standard"/>
        <w:widowControl w:val="0"/>
        <w:numPr>
          <w:ilvl w:val="0"/>
          <w:numId w:val="3"/>
        </w:numPr>
        <w:jc w:val="center"/>
        <w:rPr>
          <w:rFonts w:hint="eastAsia"/>
          <w:b/>
        </w:rPr>
      </w:pPr>
      <w:r>
        <w:rPr>
          <w:b/>
        </w:rPr>
        <w:t>Ответственность Сторон</w:t>
      </w:r>
    </w:p>
    <w:p w14:paraId="2C224089" w14:textId="77777777" w:rsidR="00DD07E0" w:rsidRDefault="00DD07E0">
      <w:pPr>
        <w:pStyle w:val="Standard"/>
        <w:widowControl w:val="0"/>
        <w:ind w:left="720"/>
        <w:rPr>
          <w:rFonts w:hint="eastAsia"/>
          <w:b/>
        </w:rPr>
      </w:pPr>
    </w:p>
    <w:p w14:paraId="39129120" w14:textId="77777777" w:rsidR="00DD07E0" w:rsidRDefault="00000000">
      <w:pPr>
        <w:pStyle w:val="Standard"/>
        <w:widowControl w:val="0"/>
        <w:jc w:val="both"/>
        <w:rPr>
          <w:rFonts w:hint="eastAsia"/>
        </w:rPr>
      </w:pPr>
      <w:r>
        <w:t>6.1.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 но не более 10 (десяти) % от неуплаченной суммы.</w:t>
      </w:r>
    </w:p>
    <w:p w14:paraId="18564BCC" w14:textId="77777777" w:rsidR="00DD07E0" w:rsidRDefault="00000000">
      <w:pPr>
        <w:pStyle w:val="Standard"/>
        <w:widowControl w:val="0"/>
        <w:jc w:val="both"/>
        <w:rPr>
          <w:rFonts w:hint="eastAsia"/>
        </w:rPr>
      </w:pPr>
      <w:r>
        <w:t xml:space="preserve">6.2. При нарушении сроков поставки, замены товара Покупатель вправе требовать с Поставщика уплаты неустойки (пени) в размере 0,1 % от стоимости не поставленного в срок (не соответствующего условиям Договора) товара, за каждый день просрочки, но не более 10 </w:t>
      </w:r>
      <w:r>
        <w:lastRenderedPageBreak/>
        <w:t>(десяти) % от стоимости непоставленного (не соответствующего условиям Договора) товара.</w:t>
      </w:r>
    </w:p>
    <w:p w14:paraId="41A69C6A" w14:textId="77777777" w:rsidR="00DD07E0" w:rsidRDefault="00000000">
      <w:pPr>
        <w:pStyle w:val="Standard"/>
        <w:widowControl w:val="0"/>
        <w:jc w:val="both"/>
        <w:rPr>
          <w:rFonts w:hint="eastAsia"/>
        </w:rPr>
      </w:pPr>
      <w:r>
        <w:t xml:space="preserve">6.3. Неустойка (пени) уплачивается Стороной, нарушившей Договор, только после направления другой Стороной письменной </w:t>
      </w:r>
      <w:hyperlink r:id="rId19" w:history="1">
        <w:r>
          <w:rPr>
            <w:color w:val="0000FF"/>
          </w:rPr>
          <w:t>претензии</w:t>
        </w:r>
      </w:hyperlink>
      <w:r>
        <w:t xml:space="preserve"> об уплате неустойки (пеней) (далее - претензия).</w:t>
      </w:r>
    </w:p>
    <w:p w14:paraId="2FCB570A" w14:textId="77777777" w:rsidR="00DD07E0" w:rsidRDefault="00000000">
      <w:pPr>
        <w:pStyle w:val="Standard"/>
        <w:widowControl w:val="0"/>
        <w:jc w:val="both"/>
        <w:rPr>
          <w:rFonts w:hint="eastAsia"/>
        </w:rPr>
      </w:pPr>
      <w:r>
        <w:t>6.4. Признанием Стороны, нарушившей Договор, обязанности по уплате неустойки (пеней)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Признание обязанности по уплате неустойки в части, в том числе путем уплаты этой части, не свидетельствует о признании такой обязанности в целом.</w:t>
      </w:r>
    </w:p>
    <w:p w14:paraId="26D6EDE1" w14:textId="77777777" w:rsidR="00DD07E0" w:rsidRDefault="00000000">
      <w:pPr>
        <w:pStyle w:val="Standard"/>
        <w:widowControl w:val="0"/>
        <w:ind w:firstLine="540"/>
        <w:jc w:val="both"/>
        <w:rPr>
          <w:rFonts w:hint="eastAsia"/>
        </w:rPr>
      </w:pPr>
      <w:r>
        <w:t xml:space="preserve">Несовершение названных действий, непредставление ответа на </w:t>
      </w:r>
      <w:hyperlink r:id="rId20" w:history="1">
        <w:r>
          <w:rPr>
            <w:color w:val="0000FF"/>
          </w:rPr>
          <w:t>претензию</w:t>
        </w:r>
      </w:hyperlink>
      <w:r>
        <w:t xml:space="preserve"> либо представление ответа, не содержащего указания на признание обязанности по уплате неустойки, или отсутствие возражений на </w:t>
      </w:r>
      <w:hyperlink r:id="rId21" w:history="1">
        <w:r>
          <w:rPr>
            <w:color w:val="0000FF"/>
          </w:rPr>
          <w:t>претензию</w:t>
        </w:r>
      </w:hyperlink>
      <w:r>
        <w:t xml:space="preserve"> при неуплате неустойки (пеней), а также сам факт неуплаты неустойки (пеней) в предусмотренный в </w:t>
      </w:r>
      <w:hyperlink r:id="rId22" w:history="1">
        <w:r>
          <w:rPr>
            <w:color w:val="0000FF"/>
          </w:rPr>
          <w:t>претензии</w:t>
        </w:r>
      </w:hyperlink>
      <w:r>
        <w:t xml:space="preserve"> срок считаются отказом Стороны, нарушившей Договор, уплатить неустойку (пени).</w:t>
      </w:r>
    </w:p>
    <w:p w14:paraId="1E70A303" w14:textId="77777777" w:rsidR="00DD07E0" w:rsidRDefault="00000000">
      <w:pPr>
        <w:pStyle w:val="a5"/>
        <w:widowControl w:val="0"/>
        <w:numPr>
          <w:ilvl w:val="1"/>
          <w:numId w:val="3"/>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на Покупателя, реализующего полученный от Поставщика товар, в течение срока</w:t>
      </w:r>
    </w:p>
    <w:p w14:paraId="622A6E7F" w14:textId="77777777" w:rsidR="00DD07E0" w:rsidRDefault="00000000">
      <w:pPr>
        <w:pStyle w:val="Standard"/>
        <w:widowControl w:val="0"/>
        <w:jc w:val="both"/>
        <w:rPr>
          <w:rFonts w:hint="eastAsia"/>
        </w:rPr>
      </w:pPr>
      <w:r>
        <w:t>годности товара и при соблюдении Покупателем условий его хранения был наложен штраф и (или) товар был снят с реализации по причине нарушения Поставщиком установленных законодательством требований к товару, Поставщик обязан возместить все расходы, понесенные Покупателем в связи с указанными обстоятельствами.</w:t>
      </w:r>
    </w:p>
    <w:p w14:paraId="10DDF820" w14:textId="77777777" w:rsidR="00DD07E0" w:rsidRDefault="00DD07E0">
      <w:pPr>
        <w:pStyle w:val="Standard"/>
        <w:widowControl w:val="0"/>
        <w:outlineLvl w:val="0"/>
        <w:rPr>
          <w:rFonts w:hint="eastAsia"/>
        </w:rPr>
      </w:pPr>
    </w:p>
    <w:p w14:paraId="2E848C03" w14:textId="77777777" w:rsidR="00DD07E0" w:rsidRDefault="00000000">
      <w:pPr>
        <w:pStyle w:val="Standard"/>
        <w:widowControl w:val="0"/>
        <w:numPr>
          <w:ilvl w:val="0"/>
          <w:numId w:val="3"/>
        </w:numPr>
        <w:jc w:val="center"/>
        <w:rPr>
          <w:rFonts w:hint="eastAsia"/>
          <w:b/>
        </w:rPr>
      </w:pPr>
      <w:r>
        <w:rPr>
          <w:b/>
        </w:rPr>
        <w:t>Срок действия Договора, изменение и расторжение Договора</w:t>
      </w:r>
    </w:p>
    <w:p w14:paraId="2DFC2542" w14:textId="77777777" w:rsidR="00DD07E0" w:rsidRDefault="00DD07E0">
      <w:pPr>
        <w:pStyle w:val="Standard"/>
        <w:widowControl w:val="0"/>
        <w:ind w:firstLine="540"/>
        <w:jc w:val="both"/>
        <w:rPr>
          <w:rFonts w:hint="eastAsia"/>
        </w:rPr>
      </w:pPr>
    </w:p>
    <w:p w14:paraId="3D2E2A78" w14:textId="77777777" w:rsidR="00DD07E0" w:rsidRDefault="00000000">
      <w:pPr>
        <w:pStyle w:val="Standard"/>
        <w:widowControl w:val="0"/>
        <w:ind w:firstLine="540"/>
        <w:jc w:val="both"/>
        <w:rPr>
          <w:rFonts w:hint="eastAsia"/>
        </w:rPr>
      </w:pPr>
      <w:r>
        <w:t xml:space="preserve">7.1. Договор действует с момента подписания до "30" </w:t>
      </w:r>
      <w:r>
        <w:rPr>
          <w:rFonts w:cs="Times New Roman"/>
          <w:kern w:val="0"/>
          <w:lang w:eastAsia="ru-RU" w:bidi="ar-SA"/>
        </w:rPr>
        <w:t xml:space="preserve">сентября </w:t>
      </w:r>
      <w:r>
        <w:t>2025г.</w:t>
      </w:r>
    </w:p>
    <w:p w14:paraId="2F20211A" w14:textId="77777777" w:rsidR="00DD07E0" w:rsidRDefault="00000000">
      <w:pPr>
        <w:pStyle w:val="Standard"/>
        <w:widowControl w:val="0"/>
        <w:ind w:firstLine="540"/>
        <w:jc w:val="both"/>
        <w:rPr>
          <w:rFonts w:hint="eastAsia"/>
        </w:rPr>
      </w:pPr>
      <w:r>
        <w:t>7.2. Договор может быть изменен и досрочно расторгнут по соглашению Сторон, __________________________________________________________а также в случаях и порядке, предусмотренных Договором и (или) законодательством РФ.</w:t>
      </w:r>
    </w:p>
    <w:p w14:paraId="7EA29E4F" w14:textId="77777777" w:rsidR="00DD07E0" w:rsidRDefault="00000000">
      <w:pPr>
        <w:pStyle w:val="Standard"/>
        <w:widowControl w:val="0"/>
        <w:ind w:firstLine="540"/>
        <w:jc w:val="both"/>
        <w:rPr>
          <w:rFonts w:hint="eastAsia"/>
        </w:rPr>
      </w:pPr>
      <w:r>
        <w:t xml:space="preserve">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14:paraId="3FA041EC" w14:textId="77777777" w:rsidR="00DD07E0" w:rsidRDefault="00000000">
      <w:pPr>
        <w:pStyle w:val="Standard"/>
        <w:widowControl w:val="0"/>
        <w:ind w:firstLine="540"/>
        <w:jc w:val="both"/>
        <w:rPr>
          <w:rFonts w:hint="eastAsia"/>
        </w:rPr>
      </w:pPr>
      <w:r>
        <w:t>7.3. Поставщик вправе в одностороннем внесудебном порядке отказаться от исполнения Договора в случае, неоднократного нарушения сроков оплаты товаров; неоднократной невыборки товаров.</w:t>
      </w:r>
    </w:p>
    <w:p w14:paraId="020DD314" w14:textId="77777777" w:rsidR="00DD07E0" w:rsidRDefault="00000000">
      <w:pPr>
        <w:pStyle w:val="Standard"/>
        <w:widowControl w:val="0"/>
        <w:ind w:firstLine="540"/>
        <w:jc w:val="both"/>
        <w:rPr>
          <w:rFonts w:hint="eastAsia"/>
        </w:rPr>
      </w:pPr>
      <w:r>
        <w:t>Указанные нарушения признаются Сторонами существенными.</w:t>
      </w:r>
    </w:p>
    <w:p w14:paraId="67675FA9" w14:textId="77777777" w:rsidR="00DD07E0" w:rsidRDefault="00000000">
      <w:pPr>
        <w:pStyle w:val="Standard"/>
        <w:ind w:firstLine="540"/>
        <w:jc w:val="both"/>
        <w:rPr>
          <w:rFonts w:hint="eastAsia"/>
        </w:rPr>
      </w:pPr>
      <w:r>
        <w:t>Если Поставщик при наличии любого из названных нарушений примет исполнение от Покупателя либо иным образом подтвердит действие Договора, то он не вправе будет ссылаться на это нарушение как на основание для отказа от Договора (</w:t>
      </w:r>
      <w:hyperlink r:id="rId23" w:history="1">
        <w:r>
          <w:rPr>
            <w:color w:val="0000FF"/>
          </w:rPr>
          <w:t>п. 5 ст. 450.1</w:t>
        </w:r>
      </w:hyperlink>
      <w:r>
        <w:t xml:space="preserve"> ГК РФ).</w:t>
      </w:r>
    </w:p>
    <w:p w14:paraId="03CDB57C" w14:textId="77777777" w:rsidR="00DD07E0" w:rsidRDefault="00000000">
      <w:pPr>
        <w:pStyle w:val="Standard"/>
        <w:widowControl w:val="0"/>
        <w:ind w:firstLine="540"/>
        <w:jc w:val="both"/>
        <w:rPr>
          <w:rFonts w:hint="eastAsia"/>
        </w:rPr>
      </w:pPr>
      <w:r>
        <w:t>7.4. Покупатель вправе в одностороннем внесудебном порядке отказаться от исполнения Договора в случае,</w:t>
      </w:r>
    </w:p>
    <w:p w14:paraId="05B80D6C" w14:textId="77777777" w:rsidR="00DD07E0" w:rsidRDefault="00000000">
      <w:pPr>
        <w:pStyle w:val="Standard"/>
        <w:ind w:firstLine="540"/>
        <w:jc w:val="both"/>
        <w:rPr>
          <w:rFonts w:hint="eastAsia"/>
        </w:rPr>
      </w:pPr>
      <w:r>
        <w:t>поставки товаров ненадлежащего качества с недостатками, которые не могут быть устранены в приемлемый для покупателя срок;</w:t>
      </w:r>
    </w:p>
    <w:p w14:paraId="00E7A4A1" w14:textId="77777777" w:rsidR="00DD07E0" w:rsidRDefault="00000000">
      <w:pPr>
        <w:pStyle w:val="Standard"/>
        <w:ind w:firstLine="540"/>
        <w:jc w:val="both"/>
        <w:rPr>
          <w:rFonts w:hint="eastAsia"/>
        </w:rPr>
      </w:pPr>
      <w:r>
        <w:t>неоднократного нарушения сроков поставки товаров.</w:t>
      </w:r>
    </w:p>
    <w:p w14:paraId="51A37766" w14:textId="77777777" w:rsidR="00DD07E0" w:rsidRDefault="00000000">
      <w:pPr>
        <w:pStyle w:val="Standard"/>
        <w:widowControl w:val="0"/>
        <w:jc w:val="both"/>
        <w:rPr>
          <w:rFonts w:hint="eastAsia"/>
        </w:rPr>
      </w:pPr>
      <w:r>
        <w:t xml:space="preserve">         Указанные нарушения признаются Сторонами существенными.</w:t>
      </w:r>
    </w:p>
    <w:p w14:paraId="072865C4" w14:textId="77777777" w:rsidR="00DD07E0" w:rsidRDefault="00000000">
      <w:pPr>
        <w:pStyle w:val="Standard"/>
        <w:ind w:firstLine="540"/>
        <w:jc w:val="both"/>
        <w:rPr>
          <w:rFonts w:hint="eastAsia"/>
        </w:rPr>
      </w:pPr>
      <w:r>
        <w:t>Если Покупатель при наличии любого из названных нарушений примет исполнение от Поставщика либо иным образом подтвердит действие Договора, то он не вправе будет ссылаться на это нарушение как на основание для отказа от Договора, за исключением случаев, когда аналогичные обстоятельства наступили вновь.</w:t>
      </w:r>
    </w:p>
    <w:p w14:paraId="33D4C9C0" w14:textId="77777777" w:rsidR="00DD07E0" w:rsidRDefault="00000000">
      <w:pPr>
        <w:pStyle w:val="Standard"/>
        <w:widowControl w:val="0"/>
        <w:ind w:firstLine="540"/>
        <w:jc w:val="both"/>
        <w:rPr>
          <w:rFonts w:hint="eastAsia"/>
        </w:rPr>
      </w:pPr>
      <w:r>
        <w:t>7.5. В случае одностороннего отказа от исполнения Договора одна Сторона обязана уведомить другую о своем намерении путем направления ей соответствующего уведомления.</w:t>
      </w:r>
    </w:p>
    <w:p w14:paraId="054C9169" w14:textId="77777777" w:rsidR="00DD07E0" w:rsidRDefault="00000000">
      <w:pPr>
        <w:pStyle w:val="Standard"/>
        <w:widowControl w:val="0"/>
        <w:ind w:firstLine="540"/>
        <w:jc w:val="both"/>
        <w:rPr>
          <w:rFonts w:hint="eastAsia"/>
        </w:rPr>
      </w:pPr>
      <w:r>
        <w:t>Договор считается расторгнутым по истечении 5 (пяти) рабочих дней с момента доставки уведомления адресату.</w:t>
      </w:r>
    </w:p>
    <w:p w14:paraId="657327A2" w14:textId="77777777" w:rsidR="00DD07E0" w:rsidRDefault="00DD07E0">
      <w:pPr>
        <w:pStyle w:val="Standard"/>
        <w:widowControl w:val="0"/>
        <w:jc w:val="both"/>
        <w:rPr>
          <w:rFonts w:hint="eastAsia"/>
        </w:rPr>
      </w:pPr>
    </w:p>
    <w:p w14:paraId="0DC45E6D" w14:textId="77777777" w:rsidR="00DD07E0" w:rsidRDefault="00000000">
      <w:pPr>
        <w:pStyle w:val="Standard"/>
        <w:widowControl w:val="0"/>
        <w:numPr>
          <w:ilvl w:val="0"/>
          <w:numId w:val="3"/>
        </w:numPr>
        <w:jc w:val="center"/>
        <w:rPr>
          <w:rFonts w:hint="eastAsia"/>
          <w:b/>
        </w:rPr>
      </w:pPr>
      <w:r>
        <w:rPr>
          <w:b/>
        </w:rPr>
        <w:t>Порядок разрешения споров</w:t>
      </w:r>
    </w:p>
    <w:p w14:paraId="416736A4" w14:textId="77777777" w:rsidR="00DD07E0" w:rsidRDefault="00DD07E0">
      <w:pPr>
        <w:pStyle w:val="Standard"/>
        <w:widowControl w:val="0"/>
        <w:ind w:firstLine="540"/>
        <w:jc w:val="both"/>
        <w:rPr>
          <w:rFonts w:hint="eastAsia"/>
        </w:rPr>
      </w:pPr>
    </w:p>
    <w:p w14:paraId="2FA81083" w14:textId="77777777" w:rsidR="00DD07E0" w:rsidRDefault="00000000">
      <w:pPr>
        <w:pStyle w:val="Standard"/>
        <w:widowControl w:val="0"/>
        <w:ind w:firstLine="540"/>
        <w:jc w:val="both"/>
        <w:rPr>
          <w:rFonts w:hint="eastAsia"/>
        </w:rPr>
      </w:pPr>
      <w:r>
        <w:t xml:space="preserve">Все не урегулированные путем переговоров споры, связанные с заключением, </w:t>
      </w:r>
      <w:r>
        <w:lastRenderedPageBreak/>
        <w:t xml:space="preserve">толкованием, исполнением, изменением и расторжением Договора, в соответствии со </w:t>
      </w:r>
      <w:hyperlink r:id="rId24" w:history="1">
        <w:r>
          <w:rPr>
            <w:color w:val="0000FF"/>
          </w:rPr>
          <w:t>ст. 35</w:t>
        </w:r>
      </w:hyperlink>
      <w:r>
        <w:t xml:space="preserve"> АПК РФ передаются в арбитражный суд по адресу ответчика.</w:t>
      </w:r>
    </w:p>
    <w:p w14:paraId="5D8E50BF" w14:textId="77777777" w:rsidR="00DD07E0" w:rsidRDefault="00DD07E0">
      <w:pPr>
        <w:pStyle w:val="Standard"/>
        <w:widowControl w:val="0"/>
        <w:jc w:val="both"/>
        <w:rPr>
          <w:rFonts w:hint="eastAsia"/>
        </w:rPr>
      </w:pPr>
    </w:p>
    <w:p w14:paraId="37BCA374" w14:textId="77777777" w:rsidR="00DD07E0" w:rsidRDefault="00000000">
      <w:pPr>
        <w:pStyle w:val="Standard"/>
        <w:widowControl w:val="0"/>
        <w:numPr>
          <w:ilvl w:val="0"/>
          <w:numId w:val="3"/>
        </w:numPr>
        <w:jc w:val="center"/>
        <w:rPr>
          <w:rFonts w:hint="eastAsia"/>
          <w:b/>
        </w:rPr>
      </w:pPr>
      <w:r>
        <w:rPr>
          <w:b/>
        </w:rPr>
        <w:t>Заключительные положения</w:t>
      </w:r>
    </w:p>
    <w:p w14:paraId="5AD75A7A" w14:textId="77777777" w:rsidR="00DD07E0" w:rsidRDefault="00DD07E0">
      <w:pPr>
        <w:pStyle w:val="Standard"/>
        <w:widowControl w:val="0"/>
        <w:ind w:firstLine="540"/>
        <w:jc w:val="both"/>
        <w:rPr>
          <w:rFonts w:hint="eastAsia"/>
        </w:rPr>
      </w:pPr>
    </w:p>
    <w:p w14:paraId="12B6E326" w14:textId="77777777" w:rsidR="00DD07E0" w:rsidRDefault="00000000">
      <w:pPr>
        <w:pStyle w:val="Standard"/>
        <w:widowControl w:val="0"/>
        <w:ind w:firstLine="540"/>
        <w:jc w:val="both"/>
        <w:rPr>
          <w:rFonts w:hint="eastAsia"/>
        </w:rPr>
      </w:pPr>
      <w:r>
        <w:t>9.1. Договор составлен в двух экземплярах, имеющих равную юридическую силу, по одному экземпляру для каждой Стороны.</w:t>
      </w:r>
    </w:p>
    <w:p w14:paraId="0D34E0B4" w14:textId="77777777" w:rsidR="00DD07E0" w:rsidRDefault="00000000">
      <w:pPr>
        <w:pStyle w:val="Standard"/>
        <w:widowControl w:val="0"/>
        <w:ind w:firstLine="540"/>
        <w:jc w:val="both"/>
        <w:rPr>
          <w:rFonts w:hint="eastAsia"/>
        </w:rPr>
      </w:pPr>
      <w:r>
        <w:t>9.2. Заявление, уведомления, извещения, требования и иные юридически значимые сообщения (далее - сообщения) направляются Сторонами любым следующим способом:</w:t>
      </w:r>
    </w:p>
    <w:p w14:paraId="409D2033" w14:textId="77777777" w:rsidR="00DD07E0" w:rsidRDefault="00000000">
      <w:pPr>
        <w:pStyle w:val="Standard"/>
        <w:widowControl w:val="0"/>
        <w:ind w:firstLine="540"/>
        <w:jc w:val="both"/>
        <w:rPr>
          <w:rFonts w:hint="eastAsia"/>
        </w:rPr>
      </w:pPr>
      <w:r>
        <w:t>-    заказным письмом с уведомлением о вручении;</w:t>
      </w:r>
    </w:p>
    <w:p w14:paraId="66E910F4" w14:textId="77777777" w:rsidR="00DD07E0" w:rsidRDefault="00000000">
      <w:pPr>
        <w:pStyle w:val="Standard"/>
        <w:widowControl w:val="0"/>
        <w:ind w:firstLine="540"/>
        <w:jc w:val="both"/>
        <w:rPr>
          <w:rFonts w:hint="eastAsia"/>
        </w:rPr>
      </w:pPr>
      <w:r>
        <w:t>-  с нарочным (курьерской доставкой). В этом случае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163C44F9" w14:textId="77777777" w:rsidR="00DD07E0" w:rsidRDefault="00000000">
      <w:pPr>
        <w:pStyle w:val="Standard"/>
        <w:widowControl w:val="0"/>
        <w:ind w:firstLine="540"/>
        <w:jc w:val="both"/>
        <w:rPr>
          <w:rFonts w:hint="eastAsia"/>
        </w:rPr>
      </w:pPr>
      <w:r>
        <w:t>-  по факсимильной связи, по электронной почте или иным способом связи, при условии, что соответствующий способ связи позволяет достоверно установить, от кого исходило сообщение и кому оно адресовано.</w:t>
      </w:r>
    </w:p>
    <w:p w14:paraId="212EC041" w14:textId="77777777" w:rsidR="00DD07E0" w:rsidRDefault="00000000">
      <w:pPr>
        <w:pStyle w:val="Standard"/>
        <w:widowControl w:val="0"/>
        <w:ind w:firstLine="540"/>
        <w:jc w:val="both"/>
        <w:rPr>
          <w:rFonts w:hint="eastAsia"/>
        </w:rPr>
      </w:pPr>
      <w:r>
        <w:t>Случаи, в которых установлен конкретный способ направления сообщений, определены Договором.</w:t>
      </w:r>
    </w:p>
    <w:p w14:paraId="19922F25" w14:textId="77777777" w:rsidR="00DD07E0" w:rsidRDefault="00000000">
      <w:pPr>
        <w:pStyle w:val="Standard"/>
        <w:widowControl w:val="0"/>
        <w:ind w:firstLine="540"/>
        <w:jc w:val="both"/>
        <w:rPr>
          <w:rFonts w:hint="eastAsia"/>
        </w:rPr>
      </w:pPr>
      <w:r>
        <w:t>9.3. Сообщения по Договору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w:t>
      </w:r>
    </w:p>
    <w:p w14:paraId="18275464" w14:textId="77777777" w:rsidR="00DD07E0" w:rsidRDefault="00000000">
      <w:pPr>
        <w:pStyle w:val="Standard"/>
        <w:widowControl w:val="0"/>
        <w:ind w:firstLine="540"/>
        <w:jc w:val="both"/>
        <w:rPr>
          <w:rFonts w:hint="eastAsia"/>
        </w:rPr>
      </w:pPr>
      <w:r>
        <w:t>9.4. Сообщения считаются доставленными, если они:</w:t>
      </w:r>
    </w:p>
    <w:p w14:paraId="37DD51C7" w14:textId="77777777" w:rsidR="00DD07E0" w:rsidRDefault="00000000">
      <w:pPr>
        <w:pStyle w:val="Standard"/>
        <w:widowControl w:val="0"/>
        <w:jc w:val="both"/>
        <w:rPr>
          <w:rFonts w:hint="eastAsia"/>
        </w:rPr>
      </w:pPr>
      <w:r>
        <w:t>- поступили адресату, но по обстоятельствам, зависящим от него, не были вручены или адресат не ознакомился с ними;</w:t>
      </w:r>
    </w:p>
    <w:p w14:paraId="409703C7" w14:textId="77777777" w:rsidR="00DD07E0" w:rsidRDefault="00000000">
      <w:pPr>
        <w:pStyle w:val="Standard"/>
        <w:widowControl w:val="0"/>
        <w:jc w:val="both"/>
        <w:rPr>
          <w:rFonts w:hint="eastAsia"/>
        </w:rPr>
      </w:pPr>
      <w:r>
        <w:t>- доставлены по адресу, указанному в ЕГРЮЛ или названному самим адресатом, даже если он не находится по такому адресу.</w:t>
      </w:r>
    </w:p>
    <w:p w14:paraId="7C78C3E1" w14:textId="77777777" w:rsidR="00DD07E0" w:rsidRDefault="00DD07E0">
      <w:pPr>
        <w:pStyle w:val="Standard"/>
        <w:widowControl w:val="0"/>
        <w:jc w:val="both"/>
        <w:rPr>
          <w:rFonts w:hint="eastAsia"/>
        </w:rPr>
      </w:pPr>
    </w:p>
    <w:p w14:paraId="3FFF7FBB" w14:textId="77777777" w:rsidR="00DD07E0" w:rsidRDefault="00000000">
      <w:pPr>
        <w:pStyle w:val="Standard"/>
        <w:widowControl w:val="0"/>
        <w:jc w:val="both"/>
        <w:rPr>
          <w:rFonts w:hint="eastAsia"/>
        </w:rPr>
      </w:pPr>
      <w:r>
        <w:t xml:space="preserve"> Приложение: Спецификация.</w:t>
      </w:r>
    </w:p>
    <w:p w14:paraId="47D3FF7A" w14:textId="77777777" w:rsidR="00DD07E0" w:rsidRDefault="00000000">
      <w:pPr>
        <w:pStyle w:val="Standard"/>
        <w:keepNext/>
        <w:numPr>
          <w:ilvl w:val="0"/>
          <w:numId w:val="3"/>
        </w:numPr>
        <w:jc w:val="center"/>
        <w:rPr>
          <w:rFonts w:hint="eastAsia"/>
          <w:b/>
          <w:bCs/>
        </w:rPr>
      </w:pPr>
      <w:bookmarkStart w:id="5" w:name="_ref_51401950"/>
      <w:r>
        <w:rPr>
          <w:b/>
          <w:bCs/>
        </w:rPr>
        <w:t>Адреса и реквизиты сторон</w:t>
      </w:r>
      <w:bookmarkEnd w:id="5"/>
    </w:p>
    <w:p w14:paraId="2AFCBD4B" w14:textId="77777777" w:rsidR="00DD07E0" w:rsidRDefault="00DD07E0">
      <w:pPr>
        <w:pStyle w:val="Standard"/>
        <w:keepNext/>
        <w:ind w:left="360"/>
        <w:outlineLvl w:val="0"/>
        <w:rPr>
          <w:rFonts w:hint="eastAsia"/>
        </w:rPr>
      </w:pPr>
    </w:p>
    <w:tbl>
      <w:tblPr>
        <w:tblW w:w="5022" w:type="pct"/>
        <w:tblInd w:w="-150" w:type="dxa"/>
        <w:tblLayout w:type="fixed"/>
        <w:tblCellMar>
          <w:left w:w="10" w:type="dxa"/>
          <w:right w:w="10" w:type="dxa"/>
        </w:tblCellMar>
        <w:tblLook w:val="0000" w:firstRow="0" w:lastRow="0" w:firstColumn="0" w:lastColumn="0" w:noHBand="0" w:noVBand="0"/>
      </w:tblPr>
      <w:tblGrid>
        <w:gridCol w:w="4853"/>
        <w:gridCol w:w="4811"/>
      </w:tblGrid>
      <w:tr w:rsidR="00DD07E0" w14:paraId="39A3381C" w14:textId="77777777">
        <w:tblPrEx>
          <w:tblCellMar>
            <w:top w:w="0" w:type="dxa"/>
            <w:bottom w:w="0" w:type="dxa"/>
          </w:tblCellMar>
        </w:tblPrEx>
        <w:tc>
          <w:tcPr>
            <w:tcW w:w="48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F6B525" w14:textId="77777777" w:rsidR="00DD07E0" w:rsidRDefault="00000000">
            <w:pPr>
              <w:pStyle w:val="Standard"/>
              <w:keepNext/>
              <w:widowControl w:val="0"/>
              <w:spacing w:after="120"/>
              <w:jc w:val="center"/>
              <w:rPr>
                <w:rFonts w:hint="eastAsia"/>
              </w:rPr>
            </w:pPr>
            <w:r>
              <w:t>Покупатель</w:t>
            </w:r>
          </w:p>
        </w:tc>
        <w:tc>
          <w:tcPr>
            <w:tcW w:w="4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0308B" w14:textId="77777777" w:rsidR="00DD07E0" w:rsidRDefault="00000000">
            <w:pPr>
              <w:pStyle w:val="Standard"/>
              <w:keepNext/>
              <w:widowControl w:val="0"/>
              <w:spacing w:after="120"/>
              <w:jc w:val="center"/>
              <w:rPr>
                <w:rFonts w:hint="eastAsia"/>
              </w:rPr>
            </w:pPr>
            <w:r>
              <w:t>Поставщик</w:t>
            </w:r>
          </w:p>
        </w:tc>
      </w:tr>
      <w:tr w:rsidR="00DD07E0" w14:paraId="44832AEA" w14:textId="77777777">
        <w:tblPrEx>
          <w:tblCellMar>
            <w:top w:w="0" w:type="dxa"/>
            <w:bottom w:w="0" w:type="dxa"/>
          </w:tblCellMar>
        </w:tblPrEx>
        <w:tc>
          <w:tcPr>
            <w:tcW w:w="48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C6E6D" w14:textId="77777777" w:rsidR="00DD07E0" w:rsidRDefault="00000000">
            <w:pPr>
              <w:pStyle w:val="Standard"/>
              <w:widowControl w:val="0"/>
              <w:rPr>
                <w:rFonts w:hint="eastAsia"/>
                <w:b/>
              </w:rPr>
            </w:pPr>
            <w:r>
              <w:rPr>
                <w:b/>
              </w:rPr>
              <w:t>ГУ санаторий «Белая Русь»</w:t>
            </w:r>
          </w:p>
          <w:p w14:paraId="031526CA" w14:textId="77777777" w:rsidR="00DD07E0" w:rsidRDefault="00000000">
            <w:pPr>
              <w:pStyle w:val="Standard"/>
              <w:widowControl w:val="0"/>
              <w:rPr>
                <w:rFonts w:hint="eastAsia"/>
              </w:rPr>
            </w:pPr>
            <w:r>
              <w:t>352832, Краснодарский край,</w:t>
            </w:r>
          </w:p>
          <w:p w14:paraId="5D7DC908" w14:textId="77777777" w:rsidR="00DD07E0" w:rsidRDefault="00000000">
            <w:pPr>
              <w:pStyle w:val="Standard"/>
              <w:widowControl w:val="0"/>
              <w:rPr>
                <w:rFonts w:hint="eastAsia"/>
              </w:rPr>
            </w:pPr>
            <w:r>
              <w:t>Туапсинский район, п. Майский,</w:t>
            </w:r>
          </w:p>
          <w:p w14:paraId="3D9613D9" w14:textId="77777777" w:rsidR="00DD07E0" w:rsidRDefault="00000000">
            <w:pPr>
              <w:pStyle w:val="Standard"/>
              <w:widowControl w:val="0"/>
              <w:rPr>
                <w:rFonts w:hint="eastAsia"/>
              </w:rPr>
            </w:pPr>
            <w:r>
              <w:t>ИНН 2355008500, КПП 235501001</w:t>
            </w:r>
          </w:p>
          <w:p w14:paraId="41843171" w14:textId="77777777" w:rsidR="00DD07E0" w:rsidRDefault="00000000">
            <w:pPr>
              <w:pStyle w:val="Standard"/>
              <w:widowControl w:val="0"/>
              <w:rPr>
                <w:rFonts w:hint="eastAsia"/>
              </w:rPr>
            </w:pPr>
            <w:r>
              <w:t xml:space="preserve">ОГРН 1022304916259, </w:t>
            </w:r>
            <w:r>
              <w:rPr>
                <w:lang w:val="en-US"/>
              </w:rPr>
              <w:t>belrus</w:t>
            </w:r>
            <w:r>
              <w:t>17@</w:t>
            </w:r>
            <w:r>
              <w:rPr>
                <w:lang w:val="en-US"/>
              </w:rPr>
              <w:t>mail</w:t>
            </w:r>
            <w:r>
              <w:t>.</w:t>
            </w:r>
            <w:r>
              <w:rPr>
                <w:lang w:val="en-US"/>
              </w:rPr>
              <w:t>ru</w:t>
            </w:r>
          </w:p>
          <w:p w14:paraId="07698C14" w14:textId="77777777" w:rsidR="00DD07E0" w:rsidRDefault="00000000">
            <w:pPr>
              <w:pStyle w:val="Standard"/>
              <w:widowControl w:val="0"/>
              <w:rPr>
                <w:rFonts w:hint="eastAsia"/>
              </w:rPr>
            </w:pPr>
            <w:r>
              <w:t>Р/с 40703810947870000197</w:t>
            </w:r>
          </w:p>
          <w:p w14:paraId="772F8E70" w14:textId="77777777" w:rsidR="00DD07E0" w:rsidRDefault="00000000">
            <w:pPr>
              <w:pStyle w:val="Standard"/>
              <w:widowControl w:val="0"/>
              <w:rPr>
                <w:rFonts w:hint="eastAsia"/>
              </w:rPr>
            </w:pPr>
            <w:r>
              <w:t>К/с 30101810400000000700</w:t>
            </w:r>
          </w:p>
          <w:p w14:paraId="76786136" w14:textId="77777777" w:rsidR="00DD07E0" w:rsidRDefault="00000000">
            <w:pPr>
              <w:pStyle w:val="Standard"/>
              <w:widowControl w:val="0"/>
              <w:rPr>
                <w:rFonts w:hint="eastAsia"/>
              </w:rPr>
            </w:pPr>
            <w:r>
              <w:t>Филиал «Южный» ПАО «БАНК УРАЛСИБ»  БИК  040349700,</w:t>
            </w:r>
          </w:p>
          <w:p w14:paraId="03363EA5" w14:textId="77777777" w:rsidR="00DD07E0" w:rsidRDefault="00000000">
            <w:pPr>
              <w:pStyle w:val="Standard"/>
              <w:widowControl w:val="0"/>
              <w:spacing w:line="180" w:lineRule="exact"/>
              <w:rPr>
                <w:rFonts w:hint="eastAsia"/>
              </w:rPr>
            </w:pPr>
            <w:r>
              <w:t>Тел.: (86167) 69-1-70</w:t>
            </w:r>
          </w:p>
          <w:p w14:paraId="530DF451" w14:textId="77777777" w:rsidR="00DD07E0" w:rsidRDefault="00DD07E0">
            <w:pPr>
              <w:pStyle w:val="Standard"/>
              <w:widowControl w:val="0"/>
              <w:spacing w:line="180" w:lineRule="exact"/>
              <w:rPr>
                <w:rFonts w:hint="eastAsia"/>
              </w:rPr>
            </w:pPr>
          </w:p>
          <w:p w14:paraId="59629FFE" w14:textId="77777777" w:rsidR="00DD07E0" w:rsidRDefault="00DD07E0">
            <w:pPr>
              <w:pStyle w:val="Standard"/>
              <w:widowControl w:val="0"/>
              <w:spacing w:line="180" w:lineRule="exact"/>
              <w:rPr>
                <w:rFonts w:hint="eastAsia"/>
              </w:rPr>
            </w:pPr>
          </w:p>
          <w:p w14:paraId="37A0B894" w14:textId="77777777" w:rsidR="00DD07E0" w:rsidRDefault="00DD07E0">
            <w:pPr>
              <w:pStyle w:val="Standard"/>
              <w:widowControl w:val="0"/>
              <w:spacing w:line="180" w:lineRule="exact"/>
              <w:rPr>
                <w:rFonts w:hint="eastAsia"/>
              </w:rPr>
            </w:pPr>
          </w:p>
        </w:tc>
        <w:tc>
          <w:tcPr>
            <w:tcW w:w="4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D5CF6C" w14:textId="77777777" w:rsidR="00DD07E0" w:rsidRDefault="00DD07E0">
            <w:pPr>
              <w:pStyle w:val="Standard"/>
              <w:keepNext/>
              <w:widowControl w:val="0"/>
              <w:rPr>
                <w:rFonts w:hint="eastAsia"/>
                <w:lang w:val="en-US"/>
              </w:rPr>
            </w:pPr>
          </w:p>
        </w:tc>
      </w:tr>
      <w:tr w:rsidR="00DD07E0" w14:paraId="67B84892" w14:textId="77777777">
        <w:tblPrEx>
          <w:tblCellMar>
            <w:top w:w="0" w:type="dxa"/>
            <w:bottom w:w="0" w:type="dxa"/>
          </w:tblCellMar>
        </w:tblPrEx>
        <w:tc>
          <w:tcPr>
            <w:tcW w:w="4853"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77123430" w14:textId="77777777" w:rsidR="00DD07E0" w:rsidRDefault="00DD07E0">
            <w:pPr>
              <w:pStyle w:val="Standard"/>
              <w:keepNext/>
              <w:widowControl w:val="0"/>
              <w:spacing w:after="120"/>
              <w:rPr>
                <w:rFonts w:hint="eastAsia"/>
              </w:rPr>
            </w:pPr>
          </w:p>
          <w:p w14:paraId="106905D5" w14:textId="77777777" w:rsidR="00DD07E0" w:rsidRDefault="00000000">
            <w:pPr>
              <w:pStyle w:val="Standard"/>
              <w:keepNext/>
              <w:widowControl w:val="0"/>
              <w:spacing w:after="120"/>
              <w:rPr>
                <w:rFonts w:hint="eastAsia"/>
              </w:rPr>
            </w:pPr>
            <w:r>
              <w:t>Директор</w:t>
            </w:r>
          </w:p>
          <w:p w14:paraId="2811818A" w14:textId="77777777" w:rsidR="00DD07E0" w:rsidRDefault="00000000">
            <w:pPr>
              <w:pStyle w:val="Standard"/>
              <w:keepNext/>
              <w:widowControl w:val="0"/>
              <w:spacing w:after="120"/>
              <w:rPr>
                <w:rFonts w:hint="eastAsia"/>
              </w:rPr>
            </w:pPr>
            <w:r>
              <w:t>___________________С.М. Северин</w:t>
            </w:r>
          </w:p>
        </w:tc>
        <w:tc>
          <w:tcPr>
            <w:tcW w:w="4811"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42A357B6" w14:textId="77777777" w:rsidR="00DD07E0" w:rsidRDefault="00DD07E0">
            <w:pPr>
              <w:pStyle w:val="Standard"/>
              <w:keepNext/>
              <w:widowControl w:val="0"/>
              <w:spacing w:after="120"/>
              <w:rPr>
                <w:rFonts w:hint="eastAsia"/>
              </w:rPr>
            </w:pPr>
          </w:p>
          <w:p w14:paraId="0F68AD06" w14:textId="77777777" w:rsidR="00DD07E0" w:rsidRDefault="00000000">
            <w:pPr>
              <w:pStyle w:val="Standard"/>
              <w:keepNext/>
              <w:widowControl w:val="0"/>
              <w:spacing w:after="120"/>
              <w:rPr>
                <w:rFonts w:hint="eastAsia"/>
              </w:rPr>
            </w:pPr>
            <w:r>
              <w:t>Директор</w:t>
            </w:r>
          </w:p>
          <w:p w14:paraId="3DC272BB" w14:textId="77777777" w:rsidR="00DD07E0" w:rsidRDefault="00000000">
            <w:pPr>
              <w:pStyle w:val="Standard"/>
              <w:keepNext/>
              <w:widowControl w:val="0"/>
              <w:spacing w:after="120"/>
              <w:rPr>
                <w:rFonts w:hint="eastAsia"/>
              </w:rPr>
            </w:pPr>
            <w:r>
              <w:t>____________________</w:t>
            </w:r>
          </w:p>
        </w:tc>
      </w:tr>
      <w:tr w:rsidR="00DD07E0" w14:paraId="37D65939" w14:textId="77777777">
        <w:tblPrEx>
          <w:tblCellMar>
            <w:top w:w="0" w:type="dxa"/>
            <w:bottom w:w="0" w:type="dxa"/>
          </w:tblCellMar>
        </w:tblPrEx>
        <w:tc>
          <w:tcPr>
            <w:tcW w:w="4853" w:type="dxa"/>
            <w:tcBorders>
              <w:left w:val="single" w:sz="6" w:space="0" w:color="000000"/>
              <w:right w:val="single" w:sz="6" w:space="0" w:color="000000"/>
            </w:tcBorders>
            <w:shd w:val="clear" w:color="auto" w:fill="auto"/>
            <w:tcMar>
              <w:top w:w="0" w:type="dxa"/>
              <w:left w:w="108" w:type="dxa"/>
              <w:bottom w:w="0" w:type="dxa"/>
              <w:right w:w="108" w:type="dxa"/>
            </w:tcMar>
          </w:tcPr>
          <w:p w14:paraId="23C504AC" w14:textId="77777777" w:rsidR="00DD07E0" w:rsidRDefault="00DD07E0">
            <w:pPr>
              <w:pStyle w:val="Standard"/>
              <w:keepNext/>
              <w:widowControl w:val="0"/>
              <w:spacing w:after="120"/>
              <w:ind w:firstLine="482"/>
              <w:rPr>
                <w:rFonts w:hint="eastAsia"/>
              </w:rPr>
            </w:pPr>
          </w:p>
        </w:tc>
        <w:tc>
          <w:tcPr>
            <w:tcW w:w="4811" w:type="dxa"/>
            <w:tcBorders>
              <w:left w:val="single" w:sz="6" w:space="0" w:color="000000"/>
              <w:right w:val="single" w:sz="6" w:space="0" w:color="000000"/>
            </w:tcBorders>
            <w:shd w:val="clear" w:color="auto" w:fill="auto"/>
            <w:tcMar>
              <w:top w:w="0" w:type="dxa"/>
              <w:left w:w="108" w:type="dxa"/>
              <w:bottom w:w="0" w:type="dxa"/>
              <w:right w:w="108" w:type="dxa"/>
            </w:tcMar>
          </w:tcPr>
          <w:p w14:paraId="58510915" w14:textId="77777777" w:rsidR="00DD07E0" w:rsidRDefault="00DD07E0">
            <w:pPr>
              <w:pStyle w:val="Standard"/>
              <w:keepNext/>
              <w:widowControl w:val="0"/>
              <w:spacing w:after="120"/>
              <w:ind w:firstLine="482"/>
              <w:rPr>
                <w:rFonts w:hint="eastAsia"/>
              </w:rPr>
            </w:pPr>
          </w:p>
        </w:tc>
      </w:tr>
      <w:tr w:rsidR="00DD07E0" w14:paraId="73551A1B" w14:textId="77777777">
        <w:tblPrEx>
          <w:tblCellMar>
            <w:top w:w="0" w:type="dxa"/>
            <w:bottom w:w="0" w:type="dxa"/>
          </w:tblCellMar>
        </w:tblPrEx>
        <w:tc>
          <w:tcPr>
            <w:tcW w:w="4853"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9BD71" w14:textId="77777777" w:rsidR="00DD07E0" w:rsidRDefault="00000000">
            <w:pPr>
              <w:pStyle w:val="Standard"/>
              <w:keepNext/>
              <w:widowControl w:val="0"/>
              <w:spacing w:after="120"/>
              <w:rPr>
                <w:rFonts w:hint="eastAsia"/>
              </w:rPr>
            </w:pPr>
            <w:r>
              <w:t>М.П.</w:t>
            </w:r>
          </w:p>
        </w:tc>
        <w:tc>
          <w:tcPr>
            <w:tcW w:w="4811"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557ACF" w14:textId="77777777" w:rsidR="00DD07E0" w:rsidRDefault="00000000">
            <w:pPr>
              <w:pStyle w:val="Standard"/>
              <w:keepNext/>
              <w:widowControl w:val="0"/>
              <w:spacing w:after="120"/>
              <w:rPr>
                <w:rFonts w:hint="eastAsia"/>
              </w:rPr>
            </w:pPr>
            <w:r>
              <w:t>М.П.</w:t>
            </w:r>
          </w:p>
        </w:tc>
      </w:tr>
    </w:tbl>
    <w:p w14:paraId="22D785E1" w14:textId="77777777" w:rsidR="00DD07E0" w:rsidRDefault="00DD07E0">
      <w:pPr>
        <w:pStyle w:val="Standard"/>
        <w:spacing w:after="120"/>
        <w:ind w:firstLine="482"/>
        <w:jc w:val="both"/>
        <w:rPr>
          <w:rFonts w:hint="eastAsia"/>
        </w:rPr>
      </w:pPr>
    </w:p>
    <w:p w14:paraId="4137DD2F" w14:textId="77777777" w:rsidR="00DD07E0" w:rsidRDefault="00DD07E0">
      <w:pPr>
        <w:pStyle w:val="Standard"/>
        <w:rPr>
          <w:rFonts w:hint="eastAsia"/>
          <w:shd w:val="clear" w:color="auto" w:fill="FFFFFF"/>
        </w:rPr>
      </w:pPr>
    </w:p>
    <w:p w14:paraId="172D22C0" w14:textId="77777777" w:rsidR="00DD07E0" w:rsidRDefault="00DD07E0">
      <w:pPr>
        <w:pStyle w:val="Standard"/>
        <w:rPr>
          <w:rFonts w:hint="eastAsia"/>
          <w:shd w:val="clear" w:color="auto" w:fill="FFFFFF"/>
        </w:rPr>
      </w:pPr>
    </w:p>
    <w:p w14:paraId="399AEEF3" w14:textId="77777777" w:rsidR="00DD07E0" w:rsidRDefault="00DD07E0">
      <w:pPr>
        <w:pStyle w:val="Standard"/>
        <w:rPr>
          <w:rFonts w:hint="eastAsia"/>
          <w:shd w:val="clear" w:color="auto" w:fill="FFFFFF"/>
        </w:rPr>
      </w:pPr>
    </w:p>
    <w:p w14:paraId="07CDB9E5" w14:textId="77777777" w:rsidR="00DD07E0" w:rsidRDefault="00000000">
      <w:pPr>
        <w:pStyle w:val="Standard"/>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14:paraId="7A6142F4" w14:textId="77777777" w:rsidR="00DD07E0" w:rsidRDefault="00DD07E0">
      <w:pPr>
        <w:pStyle w:val="Standard"/>
        <w:ind w:left="1416" w:firstLine="708"/>
        <w:rPr>
          <w:rFonts w:ascii="Times New Roman" w:eastAsia="Times New Roman" w:hAnsi="Times New Roman" w:cs="Times New Roman"/>
          <w:lang w:eastAsia="ar-SA"/>
        </w:rPr>
      </w:pPr>
    </w:p>
    <w:p w14:paraId="005296C3" w14:textId="77777777" w:rsidR="00DD07E0" w:rsidRDefault="00000000">
      <w:pPr>
        <w:pStyle w:val="Standard"/>
        <w:ind w:left="1416" w:firstLine="708"/>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СОГЛАШЕНИЕ №_____</w:t>
      </w:r>
    </w:p>
    <w:p w14:paraId="7B6E5DB9" w14:textId="77777777" w:rsidR="00DD07E0" w:rsidRDefault="00DD07E0">
      <w:pPr>
        <w:pStyle w:val="Standard"/>
        <w:ind w:left="1416" w:firstLine="708"/>
        <w:rPr>
          <w:rFonts w:ascii="Times New Roman" w:eastAsia="Times New Roman" w:hAnsi="Times New Roman" w:cs="Times New Roman"/>
          <w:lang w:eastAsia="ar-SA"/>
        </w:rPr>
      </w:pPr>
    </w:p>
    <w:p w14:paraId="540E8CD3" w14:textId="77777777" w:rsidR="00DD07E0" w:rsidRDefault="00DD07E0">
      <w:pPr>
        <w:pStyle w:val="Standard"/>
        <w:rPr>
          <w:rFonts w:ascii="Times New Roman" w:eastAsia="Times New Roman" w:hAnsi="Times New Roman" w:cs="Times New Roman"/>
          <w:lang w:eastAsia="ar-SA"/>
        </w:rPr>
      </w:pPr>
    </w:p>
    <w:p w14:paraId="4D3D643A" w14:textId="77777777" w:rsidR="00DD07E0" w:rsidRDefault="00000000">
      <w:pPr>
        <w:pStyle w:val="Standard"/>
        <w:rPr>
          <w:rFonts w:ascii="Times New Roman" w:eastAsia="Times New Roman" w:hAnsi="Times New Roman" w:cs="Times New Roman"/>
          <w:lang w:eastAsia="ar-SA"/>
        </w:rPr>
      </w:pPr>
      <w:r>
        <w:rPr>
          <w:rFonts w:ascii="Times New Roman" w:eastAsia="Times New Roman" w:hAnsi="Times New Roman" w:cs="Times New Roman"/>
          <w:lang w:eastAsia="ar-SA"/>
        </w:rPr>
        <w:t>Туапсинский район, п.Майский</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t>«_____»_________________2025г.</w:t>
      </w:r>
    </w:p>
    <w:p w14:paraId="473ADC49" w14:textId="77777777" w:rsidR="00DD07E0" w:rsidRDefault="00DD07E0">
      <w:pPr>
        <w:pStyle w:val="Standard"/>
        <w:rPr>
          <w:rFonts w:ascii="Times New Roman" w:eastAsia="Times New Roman" w:hAnsi="Times New Roman" w:cs="Times New Roman"/>
          <w:lang w:eastAsia="ar-SA"/>
        </w:rPr>
      </w:pPr>
    </w:p>
    <w:p w14:paraId="3821C6D8" w14:textId="77777777" w:rsidR="00DD07E0" w:rsidRDefault="00000000">
      <w:pPr>
        <w:pStyle w:val="Standard"/>
        <w:suppressAutoHyphens w:val="0"/>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Государственное учреждение санаторий «Белая Русь», именуемое в дальнейшем «Сторона 1», в лице директора Северина Сергея михайловича,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02D61CA5" w14:textId="77777777" w:rsidR="00DD07E0" w:rsidRDefault="00DD07E0">
      <w:pPr>
        <w:pStyle w:val="Standard"/>
        <w:jc w:val="both"/>
        <w:rPr>
          <w:rFonts w:ascii="Times New Roman" w:eastAsia="Times New Roman" w:hAnsi="Times New Roman" w:cs="Times New Roman"/>
          <w:lang w:eastAsia="ar-SA"/>
        </w:rPr>
      </w:pPr>
    </w:p>
    <w:p w14:paraId="6B15A70D" w14:textId="77777777" w:rsidR="00DD07E0" w:rsidRDefault="00000000">
      <w:pPr>
        <w:pStyle w:val="Standard"/>
        <w:numPr>
          <w:ilvl w:val="0"/>
          <w:numId w:val="9"/>
        </w:numPr>
        <w:suppressAutoHyphens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В связи с заключением договора №______ от _____________________________</w:t>
      </w:r>
    </w:p>
    <w:p w14:paraId="38B69802" w14:textId="77777777" w:rsidR="00DD07E0"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w:t>
      </w:r>
    </w:p>
    <w:p w14:paraId="4FF26010" w14:textId="77777777" w:rsidR="00DD07E0" w:rsidRDefault="00000000">
      <w:pPr>
        <w:pStyle w:val="Standard"/>
        <w:jc w:val="both"/>
        <w:rPr>
          <w:rFonts w:hint="eastAsia"/>
        </w:rPr>
      </w:pP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t xml:space="preserve">                   </w:t>
      </w:r>
      <w:r>
        <w:rPr>
          <w:rFonts w:ascii="Times New Roman" w:eastAsia="Times New Roman" w:hAnsi="Times New Roman" w:cs="Times New Roman"/>
          <w:i/>
          <w:lang w:eastAsia="ar-SA"/>
        </w:rPr>
        <w:t>(предмет договора)</w:t>
      </w:r>
    </w:p>
    <w:p w14:paraId="205C2FC3" w14:textId="77777777" w:rsidR="00DD07E0"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A11F8A" w14:textId="77777777" w:rsidR="00DD07E0"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3F43A07D" w14:textId="77777777" w:rsidR="00DD07E0"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070AD75" w14:textId="77777777" w:rsidR="00DD07E0"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1DBB3760" w14:textId="77777777" w:rsidR="00DD07E0"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w:t>
      </w:r>
      <w:r>
        <w:rPr>
          <w:rFonts w:ascii="Times New Roman" w:eastAsia="Times New Roman" w:hAnsi="Times New Roman" w:cs="Times New Roman"/>
          <w:lang w:eastAsia="ar-SA"/>
        </w:rPr>
        <w:lastRenderedPageBreak/>
        <w:t>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3248177F" w14:textId="77777777" w:rsidR="00DD07E0"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2BA30C4" w14:textId="77777777" w:rsidR="00DD07E0" w:rsidRDefault="00000000">
      <w:pPr>
        <w:pStyle w:val="Standard"/>
        <w:jc w:val="both"/>
        <w:rPr>
          <w:rFonts w:ascii="Times New Roman" w:eastAsia="Calibri" w:hAnsi="Times New Roman" w:cs="Times New Roman"/>
        </w:rPr>
      </w:pPr>
      <w:r>
        <w:rPr>
          <w:rFonts w:ascii="Times New Roman" w:eastAsia="Calibri" w:hAnsi="Times New Roman" w:cs="Times New Roman"/>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0BED8993" w14:textId="77777777" w:rsidR="00DD07E0" w:rsidRDefault="00000000">
      <w:pPr>
        <w:pStyle w:val="Standard"/>
        <w:jc w:val="both"/>
        <w:rPr>
          <w:rFonts w:ascii="Times New Roman" w:eastAsia="Calibri" w:hAnsi="Times New Roman" w:cs="Times New Roman"/>
        </w:rPr>
      </w:pPr>
      <w:r>
        <w:rPr>
          <w:rFonts w:ascii="Times New Roman" w:eastAsia="Calibri" w:hAnsi="Times New Roman" w:cs="Times New Roman"/>
        </w:rPr>
        <w:t>9. Соглашение составлено в двух экземплярах по одному для каждой из Сторон.</w:t>
      </w:r>
    </w:p>
    <w:p w14:paraId="32C392FC" w14:textId="77777777" w:rsidR="00DD07E0" w:rsidRDefault="00000000">
      <w:pPr>
        <w:pStyle w:val="Standard"/>
        <w:jc w:val="both"/>
        <w:rPr>
          <w:rFonts w:ascii="Times New Roman" w:eastAsia="Calibri" w:hAnsi="Times New Roman" w:cs="Times New Roman"/>
        </w:rPr>
      </w:pPr>
      <w:r>
        <w:rPr>
          <w:rFonts w:ascii="Times New Roman" w:eastAsia="Calibri" w:hAnsi="Times New Roman" w:cs="Times New Roman"/>
        </w:rPr>
        <w:t>10. Реквизиты и подписи Сторон:</w:t>
      </w:r>
    </w:p>
    <w:p w14:paraId="13EAAB6F" w14:textId="77777777" w:rsidR="00DD07E0" w:rsidRDefault="00DD07E0">
      <w:pPr>
        <w:pStyle w:val="Standard"/>
        <w:jc w:val="both"/>
        <w:rPr>
          <w:rFonts w:ascii="Times New Roman" w:eastAsia="Times New Roman" w:hAnsi="Times New Roman" w:cs="Times New Roman"/>
          <w:lang w:eastAsia="ar-SA"/>
        </w:rPr>
      </w:pPr>
    </w:p>
    <w:p w14:paraId="2CBF8BA8" w14:textId="77777777" w:rsidR="00DD07E0"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Сторона - 1</w:t>
      </w:r>
    </w:p>
    <w:p w14:paraId="4B5D66B3" w14:textId="77777777" w:rsidR="00DD07E0" w:rsidRDefault="00000000">
      <w:pPr>
        <w:pStyle w:val="Standard"/>
        <w:rPr>
          <w:rFonts w:ascii="Times New Roman" w:eastAsia="Times New Roman" w:hAnsi="Times New Roman" w:cs="Times New Roman"/>
        </w:rPr>
      </w:pPr>
      <w:r>
        <w:rPr>
          <w:rFonts w:ascii="Times New Roman" w:eastAsia="Times New Roman" w:hAnsi="Times New Roman" w:cs="Times New Roman"/>
        </w:rPr>
        <w:t>ГУ санаторий «Белая Русь», 352832, Краснодарский край, Туапсинский район, п. Майский,</w:t>
      </w:r>
    </w:p>
    <w:p w14:paraId="5939C37B" w14:textId="77777777" w:rsidR="00DD07E0" w:rsidRDefault="00000000">
      <w:pPr>
        <w:pStyle w:val="Standard"/>
        <w:rPr>
          <w:rFonts w:hint="eastAsia"/>
        </w:rPr>
      </w:pPr>
      <w:r>
        <w:rPr>
          <w:rFonts w:ascii="Times New Roman" w:eastAsia="Times New Roman" w:hAnsi="Times New Roman" w:cs="Times New Roman"/>
        </w:rPr>
        <w:t xml:space="preserve">ИНН 2355008500, КПП 235501001, ОГРН 1022304916259, </w:t>
      </w:r>
      <w:r>
        <w:rPr>
          <w:rFonts w:ascii="Times New Roman" w:eastAsia="Times New Roman" w:hAnsi="Times New Roman" w:cs="Times New Roman"/>
          <w:lang w:val="en-US"/>
        </w:rPr>
        <w:t>belrus</w:t>
      </w:r>
      <w:r>
        <w:rPr>
          <w:rFonts w:ascii="Times New Roman" w:eastAsia="Times New Roman" w:hAnsi="Times New Roman" w:cs="Times New Roman"/>
        </w:rPr>
        <w:t>17@</w:t>
      </w:r>
      <w:r>
        <w:rPr>
          <w:rFonts w:ascii="Times New Roman" w:eastAsia="Times New Roman" w:hAnsi="Times New Roman" w:cs="Times New Roman"/>
          <w:lang w:val="en-US"/>
        </w:rPr>
        <w:t>mail</w:t>
      </w:r>
      <w:r>
        <w:rPr>
          <w:rFonts w:ascii="Times New Roman" w:eastAsia="Times New Roman" w:hAnsi="Times New Roman" w:cs="Times New Roman"/>
        </w:rPr>
        <w:t>.</w:t>
      </w:r>
      <w:r>
        <w:rPr>
          <w:rFonts w:ascii="Times New Roman" w:eastAsia="Times New Roman" w:hAnsi="Times New Roman" w:cs="Times New Roman"/>
          <w:lang w:val="en-US"/>
        </w:rPr>
        <w:t>ru</w:t>
      </w:r>
    </w:p>
    <w:p w14:paraId="180D3973" w14:textId="77777777" w:rsidR="00DD07E0" w:rsidRDefault="00000000">
      <w:pPr>
        <w:pStyle w:val="Standard"/>
        <w:rPr>
          <w:rFonts w:ascii="Times New Roman" w:eastAsia="Times New Roman" w:hAnsi="Times New Roman" w:cs="Times New Roman"/>
        </w:rPr>
      </w:pPr>
      <w:r>
        <w:rPr>
          <w:rFonts w:ascii="Times New Roman" w:eastAsia="Times New Roman" w:hAnsi="Times New Roman" w:cs="Times New Roman"/>
        </w:rPr>
        <w:t>Р/с 40703810947870000197, К/с 30101810400000000700</w:t>
      </w:r>
    </w:p>
    <w:p w14:paraId="4E61BC9B" w14:textId="77777777" w:rsidR="00DD07E0" w:rsidRDefault="00000000">
      <w:pPr>
        <w:pStyle w:val="Standard"/>
        <w:rPr>
          <w:rFonts w:ascii="Times New Roman" w:eastAsia="Times New Roman" w:hAnsi="Times New Roman" w:cs="Times New Roman"/>
        </w:rPr>
      </w:pPr>
      <w:r>
        <w:rPr>
          <w:rFonts w:ascii="Times New Roman" w:eastAsia="Times New Roman" w:hAnsi="Times New Roman" w:cs="Times New Roman"/>
        </w:rPr>
        <w:t>Филиал «Южный», ПАО «БАНК УРАЛСИБ», БИК 040349700, Тел.: (86167) 69-1-70</w:t>
      </w:r>
    </w:p>
    <w:p w14:paraId="168D5942" w14:textId="77777777" w:rsidR="00DD07E0" w:rsidRDefault="00DD07E0">
      <w:pPr>
        <w:pStyle w:val="Standard"/>
        <w:jc w:val="both"/>
        <w:rPr>
          <w:rFonts w:ascii="Times New Roman" w:eastAsia="Times New Roman" w:hAnsi="Times New Roman" w:cs="Times New Roman"/>
          <w:lang w:eastAsia="ar-SA"/>
        </w:rPr>
      </w:pPr>
    </w:p>
    <w:p w14:paraId="47A5EF60" w14:textId="77777777" w:rsidR="00DD07E0" w:rsidRDefault="00DD07E0">
      <w:pPr>
        <w:pStyle w:val="Standard"/>
        <w:jc w:val="both"/>
        <w:rPr>
          <w:rFonts w:ascii="Times New Roman" w:eastAsia="Times New Roman" w:hAnsi="Times New Roman" w:cs="Times New Roman"/>
          <w:lang w:eastAsia="ar-SA"/>
        </w:rPr>
      </w:pPr>
    </w:p>
    <w:p w14:paraId="43DD0AC5" w14:textId="77777777" w:rsidR="00DD07E0" w:rsidRDefault="00000000">
      <w:pPr>
        <w:pStyle w:val="Standard"/>
        <w:jc w:val="both"/>
        <w:rPr>
          <w:rFonts w:hint="eastAsia"/>
        </w:rPr>
      </w:pPr>
      <w:r>
        <w:rPr>
          <w:rFonts w:ascii="Times New Roman" w:eastAsia="Times New Roman" w:hAnsi="Times New Roman" w:cs="Times New Roman"/>
          <w:lang w:eastAsia="ar-SA"/>
        </w:rPr>
        <w:t>Директор</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t>Северин С.М.</w:t>
      </w:r>
    </w:p>
    <w:p w14:paraId="11F2F9B1" w14:textId="77777777" w:rsidR="00DD07E0" w:rsidRDefault="00DD07E0">
      <w:pPr>
        <w:pStyle w:val="Standard"/>
        <w:jc w:val="both"/>
        <w:rPr>
          <w:rFonts w:ascii="Times New Roman" w:eastAsia="Times New Roman" w:hAnsi="Times New Roman" w:cs="Times New Roman"/>
          <w:sz w:val="20"/>
          <w:szCs w:val="20"/>
          <w:lang w:eastAsia="ar-SA"/>
        </w:rPr>
      </w:pPr>
    </w:p>
    <w:p w14:paraId="3161B1C6" w14:textId="77777777" w:rsidR="00DD07E0" w:rsidRDefault="00000000">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Сторона -2</w:t>
      </w:r>
    </w:p>
    <w:p w14:paraId="0BEDD4CC" w14:textId="77777777" w:rsidR="00DD07E0" w:rsidRDefault="00000000">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3E093DBF" w14:textId="77777777" w:rsidR="00DD07E0" w:rsidRDefault="00000000">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0392A59A" w14:textId="77777777" w:rsidR="00DD07E0" w:rsidRDefault="00000000">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2BE7B6ED" w14:textId="77777777" w:rsidR="00DD07E0" w:rsidRDefault="00000000">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73615B7D" w14:textId="77777777" w:rsidR="00DD07E0" w:rsidRDefault="00DD07E0">
      <w:pPr>
        <w:pStyle w:val="Standard"/>
        <w:jc w:val="both"/>
        <w:rPr>
          <w:rFonts w:ascii="Times New Roman" w:eastAsia="Times New Roman" w:hAnsi="Times New Roman" w:cs="Times New Roman"/>
          <w:sz w:val="20"/>
          <w:szCs w:val="20"/>
          <w:lang w:eastAsia="ar-SA"/>
        </w:rPr>
      </w:pPr>
    </w:p>
    <w:p w14:paraId="78FFCFDB" w14:textId="77777777" w:rsidR="00DD07E0" w:rsidRDefault="00DD07E0">
      <w:pPr>
        <w:pStyle w:val="Standard"/>
        <w:jc w:val="both"/>
        <w:rPr>
          <w:rFonts w:ascii="Times New Roman" w:eastAsia="Times New Roman" w:hAnsi="Times New Roman" w:cs="Times New Roman"/>
          <w:sz w:val="20"/>
          <w:szCs w:val="20"/>
          <w:lang w:eastAsia="ar-SA"/>
        </w:rPr>
      </w:pPr>
    </w:p>
    <w:p w14:paraId="08D5F1BC" w14:textId="77777777" w:rsidR="00DD07E0" w:rsidRDefault="00000000">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t>_____________________</w:t>
      </w:r>
    </w:p>
    <w:p w14:paraId="12A75F70" w14:textId="77777777" w:rsidR="00DD07E0" w:rsidRDefault="00DD07E0">
      <w:pPr>
        <w:pStyle w:val="Standard"/>
        <w:jc w:val="both"/>
        <w:rPr>
          <w:rFonts w:ascii="Times New Roman" w:eastAsia="Times New Roman" w:hAnsi="Times New Roman" w:cs="Times New Roman"/>
          <w:sz w:val="20"/>
          <w:szCs w:val="20"/>
          <w:lang w:eastAsia="ar-SA"/>
        </w:rPr>
      </w:pPr>
    </w:p>
    <w:p w14:paraId="3A05109F" w14:textId="77777777" w:rsidR="00DD07E0" w:rsidRDefault="00DD07E0">
      <w:pPr>
        <w:pStyle w:val="Standard"/>
        <w:suppressAutoHyphens w:val="0"/>
        <w:jc w:val="center"/>
        <w:rPr>
          <w:rFonts w:ascii="Times New Roman" w:eastAsia="Times New Roman" w:hAnsi="Times New Roman" w:cs="Times New Roman"/>
          <w:lang w:eastAsia="ru-RU"/>
        </w:rPr>
      </w:pPr>
    </w:p>
    <w:p w14:paraId="6F5B81CB" w14:textId="77777777" w:rsidR="00DD07E0" w:rsidRDefault="00DD07E0">
      <w:pPr>
        <w:pStyle w:val="Standard"/>
        <w:suppressAutoHyphens w:val="0"/>
        <w:jc w:val="center"/>
        <w:rPr>
          <w:rFonts w:ascii="Times New Roman" w:eastAsia="Times New Roman" w:hAnsi="Times New Roman" w:cs="Times New Roman"/>
          <w:lang w:eastAsia="ru-RU"/>
        </w:rPr>
      </w:pPr>
    </w:p>
    <w:p w14:paraId="248F4760" w14:textId="77777777" w:rsidR="00DD07E0" w:rsidRDefault="00DD07E0">
      <w:pPr>
        <w:pStyle w:val="Standard"/>
        <w:suppressAutoHyphens w:val="0"/>
        <w:jc w:val="center"/>
        <w:rPr>
          <w:rFonts w:ascii="Times New Roman" w:eastAsia="Times New Roman" w:hAnsi="Times New Roman" w:cs="Times New Roman"/>
          <w:lang w:eastAsia="ru-RU"/>
        </w:rPr>
      </w:pPr>
    </w:p>
    <w:sectPr w:rsidR="00DD07E0">
      <w:pgSz w:w="11906" w:h="16838"/>
      <w:pgMar w:top="851" w:right="113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FBC0" w14:textId="77777777" w:rsidR="009E36A6" w:rsidRDefault="009E36A6">
      <w:pPr>
        <w:rPr>
          <w:rFonts w:hint="eastAsia"/>
        </w:rPr>
      </w:pPr>
      <w:r>
        <w:separator/>
      </w:r>
    </w:p>
  </w:endnote>
  <w:endnote w:type="continuationSeparator" w:id="0">
    <w:p w14:paraId="4E3CEC39" w14:textId="77777777" w:rsidR="009E36A6" w:rsidRDefault="009E36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D258F" w14:textId="77777777" w:rsidR="009E36A6" w:rsidRDefault="009E36A6">
      <w:pPr>
        <w:rPr>
          <w:rFonts w:hint="eastAsia"/>
        </w:rPr>
      </w:pPr>
      <w:r>
        <w:rPr>
          <w:color w:val="000000"/>
        </w:rPr>
        <w:separator/>
      </w:r>
    </w:p>
  </w:footnote>
  <w:footnote w:type="continuationSeparator" w:id="0">
    <w:p w14:paraId="556F0AFD" w14:textId="77777777" w:rsidR="009E36A6" w:rsidRDefault="009E36A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D6E98"/>
    <w:multiLevelType w:val="multilevel"/>
    <w:tmpl w:val="1302A31A"/>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20FC1979"/>
    <w:multiLevelType w:val="multilevel"/>
    <w:tmpl w:val="B4129B92"/>
    <w:styleLink w:val="WWNum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24D3750A"/>
    <w:multiLevelType w:val="multilevel"/>
    <w:tmpl w:val="85A6B096"/>
    <w:styleLink w:val="WWNum3"/>
    <w:lvl w:ilvl="0">
      <w:start w:val="1"/>
      <w:numFmt w:val="decimal"/>
      <w:lvlText w:val="%1."/>
      <w:lvlJc w:val="left"/>
      <w:pPr>
        <w:ind w:left="1377" w:hanging="810"/>
      </w:pPr>
      <w:rPr>
        <w:b w:val="0"/>
        <w:color w:val="auto"/>
        <w:sz w:val="24"/>
        <w:szCs w:val="24"/>
      </w:rPr>
    </w:lvl>
    <w:lvl w:ilvl="1">
      <w:numFmt w:val="bullet"/>
      <w:lvlText w:val="-"/>
      <w:lvlJc w:val="left"/>
      <w:pPr>
        <w:ind w:left="1211" w:hanging="360"/>
      </w:pPr>
      <w:rPr>
        <w:rFonts w:ascii="Courier New" w:hAnsi="Courier New" w:cs="Courier New"/>
        <w:color w:val="auto"/>
      </w:rPr>
    </w:lvl>
    <w:lvl w:ilvl="2">
      <w:start w:val="1"/>
      <w:numFmt w:val="decimal"/>
      <w:lvlText w:val="%1.%2.%3."/>
      <w:lvlJc w:val="left"/>
      <w:pPr>
        <w:ind w:left="1287" w:hanging="720"/>
      </w:pPr>
      <w:rPr>
        <w:color w:val="auto"/>
      </w:rPr>
    </w:lvl>
    <w:lvl w:ilvl="3">
      <w:start w:val="1"/>
      <w:numFmt w:val="decimal"/>
      <w:lvlText w:val="%1.%2.%3.%4."/>
      <w:lvlJc w:val="left"/>
      <w:pPr>
        <w:ind w:left="1287" w:hanging="720"/>
      </w:pPr>
    </w:lvl>
    <w:lvl w:ilvl="4">
      <w:start w:val="1"/>
      <w:numFmt w:val="decimal"/>
      <w:lvlText w:val="%5."/>
      <w:lvlJc w:val="left"/>
      <w:pPr>
        <w:ind w:left="1647" w:hanging="1080"/>
      </w:pPr>
    </w:lvl>
    <w:lvl w:ilvl="5">
      <w:start w:val="1"/>
      <w:numFmt w:val="decimal"/>
      <w:lvlText w:val="%6."/>
      <w:lvlJc w:val="left"/>
      <w:pPr>
        <w:ind w:left="1647" w:hanging="1080"/>
      </w:pPr>
    </w:lvl>
    <w:lvl w:ilvl="6">
      <w:start w:val="1"/>
      <w:numFmt w:val="decimal"/>
      <w:lvlText w:val="%7."/>
      <w:lvlJc w:val="left"/>
      <w:pPr>
        <w:ind w:left="2007" w:hanging="1440"/>
      </w:pPr>
    </w:lvl>
    <w:lvl w:ilvl="7">
      <w:start w:val="1"/>
      <w:numFmt w:val="decimal"/>
      <w:lvlText w:val="%8."/>
      <w:lvlJc w:val="left"/>
      <w:pPr>
        <w:ind w:left="2007" w:hanging="1440"/>
      </w:pPr>
    </w:lvl>
    <w:lvl w:ilvl="8">
      <w:start w:val="1"/>
      <w:numFmt w:val="decimal"/>
      <w:lvlText w:val="%9."/>
      <w:lvlJc w:val="left"/>
      <w:pPr>
        <w:ind w:left="2367" w:hanging="1800"/>
      </w:pPr>
    </w:lvl>
  </w:abstractNum>
  <w:abstractNum w:abstractNumId="3" w15:restartNumberingAfterBreak="0">
    <w:nsid w:val="329C46A4"/>
    <w:multiLevelType w:val="multilevel"/>
    <w:tmpl w:val="A53C7900"/>
    <w:styleLink w:val="WWNum2"/>
    <w:lvl w:ilvl="0">
      <w:start w:val="1"/>
      <w:numFmt w:val="decimal"/>
      <w:lvlText w:val="%1."/>
      <w:lvlJc w:val="left"/>
      <w:pPr>
        <w:ind w:left="1377" w:hanging="810"/>
      </w:pPr>
      <w:rPr>
        <w:rFonts w:ascii="Times New Roman" w:hAnsi="Times New Roman"/>
        <w:b w:val="0"/>
        <w:color w:val="auto"/>
        <w:sz w:val="24"/>
        <w:szCs w:val="24"/>
      </w:rPr>
    </w:lvl>
    <w:lvl w:ilvl="1">
      <w:start w:val="1"/>
      <w:numFmt w:val="none"/>
      <w:suff w:val="nothing"/>
      <w:lvlText w:val="%2"/>
      <w:lvlJc w:val="left"/>
    </w:lvl>
    <w:lvl w:ilvl="2">
      <w:start w:val="1"/>
      <w:numFmt w:val="decimal"/>
      <w:lvlText w:val="%1.%2.%3."/>
      <w:lvlJc w:val="left"/>
      <w:pPr>
        <w:ind w:left="1287" w:hanging="720"/>
      </w:pPr>
      <w:rPr>
        <w:rFonts w:ascii="Times New Roman" w:hAnsi="Times New Roman"/>
        <w:b w:val="0"/>
        <w:color w:val="auto"/>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483B50FA"/>
    <w:multiLevelType w:val="multilevel"/>
    <w:tmpl w:val="B1A806DE"/>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600F7000"/>
    <w:multiLevelType w:val="multilevel"/>
    <w:tmpl w:val="FE8CCFAC"/>
    <w:styleLink w:val="WWNum4"/>
    <w:lvl w:ilvl="0">
      <w:start w:val="1"/>
      <w:numFmt w:val="decimal"/>
      <w:lvlText w:val="%1."/>
      <w:lvlJc w:val="left"/>
      <w:pPr>
        <w:ind w:left="720" w:hanging="360"/>
      </w:pPr>
    </w:lvl>
    <w:lvl w:ilvl="1">
      <w:start w:val="5"/>
      <w:numFmt w:val="decimal"/>
      <w:lvlText w:val="%1.%2."/>
      <w:lvlJc w:val="left"/>
      <w:pPr>
        <w:ind w:left="703" w:hanging="420"/>
      </w:pPr>
    </w:lvl>
    <w:lvl w:ilvl="2">
      <w:start w:val="1"/>
      <w:numFmt w:val="decimal"/>
      <w:lvlText w:val="%1.%2.%3."/>
      <w:lvlJc w:val="left"/>
      <w:pPr>
        <w:ind w:left="1560" w:hanging="720"/>
      </w:pPr>
    </w:lvl>
    <w:lvl w:ilvl="3">
      <w:start w:val="1"/>
      <w:numFmt w:val="decimal"/>
      <w:lvlText w:val="%1.%2.%3.%4."/>
      <w:lvlJc w:val="left"/>
      <w:pPr>
        <w:ind w:left="1800" w:hanging="720"/>
      </w:pPr>
    </w:lvl>
    <w:lvl w:ilvl="4">
      <w:start w:val="1"/>
      <w:numFmt w:val="decimal"/>
      <w:lvlText w:val="%5."/>
      <w:lvlJc w:val="left"/>
      <w:pPr>
        <w:ind w:left="2400" w:hanging="1080"/>
      </w:pPr>
    </w:lvl>
    <w:lvl w:ilvl="5">
      <w:start w:val="1"/>
      <w:numFmt w:val="decimal"/>
      <w:lvlText w:val="%6."/>
      <w:lvlJc w:val="left"/>
      <w:pPr>
        <w:ind w:left="2640" w:hanging="1080"/>
      </w:pPr>
    </w:lvl>
    <w:lvl w:ilvl="6">
      <w:start w:val="1"/>
      <w:numFmt w:val="decimal"/>
      <w:lvlText w:val="%7."/>
      <w:lvlJc w:val="left"/>
      <w:pPr>
        <w:ind w:left="3240" w:hanging="1440"/>
      </w:pPr>
    </w:lvl>
    <w:lvl w:ilvl="7">
      <w:start w:val="1"/>
      <w:numFmt w:val="decimal"/>
      <w:lvlText w:val="%8."/>
      <w:lvlJc w:val="left"/>
      <w:pPr>
        <w:ind w:left="3480" w:hanging="1440"/>
      </w:pPr>
    </w:lvl>
    <w:lvl w:ilvl="8">
      <w:start w:val="1"/>
      <w:numFmt w:val="decimal"/>
      <w:lvlText w:val="%9."/>
      <w:lvlJc w:val="left"/>
      <w:pPr>
        <w:ind w:left="4080" w:hanging="1800"/>
      </w:pPr>
    </w:lvl>
  </w:abstractNum>
  <w:num w:numId="1" w16cid:durableId="1285964234">
    <w:abstractNumId w:val="1"/>
  </w:num>
  <w:num w:numId="2" w16cid:durableId="837574050">
    <w:abstractNumId w:val="3"/>
  </w:num>
  <w:num w:numId="3" w16cid:durableId="1065953350">
    <w:abstractNumId w:val="5"/>
  </w:num>
  <w:num w:numId="4" w16cid:durableId="1662390503">
    <w:abstractNumId w:val="4"/>
  </w:num>
  <w:num w:numId="5" w16cid:durableId="161043168">
    <w:abstractNumId w:val="2"/>
  </w:num>
  <w:num w:numId="6" w16cid:durableId="1660961220">
    <w:abstractNumId w:val="0"/>
  </w:num>
  <w:num w:numId="7" w16cid:durableId="81948644">
    <w:abstractNumId w:val="0"/>
    <w:lvlOverride w:ilvl="0">
      <w:startOverride w:val="1"/>
    </w:lvlOverride>
  </w:num>
  <w:num w:numId="8" w16cid:durableId="1443721334">
    <w:abstractNumId w:val="5"/>
    <w:lvlOverride w:ilvl="0">
      <w:startOverride w:val="1"/>
    </w:lvlOverride>
  </w:num>
  <w:num w:numId="9" w16cid:durableId="213636225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D07E0"/>
    <w:rsid w:val="00277EC5"/>
    <w:rsid w:val="00390960"/>
    <w:rsid w:val="009E36A6"/>
    <w:rsid w:val="00DD0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2BF0"/>
  <w15:docId w15:val="{3FE9674B-075C-4440-8A6C-85AC25CF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keepNext/>
      <w:spacing w:before="240" w:after="60"/>
      <w:outlineLvl w:val="0"/>
    </w:pPr>
    <w:rPr>
      <w:rFonts w:ascii="Arial" w:eastAsia="Arial" w:hAnsi="Arial" w:cs="Arial"/>
      <w:b/>
      <w:bCs/>
      <w:sz w:val="32"/>
      <w:szCs w:val="32"/>
    </w:rPr>
  </w:style>
  <w:style w:type="paragraph" w:styleId="3">
    <w:name w:val="heading 3"/>
    <w:basedOn w:val="Standard"/>
    <w:next w:val="Standard"/>
    <w:uiPriority w:val="9"/>
    <w:unhideWhenUsed/>
    <w:qFormat/>
    <w:pPr>
      <w:keepNext/>
      <w:spacing w:before="240" w:after="60"/>
      <w:outlineLvl w:val="2"/>
    </w:pPr>
    <w:rPr>
      <w:rFonts w:ascii="Arial" w:eastAsia="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21">
    <w:name w:val="Основной текст 21"/>
    <w:basedOn w:val="Standard"/>
    <w:pPr>
      <w:spacing w:after="120" w:line="480" w:lineRule="auto"/>
    </w:pPr>
  </w:style>
  <w:style w:type="paragraph" w:customStyle="1" w:styleId="Standarduser">
    <w:name w:val="Standard (user)"/>
    <w:pPr>
      <w:suppressAutoHyphens/>
    </w:pPr>
  </w:style>
  <w:style w:type="paragraph" w:customStyle="1" w:styleId="TableContents">
    <w:name w:val="Table Contents"/>
    <w:basedOn w:val="Standard"/>
    <w:pPr>
      <w:widowControl w:val="0"/>
      <w:suppressLineNumbers/>
    </w:pPr>
  </w:style>
  <w:style w:type="character" w:customStyle="1" w:styleId="ListLabel3">
    <w:name w:val="ListLabel 3"/>
    <w:rPr>
      <w:rFonts w:ascii="Times New Roman" w:eastAsia="Times New Roman" w:hAnsi="Times New Roman" w:cs="Times New Roman"/>
      <w:b w:val="0"/>
      <w:color w:val="auto"/>
      <w:sz w:val="24"/>
      <w:szCs w:val="24"/>
    </w:rPr>
  </w:style>
  <w:style w:type="character" w:customStyle="1" w:styleId="ListLabel4">
    <w:name w:val="ListLabel 4"/>
    <w:rPr>
      <w:rFonts w:ascii="Times New Roman" w:eastAsia="Times New Roman" w:hAnsi="Times New Roman" w:cs="Times New Roman"/>
      <w:b w:val="0"/>
      <w:color w:val="auto"/>
    </w:rPr>
  </w:style>
  <w:style w:type="character" w:customStyle="1" w:styleId="apple-converted-space">
    <w:name w:val="apple-converted-space"/>
    <w:basedOn w:val="a0"/>
  </w:style>
  <w:style w:type="paragraph" w:styleId="a5">
    <w:name w:val="List Paragraph"/>
    <w:basedOn w:val="Standard"/>
    <w:pPr>
      <w:spacing w:after="200" w:line="276" w:lineRule="auto"/>
      <w:ind w:left="720"/>
    </w:pPr>
    <w:rPr>
      <w:rFonts w:ascii="Calibri" w:eastAsia="Calibri" w:hAnsi="Calibri"/>
      <w:sz w:val="22"/>
      <w:szCs w:val="22"/>
      <w:lang w:eastAsia="en-US"/>
    </w:rPr>
  </w:style>
  <w:style w:type="paragraph" w:customStyle="1" w:styleId="ConsNonformat">
    <w:name w:val="ConsNonformat"/>
    <w:pPr>
      <w:widowControl w:val="0"/>
      <w:suppressAutoHyphens/>
    </w:pPr>
    <w:rPr>
      <w:rFonts w:ascii="Courier New" w:eastAsia="Arial" w:hAnsi="Courier New" w:cs="Courier New"/>
      <w:kern w:val="0"/>
      <w:sz w:val="20"/>
      <w:szCs w:val="20"/>
      <w:lang w:bidi="ar-SA"/>
    </w:rPr>
  </w:style>
  <w:style w:type="numbering" w:customStyle="1" w:styleId="WWNum6">
    <w:name w:val="WWNum6"/>
    <w:basedOn w:val="a2"/>
    <w:pPr>
      <w:numPr>
        <w:numId w:val="1"/>
      </w:numPr>
    </w:pPr>
  </w:style>
  <w:style w:type="numbering" w:customStyle="1" w:styleId="WWNum2">
    <w:name w:val="WWNum2"/>
    <w:basedOn w:val="a2"/>
    <w:pPr>
      <w:numPr>
        <w:numId w:val="2"/>
      </w:numPr>
    </w:pPr>
  </w:style>
  <w:style w:type="numbering" w:customStyle="1" w:styleId="WWNum4">
    <w:name w:val="WWNum4"/>
    <w:basedOn w:val="a2"/>
    <w:pPr>
      <w:numPr>
        <w:numId w:val="3"/>
      </w:numPr>
    </w:pPr>
  </w:style>
  <w:style w:type="numbering" w:customStyle="1" w:styleId="WWNum1">
    <w:name w:val="WWNum1"/>
    <w:basedOn w:val="a2"/>
    <w:pPr>
      <w:numPr>
        <w:numId w:val="4"/>
      </w:numPr>
    </w:pPr>
  </w:style>
  <w:style w:type="numbering" w:customStyle="1" w:styleId="WWNum3">
    <w:name w:val="WWNum3"/>
    <w:basedOn w:val="a2"/>
    <w:pPr>
      <w:numPr>
        <w:numId w:val="5"/>
      </w:numPr>
    </w:pPr>
  </w:style>
  <w:style w:type="numbering" w:customStyle="1" w:styleId="WWNum5">
    <w:name w:val="WW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2295&amp;date=01.11.2021&amp;dst=100015&amp;field=134" TargetMode="External"/><Relationship Id="rId13" Type="http://schemas.openxmlformats.org/officeDocument/2006/relationships/hyperlink" Target="https://login.consultant.ru/link/?req=doc&amp;base=PAP&amp;n=6397&amp;date=01.11.2021" TargetMode="External"/><Relationship Id="rId18" Type="http://schemas.openxmlformats.org/officeDocument/2006/relationships/hyperlink" Target="https://login.consultant.ru/link/?req=doc&amp;base=PAP&amp;n=6397&amp;date=01.11.20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PAP&amp;n=58552&amp;date=01.11.2021" TargetMode="External"/><Relationship Id="rId7" Type="http://schemas.openxmlformats.org/officeDocument/2006/relationships/hyperlink" Target="https://login.consultant.ru/link/?req=doc&amp;base=LAW&amp;n=357130&amp;date=01.11.2021" TargetMode="External"/><Relationship Id="rId12" Type="http://schemas.openxmlformats.org/officeDocument/2006/relationships/hyperlink" Target="https://login.consultant.ru/link/?req=doc&amp;base=PAP&amp;n=58549&amp;date=01.11.2021" TargetMode="External"/><Relationship Id="rId17" Type="http://schemas.openxmlformats.org/officeDocument/2006/relationships/hyperlink" Target="https://login.consultant.ru/link/?req=doc&amp;base=PAP&amp;n=6397&amp;date=01.11.20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PAP&amp;n=6397&amp;date=01.11.2021" TargetMode="External"/><Relationship Id="rId20" Type="http://schemas.openxmlformats.org/officeDocument/2006/relationships/hyperlink" Target="https://login.consultant.ru/link/?req=doc&amp;base=PAP&amp;n=58552&amp;date=01.11.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PAP&amp;n=6397&amp;date=01.11.2021" TargetMode="External"/><Relationship Id="rId24" Type="http://schemas.openxmlformats.org/officeDocument/2006/relationships/hyperlink" Target="https://login.consultant.ru/link/?req=doc&amp;base=LAW&amp;n=388923&amp;date=01.11.2021&amp;dst=100205&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PAP&amp;n=6397&amp;date=01.11.2021" TargetMode="External"/><Relationship Id="rId23" Type="http://schemas.openxmlformats.org/officeDocument/2006/relationships/hyperlink" Target="https://login.consultant.ru/link/?req=doc&amp;base=LAW&amp;n=388534&amp;date=01.11.2021&amp;dst=10846&amp;field=134" TargetMode="External"/><Relationship Id="rId10" Type="http://schemas.openxmlformats.org/officeDocument/2006/relationships/hyperlink" Target="mailto:gamma.torgi@bk.ru" TargetMode="External"/><Relationship Id="rId19" Type="http://schemas.openxmlformats.org/officeDocument/2006/relationships/hyperlink" Target="https://login.consultant.ru/link/?req=doc&amp;base=PAP&amp;n=58552&amp;date=01.11.2021" TargetMode="External"/><Relationship Id="rId4" Type="http://schemas.openxmlformats.org/officeDocument/2006/relationships/webSettings" Target="webSettings.xml"/><Relationship Id="rId9" Type="http://schemas.openxmlformats.org/officeDocument/2006/relationships/hyperlink" Target="https://login.consultant.ru/link/?req=doc&amp;base=PAP&amp;n=5830&amp;date=01.11.2021" TargetMode="External"/><Relationship Id="rId14" Type="http://schemas.openxmlformats.org/officeDocument/2006/relationships/hyperlink" Target="https://login.consultant.ru/link/?req=doc&amp;base=PAP&amp;n=6397&amp;date=01.11.2021&amp;dst=100002&amp;field=134" TargetMode="External"/><Relationship Id="rId22" Type="http://schemas.openxmlformats.org/officeDocument/2006/relationships/hyperlink" Target="https://login.consultant.ru/link/?req=doc&amp;base=PAP&amp;n=58552&amp;date=01.11.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5878</Words>
  <Characters>33509</Characters>
  <Application>Microsoft Office Word</Application>
  <DocSecurity>0</DocSecurity>
  <Lines>279</Lines>
  <Paragraphs>78</Paragraphs>
  <ScaleCrop>false</ScaleCrop>
  <Company/>
  <LinksUpToDate>false</LinksUpToDate>
  <CharactersWithSpaces>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Елманов Алексей Витальевич</dc:creator>
  <cp:lastModifiedBy>Елманов Алексей Витальевич</cp:lastModifiedBy>
  <cp:revision>2</cp:revision>
  <cp:lastPrinted>2025-03-10T05:11:00Z</cp:lastPrinted>
  <dcterms:created xsi:type="dcterms:W3CDTF">2025-03-10T13:46:00Z</dcterms:created>
  <dcterms:modified xsi:type="dcterms:W3CDTF">2025-03-10T13:46:00Z</dcterms:modified>
</cp:coreProperties>
</file>