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91AF" w14:textId="77777777" w:rsidR="003D2829" w:rsidRDefault="00000000">
      <w:pPr>
        <w:ind w:left="5664"/>
        <w:jc w:val="right"/>
      </w:pPr>
      <w:r>
        <w:rPr>
          <w:b/>
          <w:bCs/>
          <w:sz w:val="22"/>
          <w:szCs w:val="22"/>
          <w:lang w:eastAsia="en-US"/>
        </w:rPr>
        <w:t>УТВЕРЖДЕНО</w:t>
      </w:r>
    </w:p>
    <w:p w14:paraId="5A79AA4F" w14:textId="77777777" w:rsidR="003D2829" w:rsidRDefault="00000000">
      <w:pPr>
        <w:jc w:val="right"/>
      </w:pPr>
      <w:r>
        <w:rPr>
          <w:sz w:val="22"/>
          <w:szCs w:val="22"/>
          <w:lang w:eastAsia="en-US"/>
        </w:rPr>
        <w:t>Директор</w:t>
      </w:r>
    </w:p>
    <w:p w14:paraId="08877A56" w14:textId="77777777" w:rsidR="003D2829" w:rsidRDefault="00000000">
      <w:pPr>
        <w:ind w:left="5664"/>
        <w:jc w:val="right"/>
      </w:pPr>
      <w:r>
        <w:rPr>
          <w:sz w:val="22"/>
          <w:szCs w:val="22"/>
          <w:lang w:eastAsia="en-US"/>
        </w:rPr>
        <w:t>ГУ санаторий «Белая Русь»</w:t>
      </w:r>
    </w:p>
    <w:p w14:paraId="506CDC5B" w14:textId="77777777" w:rsidR="003D2829" w:rsidRDefault="00000000">
      <w:pPr>
        <w:ind w:left="5664"/>
        <w:jc w:val="right"/>
      </w:pPr>
      <w:r>
        <w:rPr>
          <w:sz w:val="22"/>
          <w:szCs w:val="22"/>
          <w:lang w:eastAsia="en-US"/>
        </w:rPr>
        <w:t>___________С.М. Северин</w:t>
      </w:r>
    </w:p>
    <w:p w14:paraId="7B4E61DA" w14:textId="77777777" w:rsidR="003D2829" w:rsidRDefault="00000000">
      <w:pPr>
        <w:ind w:left="5664"/>
        <w:jc w:val="right"/>
        <w:rPr>
          <w:shd w:val="clear" w:color="auto" w:fill="FFFFFF"/>
        </w:rPr>
      </w:pPr>
      <w:r>
        <w:rPr>
          <w:sz w:val="22"/>
          <w:szCs w:val="22"/>
          <w:shd w:val="clear" w:color="auto" w:fill="FFFFFF"/>
          <w:lang w:eastAsia="en-US"/>
        </w:rPr>
        <w:t>«06» мая 2025 г.</w:t>
      </w:r>
    </w:p>
    <w:p w14:paraId="090CDD63" w14:textId="77777777" w:rsidR="003D2829" w:rsidRDefault="003D2829">
      <w:pPr>
        <w:ind w:left="5664"/>
        <w:rPr>
          <w:sz w:val="22"/>
          <w:szCs w:val="22"/>
          <w:lang w:eastAsia="en-US"/>
        </w:rPr>
      </w:pPr>
    </w:p>
    <w:p w14:paraId="4D95D5BD" w14:textId="77777777" w:rsidR="003D2829" w:rsidRDefault="003D2829">
      <w:pPr>
        <w:jc w:val="center"/>
        <w:rPr>
          <w:sz w:val="22"/>
          <w:szCs w:val="22"/>
          <w:lang w:eastAsia="en-US"/>
        </w:rPr>
      </w:pPr>
    </w:p>
    <w:p w14:paraId="08358509" w14:textId="77777777" w:rsidR="003D2829" w:rsidRDefault="00000000">
      <w:pPr>
        <w:jc w:val="center"/>
        <w:rPr>
          <w:sz w:val="22"/>
          <w:szCs w:val="22"/>
        </w:rPr>
      </w:pPr>
      <w:r>
        <w:rPr>
          <w:b/>
          <w:bCs/>
          <w:sz w:val="22"/>
          <w:szCs w:val="22"/>
        </w:rPr>
        <w:t xml:space="preserve">ТЕХНИЧЕСКОЕ ЗАДАНИЕ </w:t>
      </w:r>
    </w:p>
    <w:p w14:paraId="083D67CA" w14:textId="77777777" w:rsidR="003D282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2"/>
          <w:szCs w:val="22"/>
        </w:rPr>
      </w:pPr>
      <w:r>
        <w:rPr>
          <w:b/>
          <w:sz w:val="22"/>
          <w:szCs w:val="22"/>
        </w:rPr>
        <w:t>на изготовление, поставку (сборку и установку) мебели в зал ресторана</w:t>
      </w:r>
      <w:bookmarkStart w:id="0" w:name="_Hlk182402779"/>
      <w:bookmarkEnd w:id="0"/>
    </w:p>
    <w:p w14:paraId="36C368BB" w14:textId="77777777" w:rsidR="003D282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2"/>
          <w:szCs w:val="22"/>
        </w:rPr>
      </w:pPr>
      <w:r>
        <w:rPr>
          <w:b/>
          <w:sz w:val="22"/>
          <w:szCs w:val="22"/>
        </w:rPr>
        <w:t xml:space="preserve"> ГУ санаторий «Белая Русь»</w:t>
      </w:r>
      <w:bookmarkStart w:id="1" w:name="_Hlk183781427"/>
      <w:bookmarkEnd w:id="1"/>
    </w:p>
    <w:p w14:paraId="01959831" w14:textId="77777777" w:rsidR="003D2829" w:rsidRDefault="003D2829">
      <w:pPr>
        <w:rPr>
          <w:b/>
          <w:bCs/>
          <w:sz w:val="22"/>
          <w:szCs w:val="22"/>
          <w:highlight w:val="yellow"/>
        </w:rPr>
      </w:pPr>
    </w:p>
    <w:p w14:paraId="62FC4380" w14:textId="77777777" w:rsidR="003D2829" w:rsidRDefault="003D2829">
      <w:pPr>
        <w:jc w:val="center"/>
        <w:rPr>
          <w:b/>
          <w:bCs/>
          <w:sz w:val="22"/>
          <w:szCs w:val="22"/>
          <w:highlight w:val="yellow"/>
        </w:rPr>
      </w:pPr>
    </w:p>
    <w:p w14:paraId="02B66C15" w14:textId="62AC1D00" w:rsidR="003D2829"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sz w:val="22"/>
          <w:szCs w:val="22"/>
        </w:rPr>
      </w:pPr>
      <w:r>
        <w:rPr>
          <w:sz w:val="22"/>
          <w:szCs w:val="22"/>
        </w:rPr>
        <w:t>1</w:t>
      </w:r>
      <w:r>
        <w:rPr>
          <w:color w:val="000000" w:themeColor="text1"/>
          <w:sz w:val="22"/>
          <w:szCs w:val="22"/>
        </w:rPr>
        <w:t>.  Предмет закупки: Изготовление, п</w:t>
      </w:r>
      <w:r>
        <w:rPr>
          <w:sz w:val="22"/>
          <w:szCs w:val="22"/>
        </w:rPr>
        <w:t>оставка (сборка и установка) мебели</w:t>
      </w:r>
      <w:r>
        <w:rPr>
          <w:bCs/>
          <w:sz w:val="22"/>
          <w:szCs w:val="22"/>
        </w:rPr>
        <w:t xml:space="preserve"> в</w:t>
      </w:r>
      <w:r w:rsidR="001D7091">
        <w:rPr>
          <w:bCs/>
          <w:sz w:val="22"/>
          <w:szCs w:val="22"/>
        </w:rPr>
        <w:t xml:space="preserve"> зал</w:t>
      </w:r>
      <w:r>
        <w:rPr>
          <w:bCs/>
          <w:sz w:val="22"/>
          <w:szCs w:val="22"/>
        </w:rPr>
        <w:t xml:space="preserve"> ресторан</w:t>
      </w:r>
      <w:r w:rsidR="001D7091">
        <w:rPr>
          <w:bCs/>
          <w:sz w:val="22"/>
          <w:szCs w:val="22"/>
        </w:rPr>
        <w:t>а</w:t>
      </w:r>
      <w:r>
        <w:rPr>
          <w:bCs/>
          <w:sz w:val="22"/>
          <w:szCs w:val="22"/>
        </w:rPr>
        <w:t xml:space="preserve"> ГУ санатория «Белая Русь» </w:t>
      </w:r>
      <w:r>
        <w:rPr>
          <w:bCs/>
          <w:color w:val="000000" w:themeColor="text1"/>
          <w:sz w:val="22"/>
          <w:szCs w:val="22"/>
        </w:rPr>
        <w:t>(далее – Товар).</w:t>
      </w:r>
    </w:p>
    <w:p w14:paraId="2B5D13C2" w14:textId="77777777" w:rsidR="003D2829" w:rsidRDefault="00000000">
      <w:pPr>
        <w:tabs>
          <w:tab w:val="left" w:pos="0"/>
          <w:tab w:val="left" w:pos="709"/>
        </w:tabs>
        <w:jc w:val="both"/>
        <w:rPr>
          <w:sz w:val="22"/>
          <w:szCs w:val="22"/>
        </w:rPr>
      </w:pPr>
      <w:r>
        <w:rPr>
          <w:color w:val="000000" w:themeColor="text1"/>
          <w:sz w:val="22"/>
          <w:szCs w:val="22"/>
        </w:rPr>
        <w:t>2.  Наименование товара: согласно Спецификации (Приложение №1).</w:t>
      </w:r>
    </w:p>
    <w:p w14:paraId="2CCBC0D0" w14:textId="77777777" w:rsidR="003D2829" w:rsidRDefault="00000000">
      <w:pPr>
        <w:shd w:val="clear" w:color="auto" w:fill="FFFFFF"/>
        <w:tabs>
          <w:tab w:val="left" w:pos="0"/>
          <w:tab w:val="left" w:pos="709"/>
        </w:tabs>
        <w:jc w:val="both"/>
        <w:rPr>
          <w:sz w:val="22"/>
          <w:szCs w:val="22"/>
        </w:rPr>
      </w:pPr>
      <w:r>
        <w:rPr>
          <w:color w:val="000000" w:themeColor="text1"/>
          <w:sz w:val="22"/>
          <w:szCs w:val="22"/>
        </w:rPr>
        <w:t>3.  Место поставки: Краснодарский край, Туапсинский район, п. Майский, ГУ санаторий «Белая Русь»</w:t>
      </w:r>
    </w:p>
    <w:p w14:paraId="1FB0B30C" w14:textId="4F8947DE" w:rsidR="003D2829" w:rsidRDefault="00000000">
      <w:pPr>
        <w:spacing w:line="0" w:lineRule="atLeast"/>
        <w:jc w:val="both"/>
      </w:pPr>
      <w:r>
        <w:rPr>
          <w:color w:val="000000" w:themeColor="text1"/>
          <w:sz w:val="22"/>
          <w:szCs w:val="22"/>
          <w:shd w:val="clear" w:color="auto" w:fill="FFFFFF"/>
        </w:rPr>
        <w:t>4.  Срок поставки, сборки, установки</w:t>
      </w:r>
      <w:r w:rsidRPr="001D7091">
        <w:rPr>
          <w:b/>
          <w:bCs/>
          <w:sz w:val="22"/>
          <w:szCs w:val="22"/>
          <w:shd w:val="clear" w:color="auto" w:fill="FFFFFF"/>
        </w:rPr>
        <w:t>: с даты заключения договора</w:t>
      </w:r>
      <w:r w:rsidRPr="001D7091">
        <w:rPr>
          <w:b/>
          <w:bCs/>
          <w:shd w:val="clear" w:color="auto" w:fill="FFFFFF"/>
        </w:rPr>
        <w:t xml:space="preserve"> </w:t>
      </w:r>
      <w:r w:rsidRPr="001D7091">
        <w:rPr>
          <w:b/>
          <w:bCs/>
          <w:sz w:val="22"/>
          <w:szCs w:val="22"/>
          <w:shd w:val="clear" w:color="auto" w:fill="FFFFFF"/>
        </w:rPr>
        <w:t>до 23 июня 2025 года</w:t>
      </w:r>
      <w:r>
        <w:rPr>
          <w:sz w:val="22"/>
          <w:szCs w:val="22"/>
          <w:shd w:val="clear" w:color="auto" w:fill="FFFFFF"/>
        </w:rPr>
        <w:t xml:space="preserve">, по предварительному согласованию с Заказчиком. </w:t>
      </w:r>
      <w:r>
        <w:t>Покупатель производит оплату</w:t>
      </w:r>
      <w:r>
        <w:rPr>
          <w:shd w:val="clear" w:color="auto" w:fill="FFFFFF"/>
        </w:rPr>
        <w:t xml:space="preserve"> на основании выставленного Поставщиком счета, в порядке предоплаты в размере 50 % от цены договора</w:t>
      </w:r>
      <w:r w:rsidR="001D7091">
        <w:rPr>
          <w:shd w:val="clear" w:color="auto" w:fill="FFFFFF"/>
        </w:rPr>
        <w:t xml:space="preserve"> в течении 7 (семи) календарных </w:t>
      </w:r>
      <w:proofErr w:type="gramStart"/>
      <w:r w:rsidR="001D7091">
        <w:rPr>
          <w:shd w:val="clear" w:color="auto" w:fill="FFFFFF"/>
        </w:rPr>
        <w:t xml:space="preserve">дней </w:t>
      </w:r>
      <w:r>
        <w:rPr>
          <w:shd w:val="clear" w:color="auto" w:fill="FFFFFF"/>
        </w:rPr>
        <w:t>.</w:t>
      </w:r>
      <w:proofErr w:type="gramEnd"/>
      <w:r>
        <w:rPr>
          <w:shd w:val="clear" w:color="auto" w:fill="FFFFFF"/>
        </w:rPr>
        <w:t xml:space="preserve"> Окончательный расчет производится в течении 5 (</w:t>
      </w:r>
      <w:r>
        <w:rPr>
          <w:color w:val="000000"/>
          <w:shd w:val="clear" w:color="auto" w:fill="FFFFFF"/>
          <w:lang w:eastAsia="zh-CN"/>
        </w:rPr>
        <w:t>пяти</w:t>
      </w:r>
      <w:r>
        <w:rPr>
          <w:shd w:val="clear" w:color="auto" w:fill="FFFFFF"/>
        </w:rPr>
        <w:t xml:space="preserve">) рабочих дней после </w:t>
      </w:r>
      <w:r>
        <w:rPr>
          <w:color w:val="000000"/>
          <w:shd w:val="clear" w:color="auto" w:fill="FFFFFF"/>
          <w:lang w:eastAsia="zh-CN"/>
        </w:rPr>
        <w:t>получения</w:t>
      </w:r>
      <w:r>
        <w:rPr>
          <w:shd w:val="clear" w:color="auto" w:fill="FFFFFF"/>
        </w:rPr>
        <w:t xml:space="preserve"> товара.</w:t>
      </w:r>
    </w:p>
    <w:p w14:paraId="58D191C6" w14:textId="77777777" w:rsidR="003D2829" w:rsidRDefault="00000000">
      <w:pPr>
        <w:shd w:val="clear" w:color="auto" w:fill="FFFFFF"/>
        <w:tabs>
          <w:tab w:val="left" w:pos="0"/>
          <w:tab w:val="left" w:pos="709"/>
        </w:tabs>
        <w:jc w:val="both"/>
        <w:rPr>
          <w:sz w:val="22"/>
          <w:szCs w:val="22"/>
        </w:rPr>
      </w:pPr>
      <w:r>
        <w:rPr>
          <w:sz w:val="22"/>
          <w:szCs w:val="22"/>
        </w:rPr>
        <w:t>5. Общие технические требования к товару.</w:t>
      </w:r>
    </w:p>
    <w:p w14:paraId="7AD23E87" w14:textId="77777777" w:rsidR="003D2829" w:rsidRDefault="00000000">
      <w:pPr>
        <w:shd w:val="clear" w:color="auto" w:fill="FFFFFF"/>
        <w:tabs>
          <w:tab w:val="left" w:pos="0"/>
          <w:tab w:val="left" w:pos="709"/>
        </w:tabs>
        <w:jc w:val="both"/>
        <w:rPr>
          <w:sz w:val="22"/>
          <w:szCs w:val="22"/>
        </w:rPr>
      </w:pPr>
      <w:r>
        <w:rPr>
          <w:sz w:val="22"/>
          <w:szCs w:val="22"/>
        </w:rPr>
        <w:t>5.1. Образцы материалов должны быть согласованы с Заказчиком. Предоставление образцов материалов, а также их цветовое решение через электронные носители не допускается, во избежание несоответствия между реальным видением и компьютерным изображением. Текстура и цвета мебели, а также дизайн мебели должны быть согласованы с Заказчиком с учетом всех цветовых решений</w:t>
      </w:r>
    </w:p>
    <w:p w14:paraId="6EB5CCEE" w14:textId="77777777" w:rsidR="003D2829" w:rsidRDefault="00000000">
      <w:pPr>
        <w:pStyle w:val="af"/>
        <w:ind w:left="34"/>
        <w:jc w:val="both"/>
      </w:pPr>
      <w:r>
        <w:t>5.2. У метало- каркасных конструкций сварные швы должны быть ровными, плотными и зачищены от шлака и брызг. Прожоги, трещины, наплывы, не проваренные места и шлаковые включения не допускаются.</w:t>
      </w:r>
    </w:p>
    <w:p w14:paraId="4F83CB75" w14:textId="77777777" w:rsidR="003D2829" w:rsidRDefault="00000000">
      <w:pPr>
        <w:pStyle w:val="af"/>
        <w:ind w:left="34"/>
        <w:jc w:val="both"/>
      </w:pPr>
      <w:r>
        <w:t>5.3. Все швы и отсрочки на изделии должны быть ровные. На лицевых поверхностях мягких элементов швы, борта и канты не должны иметь неровностей, перекосов и кривых строчек. Не допускаются швы на лицевой поверхности мягких элементов, кроме случаев, предусмотренных документацией на изделие.</w:t>
      </w:r>
    </w:p>
    <w:p w14:paraId="0E21313B" w14:textId="77777777" w:rsidR="003D2829" w:rsidRDefault="00000000">
      <w:pPr>
        <w:pStyle w:val="af"/>
        <w:ind w:left="34"/>
        <w:jc w:val="both"/>
      </w:pPr>
      <w:r>
        <w:t>5.4. Технические и качественные характеристики товара указаны в Спецификации к Техническому заданию.</w:t>
      </w:r>
    </w:p>
    <w:p w14:paraId="2A6A633A" w14:textId="77777777" w:rsidR="003D2829" w:rsidRDefault="00000000">
      <w:pPr>
        <w:shd w:val="clear" w:color="auto" w:fill="FFFFFF"/>
        <w:tabs>
          <w:tab w:val="left" w:pos="0"/>
          <w:tab w:val="left" w:pos="709"/>
        </w:tabs>
        <w:jc w:val="both"/>
        <w:rPr>
          <w:sz w:val="22"/>
          <w:szCs w:val="22"/>
        </w:rPr>
      </w:pPr>
      <w:r>
        <w:rPr>
          <w:iCs/>
          <w:sz w:val="22"/>
          <w:szCs w:val="22"/>
        </w:rPr>
        <w:t>5.5. Товар должен быть новым (ранее не находившимся в использовании у поставщика или у третьих лиц), не должен находиться в залоге, под арестом или под иным обременением. Все руководства пользователя должны быть на русском языке. Инструкция по применению должна быть на русском языке.</w:t>
      </w:r>
    </w:p>
    <w:p w14:paraId="4E6D63CA" w14:textId="77777777" w:rsidR="003D2829" w:rsidRDefault="00000000">
      <w:pPr>
        <w:jc w:val="both"/>
        <w:rPr>
          <w:sz w:val="22"/>
          <w:szCs w:val="22"/>
        </w:rPr>
      </w:pPr>
      <w:r>
        <w:rPr>
          <w:sz w:val="22"/>
          <w:szCs w:val="22"/>
        </w:rPr>
        <w:t>5.6. Требования к стандартам на товар.</w:t>
      </w:r>
    </w:p>
    <w:p w14:paraId="559A0D4E" w14:textId="77777777" w:rsidR="003D2829" w:rsidRDefault="00000000">
      <w:pPr>
        <w:jc w:val="both"/>
        <w:rPr>
          <w:sz w:val="22"/>
          <w:szCs w:val="22"/>
        </w:rPr>
      </w:pPr>
      <w:r>
        <w:rPr>
          <w:sz w:val="22"/>
          <w:szCs w:val="22"/>
        </w:rP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11FD49C6" w14:textId="77777777" w:rsidR="003D2829" w:rsidRDefault="00000000">
      <w:pPr>
        <w:jc w:val="both"/>
        <w:rPr>
          <w:sz w:val="22"/>
          <w:szCs w:val="22"/>
        </w:rPr>
      </w:pPr>
      <w:r>
        <w:rPr>
          <w:sz w:val="22"/>
          <w:szCs w:val="22"/>
        </w:rPr>
        <w:t>5.7. Требования к сертификации товара.</w:t>
      </w:r>
    </w:p>
    <w:p w14:paraId="3D03DBA4" w14:textId="77777777" w:rsidR="003D2829" w:rsidRDefault="00000000">
      <w:pPr>
        <w:pStyle w:val="210"/>
        <w:spacing w:after="6" w:line="240" w:lineRule="auto"/>
        <w:jc w:val="both"/>
        <w:rPr>
          <w:sz w:val="22"/>
          <w:szCs w:val="22"/>
        </w:rPr>
      </w:pPr>
      <w:r>
        <w:rPr>
          <w:sz w:val="22"/>
          <w:szCs w:val="22"/>
        </w:rP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580DEA95" w14:textId="77777777" w:rsidR="003D2829" w:rsidRDefault="00000000">
      <w:pPr>
        <w:pStyle w:val="210"/>
        <w:spacing w:after="6" w:line="240" w:lineRule="auto"/>
        <w:jc w:val="both"/>
        <w:rPr>
          <w:sz w:val="22"/>
          <w:szCs w:val="22"/>
        </w:rPr>
      </w:pPr>
      <w:r>
        <w:rPr>
          <w:sz w:val="22"/>
          <w:szCs w:val="22"/>
        </w:rPr>
        <w:t>5.8. Требования к контролю качества и приемке Товара</w:t>
      </w:r>
      <w:r>
        <w:rPr>
          <w:b/>
          <w:sz w:val="22"/>
          <w:szCs w:val="22"/>
        </w:rPr>
        <w:t>.</w:t>
      </w:r>
    </w:p>
    <w:p w14:paraId="28ED4553" w14:textId="77777777" w:rsidR="003D2829" w:rsidRDefault="00000000">
      <w:pPr>
        <w:spacing w:after="6"/>
        <w:jc w:val="both"/>
        <w:rPr>
          <w:sz w:val="22"/>
          <w:szCs w:val="22"/>
        </w:rPr>
      </w:pPr>
      <w:r>
        <w:rPr>
          <w:color w:val="000000"/>
          <w:sz w:val="22"/>
          <w:szCs w:val="22"/>
        </w:rPr>
        <w:t xml:space="preserve">Поставщик обязан предоставить одновременно с продукцией технические паспорта и сертификаты на продукцию. Продукция должна быть новой и ранее неиспользованной, изготовлена в соответствии с Техническим Регламентом Таможенного Союза. </w:t>
      </w:r>
      <w:r>
        <w:rPr>
          <w:iCs/>
          <w:sz w:val="22"/>
          <w:szCs w:val="22"/>
        </w:rPr>
        <w:t xml:space="preserve">Маркировка упаковки, должна быть </w:t>
      </w:r>
      <w:r>
        <w:rPr>
          <w:iCs/>
          <w:sz w:val="22"/>
          <w:szCs w:val="22"/>
        </w:rPr>
        <w:lastRenderedPageBreak/>
        <w:t>осуществл</w:t>
      </w:r>
      <w:bookmarkStart w:id="2" w:name="_GoBack2"/>
      <w:bookmarkEnd w:id="2"/>
      <w:r>
        <w:rPr>
          <w:iCs/>
          <w:sz w:val="22"/>
          <w:szCs w:val="22"/>
        </w:rPr>
        <w:t>ена в соответствии с техническим регламентом Таможенного союза «О безопасности упаковки» (ТР ТС 005/2011).</w:t>
      </w:r>
    </w:p>
    <w:p w14:paraId="318949E9" w14:textId="77777777" w:rsidR="003D2829" w:rsidRDefault="00000000">
      <w:pPr>
        <w:pStyle w:val="210"/>
        <w:spacing w:after="0" w:line="100" w:lineRule="atLeast"/>
        <w:jc w:val="both"/>
        <w:rPr>
          <w:sz w:val="22"/>
          <w:szCs w:val="22"/>
        </w:rPr>
      </w:pPr>
      <w:r>
        <w:rPr>
          <w:sz w:val="22"/>
          <w:szCs w:val="22"/>
        </w:rPr>
        <w:t>6. Общие требования к документации.</w:t>
      </w:r>
    </w:p>
    <w:p w14:paraId="7AE5316E" w14:textId="77777777" w:rsidR="003D2829" w:rsidRDefault="00000000">
      <w:pPr>
        <w:pStyle w:val="210"/>
        <w:spacing w:after="0" w:line="100" w:lineRule="atLeast"/>
        <w:jc w:val="both"/>
        <w:rPr>
          <w:sz w:val="22"/>
          <w:szCs w:val="22"/>
        </w:rPr>
      </w:pPr>
      <w:r>
        <w:rPr>
          <w:iCs/>
          <w:sz w:val="22"/>
          <w:szCs w:val="22"/>
        </w:rPr>
        <w:t>Одновременно с передачей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45A6353B" w14:textId="77777777" w:rsidR="003D2829" w:rsidRDefault="00000000">
      <w:pPr>
        <w:jc w:val="both"/>
        <w:rPr>
          <w:sz w:val="22"/>
          <w:szCs w:val="22"/>
        </w:rPr>
      </w:pPr>
      <w:r>
        <w:rPr>
          <w:sz w:val="22"/>
          <w:szCs w:val="22"/>
        </w:rPr>
        <w:t>7. Общие требования к условиям поставки товара.</w:t>
      </w:r>
      <w:bookmarkStart w:id="3" w:name="_Toc235939177"/>
    </w:p>
    <w:p w14:paraId="14550469" w14:textId="77777777" w:rsidR="003D2829" w:rsidRDefault="00000000">
      <w:pPr>
        <w:numPr>
          <w:ilvl w:val="3"/>
          <w:numId w:val="1"/>
        </w:numPr>
        <w:rPr>
          <w:sz w:val="22"/>
          <w:szCs w:val="22"/>
        </w:rPr>
      </w:pPr>
      <w:r>
        <w:rPr>
          <w:color w:val="000000"/>
          <w:sz w:val="22"/>
          <w:szCs w:val="22"/>
        </w:rPr>
        <w:t>7.1. Требования к упаковке:</w:t>
      </w:r>
      <w:bookmarkEnd w:id="3"/>
    </w:p>
    <w:p w14:paraId="1C96D9CF" w14:textId="60970030" w:rsidR="003D2829" w:rsidRDefault="00000000">
      <w:pPr>
        <w:rPr>
          <w:sz w:val="22"/>
          <w:szCs w:val="22"/>
        </w:rPr>
      </w:pPr>
      <w:r>
        <w:rPr>
          <w:sz w:val="22"/>
          <w:szCs w:val="22"/>
        </w:rPr>
        <w:t>Поставщик должен отгрузить Товар в упаковке</w:t>
      </w:r>
      <w:r w:rsidR="001D7091">
        <w:rPr>
          <w:sz w:val="22"/>
          <w:szCs w:val="22"/>
        </w:rPr>
        <w:t>,</w:t>
      </w:r>
      <w:r>
        <w:rPr>
          <w:sz w:val="22"/>
          <w:szCs w:val="22"/>
        </w:rPr>
        <w:t xml:space="preserve"> соответствующей требованиям:</w:t>
      </w:r>
    </w:p>
    <w:p w14:paraId="622E8D60" w14:textId="77777777" w:rsidR="003D2829" w:rsidRDefault="00000000">
      <w:pPr>
        <w:rPr>
          <w:sz w:val="22"/>
          <w:szCs w:val="22"/>
        </w:rPr>
      </w:pPr>
      <w:r>
        <w:rPr>
          <w:sz w:val="22"/>
          <w:szCs w:val="22"/>
        </w:rPr>
        <w:t>- ТР ТС 005/2011 "О безопасности упаковки".</w:t>
      </w:r>
    </w:p>
    <w:p w14:paraId="2EF2780A" w14:textId="1BEF2AE6" w:rsidR="003D2829" w:rsidRDefault="00000000">
      <w:pPr>
        <w:rPr>
          <w:sz w:val="22"/>
          <w:szCs w:val="22"/>
        </w:rPr>
      </w:pPr>
      <w:r>
        <w:rPr>
          <w:sz w:val="22"/>
          <w:szCs w:val="22"/>
        </w:rPr>
        <w:t xml:space="preserve">Товар должен быть упакован Поставщиком таким образом, чтобы исключить его порчу, повреждение и (или) уничтожение.  Стоимость тары и упаковки входит в стоимость Товара. 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 </w:t>
      </w:r>
    </w:p>
    <w:p w14:paraId="26F3DB25" w14:textId="77777777" w:rsidR="003D2829" w:rsidRDefault="00000000">
      <w:pPr>
        <w:numPr>
          <w:ilvl w:val="3"/>
          <w:numId w:val="1"/>
        </w:numPr>
        <w:rPr>
          <w:sz w:val="22"/>
          <w:szCs w:val="22"/>
        </w:rPr>
      </w:pPr>
      <w:r>
        <w:rPr>
          <w:sz w:val="22"/>
          <w:szCs w:val="22"/>
        </w:rPr>
        <w:t>7.2</w:t>
      </w:r>
      <w:bookmarkStart w:id="4" w:name="_Toc235939178"/>
      <w:r>
        <w:rPr>
          <w:sz w:val="22"/>
          <w:szCs w:val="22"/>
        </w:rPr>
        <w:t>. Требования к транспортировке и хранению</w:t>
      </w:r>
      <w:bookmarkEnd w:id="4"/>
      <w:r>
        <w:rPr>
          <w:sz w:val="22"/>
          <w:szCs w:val="22"/>
        </w:rPr>
        <w:t>.</w:t>
      </w:r>
    </w:p>
    <w:p w14:paraId="742AE72A" w14:textId="77777777" w:rsidR="003D2829" w:rsidRDefault="00000000">
      <w:pPr>
        <w:jc w:val="both"/>
        <w:rPr>
          <w:sz w:val="22"/>
          <w:szCs w:val="22"/>
        </w:rPr>
      </w:pPr>
      <w:r>
        <w:rPr>
          <w:sz w:val="22"/>
          <w:szCs w:val="22"/>
        </w:rPr>
        <w:t>Товар доставляется автомобильным транспортом на склад Покупателя.</w:t>
      </w:r>
    </w:p>
    <w:p w14:paraId="2CF33676" w14:textId="414D7DE4" w:rsidR="003D2829" w:rsidRDefault="00000000">
      <w:pPr>
        <w:jc w:val="both"/>
        <w:rPr>
          <w:sz w:val="22"/>
          <w:szCs w:val="22"/>
        </w:rPr>
      </w:pPr>
      <w:r>
        <w:rPr>
          <w:sz w:val="22"/>
          <w:szCs w:val="22"/>
        </w:rP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097D1E9E" w14:textId="77777777" w:rsidR="003D2829" w:rsidRDefault="00000000">
      <w:pPr>
        <w:numPr>
          <w:ilvl w:val="3"/>
          <w:numId w:val="1"/>
        </w:numPr>
        <w:jc w:val="both"/>
        <w:rPr>
          <w:sz w:val="22"/>
          <w:szCs w:val="22"/>
        </w:rPr>
      </w:pPr>
      <w:r>
        <w:rPr>
          <w:sz w:val="22"/>
          <w:szCs w:val="22"/>
        </w:rPr>
        <w:t>7.3. Условия поставки и доставки товара</w:t>
      </w:r>
      <w:r>
        <w:rPr>
          <w:i/>
          <w:sz w:val="22"/>
          <w:szCs w:val="22"/>
        </w:rPr>
        <w:t>.</w:t>
      </w:r>
    </w:p>
    <w:p w14:paraId="200C4D65" w14:textId="77777777" w:rsidR="003D2829" w:rsidRDefault="00000000">
      <w:pPr>
        <w:ind w:hanging="57"/>
        <w:jc w:val="both"/>
        <w:rPr>
          <w:sz w:val="22"/>
          <w:szCs w:val="22"/>
        </w:rPr>
      </w:pPr>
      <w:r>
        <w:rPr>
          <w:sz w:val="22"/>
          <w:szCs w:val="22"/>
        </w:rPr>
        <w:t xml:space="preserve"> 7.3.1. Организация транспортировки от склада Поставщика до пункта назначения осуществляется силами Поставщика за счет Поставщика. 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1301E5CC" w14:textId="77777777" w:rsidR="003D2829" w:rsidRDefault="00000000">
      <w:pPr>
        <w:jc w:val="both"/>
      </w:pPr>
      <w:r>
        <w:rPr>
          <w:rFonts w:eastAsiaTheme="minorHAnsi"/>
          <w:sz w:val="22"/>
          <w:szCs w:val="22"/>
          <w:lang w:eastAsia="en-US"/>
        </w:rPr>
        <w:t>7.3.2. Поставщик выполняет работы по сборке и установке товара в срок, указанный в документации</w:t>
      </w:r>
    </w:p>
    <w:p w14:paraId="4AD98F3C" w14:textId="77777777" w:rsidR="003D2829" w:rsidRDefault="00000000">
      <w:pPr>
        <w:jc w:val="both"/>
        <w:rPr>
          <w:sz w:val="22"/>
          <w:szCs w:val="22"/>
        </w:rPr>
      </w:pPr>
      <w:r>
        <w:rPr>
          <w:rFonts w:eastAsiaTheme="minorHAnsi"/>
          <w:sz w:val="22"/>
          <w:szCs w:val="22"/>
          <w:lang w:eastAsia="en-US"/>
        </w:rPr>
        <w:t>7.3.3. Работы по сборке и установке выполняются в соответствии с соответствующими стандартами, нормами и правилами выполнения таких работ.</w:t>
      </w:r>
    </w:p>
    <w:p w14:paraId="1758DF9E" w14:textId="77777777" w:rsidR="003D2829" w:rsidRDefault="00000000">
      <w:pPr>
        <w:jc w:val="both"/>
        <w:rPr>
          <w:sz w:val="22"/>
          <w:szCs w:val="22"/>
        </w:rPr>
      </w:pPr>
      <w:r>
        <w:rPr>
          <w:rFonts w:eastAsiaTheme="minorHAnsi"/>
          <w:sz w:val="22"/>
          <w:szCs w:val="22"/>
          <w:lang w:eastAsia="en-US"/>
        </w:rPr>
        <w:t>7.3.4. Поставщик осуществляет сборку и установку собственными силами и средствами с привлечением специалистов, имеющих соответствующую квалификацию.</w:t>
      </w:r>
      <w:r>
        <w:rPr>
          <w:sz w:val="22"/>
          <w:szCs w:val="22"/>
        </w:rPr>
        <w:t xml:space="preserve"> </w:t>
      </w:r>
      <w:r>
        <w:rPr>
          <w:rFonts w:eastAsiaTheme="minorHAnsi"/>
          <w:sz w:val="22"/>
          <w:szCs w:val="22"/>
          <w:lang w:eastAsia="en-US"/>
        </w:rPr>
        <w:t>Поставщик обеспечивает соблюдение норм техники безопасности, пожарной безопасности при выполнении работ.</w:t>
      </w:r>
    </w:p>
    <w:p w14:paraId="47877CAD" w14:textId="77777777" w:rsidR="003D2829" w:rsidRDefault="00000000">
      <w:pPr>
        <w:jc w:val="both"/>
        <w:rPr>
          <w:sz w:val="22"/>
          <w:szCs w:val="22"/>
        </w:rPr>
      </w:pPr>
      <w:r>
        <w:rPr>
          <w:rFonts w:eastAsiaTheme="minorHAnsi"/>
          <w:sz w:val="22"/>
          <w:szCs w:val="22"/>
          <w:lang w:eastAsia="en-US"/>
        </w:rPr>
        <w:t xml:space="preserve">7.3.5. После выполнения работ по сборке и установке Поставщик обязуется освободить помещение и провести уборку. </w:t>
      </w:r>
    </w:p>
    <w:p w14:paraId="33C6CF3E" w14:textId="77777777" w:rsidR="003D2829" w:rsidRDefault="00000000">
      <w:pPr>
        <w:shd w:val="clear" w:color="auto" w:fill="FFFFFF"/>
        <w:tabs>
          <w:tab w:val="left" w:pos="0"/>
          <w:tab w:val="left" w:pos="709"/>
        </w:tabs>
        <w:jc w:val="both"/>
        <w:rPr>
          <w:sz w:val="22"/>
          <w:szCs w:val="22"/>
        </w:rPr>
      </w:pPr>
      <w:r>
        <w:rPr>
          <w:rFonts w:eastAsiaTheme="minorHAnsi"/>
          <w:sz w:val="22"/>
          <w:szCs w:val="22"/>
          <w:lang w:eastAsia="en-US"/>
        </w:rPr>
        <w:t>7.3.6. После осмотра результата выполненной Поставщиком работы и при наличии положительных результатов при приеме-передаче товара Стороны подписывают соответствующий акт.</w:t>
      </w:r>
    </w:p>
    <w:p w14:paraId="6D09418E" w14:textId="77777777" w:rsidR="003D2829" w:rsidRDefault="00000000">
      <w:pPr>
        <w:shd w:val="clear" w:color="auto" w:fill="FFFFFF"/>
        <w:tabs>
          <w:tab w:val="left" w:pos="0"/>
          <w:tab w:val="left" w:pos="709"/>
        </w:tabs>
        <w:jc w:val="both"/>
        <w:rPr>
          <w:sz w:val="22"/>
          <w:szCs w:val="22"/>
        </w:rPr>
      </w:pPr>
      <w:r>
        <w:rPr>
          <w:sz w:val="22"/>
          <w:szCs w:val="22"/>
        </w:rPr>
        <w:t>7.4. Требования к безопасности.</w:t>
      </w:r>
    </w:p>
    <w:p w14:paraId="1724E218" w14:textId="77777777" w:rsidR="003D2829" w:rsidRDefault="00000000">
      <w:pPr>
        <w:jc w:val="both"/>
        <w:rPr>
          <w:sz w:val="22"/>
          <w:szCs w:val="22"/>
        </w:rPr>
      </w:pPr>
      <w:r>
        <w:rPr>
          <w:sz w:val="22"/>
          <w:szCs w:val="22"/>
        </w:rP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7D026FC8" w14:textId="77777777" w:rsidR="003D2829" w:rsidRDefault="00000000">
      <w:pPr>
        <w:shd w:val="clear" w:color="auto" w:fill="FFFFFF"/>
        <w:tabs>
          <w:tab w:val="left" w:pos="0"/>
          <w:tab w:val="left" w:pos="709"/>
        </w:tabs>
        <w:jc w:val="both"/>
        <w:rPr>
          <w:sz w:val="22"/>
          <w:szCs w:val="22"/>
        </w:rPr>
      </w:pPr>
      <w:r>
        <w:rPr>
          <w:sz w:val="22"/>
          <w:szCs w:val="22"/>
        </w:rP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61874D48" w14:textId="77777777" w:rsidR="003D2829" w:rsidRDefault="003D2829">
      <w:pPr>
        <w:shd w:val="clear" w:color="auto" w:fill="FFFFFF"/>
        <w:tabs>
          <w:tab w:val="left" w:pos="0"/>
          <w:tab w:val="left" w:pos="709"/>
        </w:tabs>
        <w:ind w:firstLine="709"/>
        <w:jc w:val="both"/>
        <w:rPr>
          <w:sz w:val="22"/>
          <w:szCs w:val="22"/>
        </w:rPr>
      </w:pPr>
    </w:p>
    <w:p w14:paraId="1EACA64A" w14:textId="77777777" w:rsidR="003D2829" w:rsidRDefault="003D2829">
      <w:pPr>
        <w:shd w:val="clear" w:color="auto" w:fill="FFFFFF"/>
        <w:tabs>
          <w:tab w:val="left" w:pos="0"/>
          <w:tab w:val="left" w:pos="709"/>
        </w:tabs>
        <w:ind w:firstLine="709"/>
        <w:jc w:val="both"/>
        <w:rPr>
          <w:sz w:val="22"/>
          <w:szCs w:val="22"/>
        </w:rPr>
      </w:pPr>
    </w:p>
    <w:p w14:paraId="60742445" w14:textId="77777777" w:rsidR="003D2829" w:rsidRDefault="003D2829">
      <w:pPr>
        <w:shd w:val="clear" w:color="auto" w:fill="FFFFFF"/>
        <w:tabs>
          <w:tab w:val="left" w:pos="0"/>
          <w:tab w:val="left" w:pos="709"/>
        </w:tabs>
        <w:ind w:firstLine="709"/>
        <w:jc w:val="both"/>
        <w:rPr>
          <w:sz w:val="22"/>
          <w:szCs w:val="22"/>
        </w:rPr>
      </w:pPr>
    </w:p>
    <w:p w14:paraId="62A05E87" w14:textId="77777777" w:rsidR="003D2829" w:rsidRDefault="00000000">
      <w:pPr>
        <w:jc w:val="both"/>
      </w:pPr>
      <w:r>
        <w:t>Начальник управления сервисных услуг                                              М.И. Герасимович.</w:t>
      </w:r>
    </w:p>
    <w:p w14:paraId="3D575DB9" w14:textId="77777777" w:rsidR="003D2829" w:rsidRDefault="00000000">
      <w:pPr>
        <w:tabs>
          <w:tab w:val="left" w:pos="3315"/>
        </w:tabs>
        <w:rPr>
          <w:b/>
        </w:rPr>
      </w:pPr>
      <w:r>
        <w:rPr>
          <w:b/>
        </w:rPr>
        <w:tab/>
      </w:r>
    </w:p>
    <w:p w14:paraId="5BB365A3" w14:textId="77777777" w:rsidR="003D2829" w:rsidRDefault="00000000">
      <w:pPr>
        <w:tabs>
          <w:tab w:val="left" w:pos="3315"/>
        </w:tabs>
      </w:pPr>
      <w:r>
        <w:t>Начальник ОМТС                                                                                     И.С. Митрошина</w:t>
      </w:r>
    </w:p>
    <w:p w14:paraId="0C4EF97B" w14:textId="77777777" w:rsidR="003D2829" w:rsidRDefault="00000000">
      <w:pPr>
        <w:tabs>
          <w:tab w:val="left" w:pos="3315"/>
        </w:tabs>
      </w:pPr>
      <w:r>
        <w:t xml:space="preserve"> </w:t>
      </w:r>
    </w:p>
    <w:p w14:paraId="4CC5A04D" w14:textId="77777777" w:rsidR="003D2829" w:rsidRDefault="00000000">
      <w:pPr>
        <w:tabs>
          <w:tab w:val="left" w:pos="3315"/>
        </w:tabs>
      </w:pPr>
      <w:r>
        <w:t xml:space="preserve">Юрисконсульт                                                                                             Ю.А. </w:t>
      </w:r>
      <w:proofErr w:type="spellStart"/>
      <w:r>
        <w:t>Судьина</w:t>
      </w:r>
      <w:proofErr w:type="spellEnd"/>
    </w:p>
    <w:p w14:paraId="54A381CA" w14:textId="77777777" w:rsidR="003D2829" w:rsidRDefault="003D2829">
      <w:pPr>
        <w:tabs>
          <w:tab w:val="left" w:pos="3315"/>
        </w:tabs>
      </w:pPr>
    </w:p>
    <w:p w14:paraId="1FB6F7BA" w14:textId="77777777" w:rsidR="003D2829" w:rsidRDefault="00000000">
      <w:pPr>
        <w:tabs>
          <w:tab w:val="left" w:pos="3315"/>
        </w:tabs>
      </w:pPr>
      <w:r>
        <w:t>Главный бухгалтер                                                                                      Е.Н. Дубинкина.</w:t>
      </w:r>
    </w:p>
    <w:p w14:paraId="494A7023" w14:textId="77777777" w:rsidR="003D2829" w:rsidRDefault="003D2829">
      <w:pPr>
        <w:tabs>
          <w:tab w:val="left" w:pos="3315"/>
        </w:tabs>
      </w:pPr>
    </w:p>
    <w:p w14:paraId="47BCD930" w14:textId="77777777" w:rsidR="003D2829" w:rsidRDefault="003D2829">
      <w:pPr>
        <w:shd w:val="clear" w:color="auto" w:fill="FFFFFF"/>
        <w:tabs>
          <w:tab w:val="left" w:pos="0"/>
          <w:tab w:val="left" w:pos="709"/>
        </w:tabs>
        <w:ind w:firstLine="709"/>
        <w:jc w:val="both"/>
        <w:rPr>
          <w:sz w:val="22"/>
          <w:szCs w:val="22"/>
        </w:rPr>
      </w:pPr>
    </w:p>
    <w:p w14:paraId="32E4E48C" w14:textId="77777777" w:rsidR="003D2829" w:rsidRDefault="003D2829">
      <w:pPr>
        <w:shd w:val="clear" w:color="auto" w:fill="FFFFFF"/>
        <w:tabs>
          <w:tab w:val="left" w:pos="0"/>
          <w:tab w:val="left" w:pos="709"/>
        </w:tabs>
        <w:ind w:firstLine="709"/>
        <w:jc w:val="both"/>
        <w:rPr>
          <w:sz w:val="22"/>
          <w:szCs w:val="22"/>
        </w:rPr>
      </w:pPr>
    </w:p>
    <w:p w14:paraId="31F9218E" w14:textId="77777777" w:rsidR="001D7091" w:rsidRDefault="001D7091">
      <w:pPr>
        <w:tabs>
          <w:tab w:val="left" w:pos="709"/>
        </w:tabs>
        <w:jc w:val="right"/>
        <w:rPr>
          <w:rStyle w:val="apple-converted-space"/>
          <w:b/>
          <w:bCs/>
          <w:sz w:val="22"/>
          <w:szCs w:val="22"/>
          <w:shd w:val="clear" w:color="auto" w:fill="FFFFFF"/>
        </w:rPr>
      </w:pPr>
    </w:p>
    <w:p w14:paraId="1220AE19" w14:textId="54E3607B" w:rsidR="003D2829" w:rsidRDefault="00000000">
      <w:pPr>
        <w:tabs>
          <w:tab w:val="left" w:pos="709"/>
        </w:tabs>
        <w:jc w:val="right"/>
      </w:pPr>
      <w:r>
        <w:rPr>
          <w:rStyle w:val="apple-converted-space"/>
          <w:b/>
          <w:bCs/>
          <w:sz w:val="22"/>
          <w:szCs w:val="22"/>
          <w:shd w:val="clear" w:color="auto" w:fill="FFFFFF"/>
        </w:rPr>
        <w:lastRenderedPageBreak/>
        <w:t>Приложение №1 к техническому заданию</w:t>
      </w:r>
    </w:p>
    <w:p w14:paraId="0AC3A364" w14:textId="77777777" w:rsidR="003D2829" w:rsidRDefault="003D2829">
      <w:pPr>
        <w:tabs>
          <w:tab w:val="left" w:pos="709"/>
        </w:tabs>
        <w:jc w:val="both"/>
        <w:rPr>
          <w:rStyle w:val="apple-converted-space"/>
          <w:sz w:val="22"/>
          <w:szCs w:val="22"/>
          <w:shd w:val="clear" w:color="auto" w:fill="FFFFFF"/>
        </w:rPr>
      </w:pPr>
    </w:p>
    <w:p w14:paraId="0E5FF08C" w14:textId="77777777" w:rsidR="003D2829" w:rsidRDefault="00000000">
      <w:pPr>
        <w:tabs>
          <w:tab w:val="left" w:pos="709"/>
        </w:tabs>
        <w:jc w:val="both"/>
        <w:rPr>
          <w:rStyle w:val="apple-converted-space"/>
          <w:b/>
          <w:bCs/>
          <w:sz w:val="22"/>
          <w:szCs w:val="22"/>
          <w:shd w:val="clear" w:color="auto" w:fill="FFFFFF"/>
        </w:rPr>
      </w:pPr>
      <w:r>
        <w:rPr>
          <w:rStyle w:val="apple-converted-space"/>
          <w:b/>
          <w:bCs/>
          <w:sz w:val="22"/>
          <w:szCs w:val="22"/>
          <w:shd w:val="clear" w:color="auto" w:fill="FFFFFF"/>
        </w:rPr>
        <w:t xml:space="preserve">                                                                      </w:t>
      </w:r>
    </w:p>
    <w:p w14:paraId="119BEDB3" w14:textId="77777777" w:rsidR="003D2829" w:rsidRDefault="003D2829">
      <w:pPr>
        <w:tabs>
          <w:tab w:val="left" w:pos="709"/>
        </w:tabs>
        <w:jc w:val="both"/>
        <w:rPr>
          <w:rStyle w:val="apple-converted-space"/>
          <w:b/>
          <w:bCs/>
          <w:sz w:val="22"/>
          <w:szCs w:val="22"/>
          <w:shd w:val="clear" w:color="auto" w:fill="FFFFFF"/>
        </w:rPr>
      </w:pPr>
    </w:p>
    <w:p w14:paraId="25FAA067" w14:textId="77777777" w:rsidR="003D2829" w:rsidRDefault="003D2829">
      <w:pPr>
        <w:tabs>
          <w:tab w:val="left" w:pos="709"/>
        </w:tabs>
        <w:jc w:val="both"/>
        <w:rPr>
          <w:rStyle w:val="apple-converted-space"/>
          <w:b/>
          <w:bCs/>
          <w:sz w:val="22"/>
          <w:szCs w:val="22"/>
          <w:shd w:val="clear" w:color="auto" w:fill="FFFFFF"/>
        </w:rPr>
      </w:pPr>
    </w:p>
    <w:p w14:paraId="1AE867FC" w14:textId="77777777" w:rsidR="003D2829" w:rsidRDefault="00000000">
      <w:pPr>
        <w:tabs>
          <w:tab w:val="left" w:pos="709"/>
        </w:tabs>
        <w:jc w:val="center"/>
      </w:pPr>
      <w:r>
        <w:rPr>
          <w:rStyle w:val="apple-converted-space"/>
          <w:b/>
          <w:bCs/>
          <w:sz w:val="22"/>
          <w:szCs w:val="22"/>
          <w:shd w:val="clear" w:color="auto" w:fill="FFFFFF"/>
        </w:rPr>
        <w:t>СПЕЦИФИКАЦИЯ</w:t>
      </w:r>
    </w:p>
    <w:p w14:paraId="60E9FCD8" w14:textId="77777777" w:rsidR="003D2829" w:rsidRDefault="003D2829">
      <w:pPr>
        <w:ind w:left="2124" w:firstLine="708"/>
        <w:rPr>
          <w:sz w:val="22"/>
          <w:szCs w:val="22"/>
        </w:rPr>
      </w:pPr>
    </w:p>
    <w:p w14:paraId="0B95E38E" w14:textId="77777777" w:rsidR="003D2829" w:rsidRDefault="003D2829">
      <w:pPr>
        <w:ind w:left="2124" w:firstLine="708"/>
        <w:rPr>
          <w:sz w:val="22"/>
          <w:szCs w:val="22"/>
        </w:rPr>
      </w:pPr>
    </w:p>
    <w:tbl>
      <w:tblPr>
        <w:tblW w:w="10632" w:type="dxa"/>
        <w:tblInd w:w="-743" w:type="dxa"/>
        <w:tblLayout w:type="fixed"/>
        <w:tblLook w:val="04A0" w:firstRow="1" w:lastRow="0" w:firstColumn="1" w:lastColumn="0" w:noHBand="0" w:noVBand="1"/>
      </w:tblPr>
      <w:tblGrid>
        <w:gridCol w:w="565"/>
        <w:gridCol w:w="2414"/>
        <w:gridCol w:w="3542"/>
        <w:gridCol w:w="709"/>
        <w:gridCol w:w="709"/>
        <w:gridCol w:w="1276"/>
        <w:gridCol w:w="1417"/>
      </w:tblGrid>
      <w:tr w:rsidR="003D2829" w14:paraId="14ACF39F" w14:textId="77777777">
        <w:tc>
          <w:tcPr>
            <w:tcW w:w="564" w:type="dxa"/>
            <w:tcBorders>
              <w:top w:val="single" w:sz="4" w:space="0" w:color="000000"/>
              <w:left w:val="single" w:sz="4" w:space="0" w:color="000000"/>
              <w:bottom w:val="single" w:sz="4" w:space="0" w:color="000000"/>
            </w:tcBorders>
          </w:tcPr>
          <w:p w14:paraId="10478672" w14:textId="77777777" w:rsidR="003D2829" w:rsidRDefault="00000000">
            <w:pPr>
              <w:widowControl w:val="0"/>
              <w:rPr>
                <w:b/>
                <w:sz w:val="20"/>
                <w:szCs w:val="20"/>
              </w:rPr>
            </w:pPr>
            <w:r>
              <w:rPr>
                <w:b/>
                <w:sz w:val="20"/>
                <w:szCs w:val="20"/>
              </w:rPr>
              <w:t>п/н</w:t>
            </w:r>
          </w:p>
        </w:tc>
        <w:tc>
          <w:tcPr>
            <w:tcW w:w="2414" w:type="dxa"/>
            <w:tcBorders>
              <w:top w:val="single" w:sz="4" w:space="0" w:color="000000"/>
              <w:left w:val="single" w:sz="4" w:space="0" w:color="000000"/>
              <w:bottom w:val="single" w:sz="4" w:space="0" w:color="000000"/>
            </w:tcBorders>
          </w:tcPr>
          <w:p w14:paraId="22FD7E4F" w14:textId="77777777" w:rsidR="003D2829" w:rsidRDefault="00000000">
            <w:pPr>
              <w:widowControl w:val="0"/>
              <w:rPr>
                <w:b/>
                <w:sz w:val="20"/>
                <w:szCs w:val="20"/>
              </w:rPr>
            </w:pPr>
            <w:r>
              <w:rPr>
                <w:b/>
                <w:sz w:val="20"/>
                <w:szCs w:val="20"/>
              </w:rPr>
              <w:t>Визуализация изделия</w:t>
            </w:r>
          </w:p>
        </w:tc>
        <w:tc>
          <w:tcPr>
            <w:tcW w:w="3542" w:type="dxa"/>
            <w:tcBorders>
              <w:top w:val="single" w:sz="4" w:space="0" w:color="000000"/>
              <w:left w:val="single" w:sz="4" w:space="0" w:color="000000"/>
              <w:bottom w:val="single" w:sz="4" w:space="0" w:color="000000"/>
            </w:tcBorders>
          </w:tcPr>
          <w:p w14:paraId="71E36DB2" w14:textId="77777777" w:rsidR="003D2829" w:rsidRDefault="00000000">
            <w:pPr>
              <w:widowControl w:val="0"/>
              <w:rPr>
                <w:b/>
                <w:sz w:val="20"/>
                <w:szCs w:val="20"/>
              </w:rPr>
            </w:pPr>
            <w:r>
              <w:rPr>
                <w:b/>
                <w:sz w:val="20"/>
                <w:szCs w:val="20"/>
              </w:rPr>
              <w:t>Наименование продукции</w:t>
            </w:r>
          </w:p>
        </w:tc>
        <w:tc>
          <w:tcPr>
            <w:tcW w:w="709" w:type="dxa"/>
            <w:tcBorders>
              <w:top w:val="single" w:sz="4" w:space="0" w:color="000000"/>
              <w:left w:val="single" w:sz="4" w:space="0" w:color="000000"/>
              <w:bottom w:val="single" w:sz="4" w:space="0" w:color="000000"/>
            </w:tcBorders>
          </w:tcPr>
          <w:p w14:paraId="3CF42D11" w14:textId="77777777" w:rsidR="003D2829" w:rsidRDefault="00000000">
            <w:pPr>
              <w:widowControl w:val="0"/>
              <w:rPr>
                <w:b/>
                <w:sz w:val="20"/>
                <w:szCs w:val="20"/>
              </w:rPr>
            </w:pPr>
            <w:r>
              <w:rPr>
                <w:b/>
                <w:sz w:val="20"/>
                <w:szCs w:val="20"/>
              </w:rPr>
              <w:t>Ед. изм.</w:t>
            </w:r>
          </w:p>
        </w:tc>
        <w:tc>
          <w:tcPr>
            <w:tcW w:w="709" w:type="dxa"/>
            <w:tcBorders>
              <w:top w:val="single" w:sz="4" w:space="0" w:color="000000"/>
              <w:left w:val="single" w:sz="4" w:space="0" w:color="000000"/>
              <w:bottom w:val="single" w:sz="4" w:space="0" w:color="000000"/>
            </w:tcBorders>
          </w:tcPr>
          <w:p w14:paraId="7E71B220" w14:textId="77777777" w:rsidR="003D2829" w:rsidRDefault="00000000">
            <w:pPr>
              <w:widowControl w:val="0"/>
              <w:rPr>
                <w:b/>
                <w:sz w:val="20"/>
                <w:szCs w:val="20"/>
              </w:rPr>
            </w:pPr>
            <w:r>
              <w:rPr>
                <w:b/>
                <w:sz w:val="20"/>
                <w:szCs w:val="20"/>
              </w:rPr>
              <w:t>Кол- во</w:t>
            </w:r>
          </w:p>
        </w:tc>
        <w:tc>
          <w:tcPr>
            <w:tcW w:w="1276" w:type="dxa"/>
            <w:tcBorders>
              <w:top w:val="single" w:sz="4" w:space="0" w:color="000000"/>
              <w:left w:val="single" w:sz="4" w:space="0" w:color="000000"/>
              <w:bottom w:val="single" w:sz="4" w:space="0" w:color="000000"/>
              <w:right w:val="single" w:sz="4" w:space="0" w:color="000000"/>
            </w:tcBorders>
          </w:tcPr>
          <w:p w14:paraId="6ACB645E" w14:textId="77777777" w:rsidR="003D2829" w:rsidRDefault="00000000">
            <w:pPr>
              <w:widowControl w:val="0"/>
              <w:rPr>
                <w:sz w:val="20"/>
                <w:szCs w:val="20"/>
              </w:rPr>
            </w:pPr>
            <w:proofErr w:type="gramStart"/>
            <w:r>
              <w:rPr>
                <w:b/>
                <w:sz w:val="20"/>
                <w:szCs w:val="20"/>
              </w:rPr>
              <w:t xml:space="preserve">Цена  </w:t>
            </w:r>
            <w:proofErr w:type="spellStart"/>
            <w:r>
              <w:rPr>
                <w:b/>
                <w:sz w:val="20"/>
                <w:szCs w:val="20"/>
              </w:rPr>
              <w:t>руб</w:t>
            </w:r>
            <w:proofErr w:type="spellEnd"/>
            <w:proofErr w:type="gramEnd"/>
          </w:p>
        </w:tc>
        <w:tc>
          <w:tcPr>
            <w:tcW w:w="1417" w:type="dxa"/>
            <w:tcBorders>
              <w:top w:val="single" w:sz="4" w:space="0" w:color="000000"/>
              <w:left w:val="single" w:sz="4" w:space="0" w:color="000000"/>
              <w:bottom w:val="single" w:sz="4" w:space="0" w:color="000000"/>
              <w:right w:val="single" w:sz="4" w:space="0" w:color="000000"/>
            </w:tcBorders>
          </w:tcPr>
          <w:p w14:paraId="17D655F9" w14:textId="77777777" w:rsidR="003D2829" w:rsidRDefault="00000000">
            <w:pPr>
              <w:widowControl w:val="0"/>
              <w:rPr>
                <w:sz w:val="20"/>
                <w:szCs w:val="20"/>
              </w:rPr>
            </w:pPr>
            <w:r>
              <w:rPr>
                <w:b/>
                <w:sz w:val="20"/>
                <w:szCs w:val="20"/>
              </w:rPr>
              <w:t xml:space="preserve">Сумма </w:t>
            </w:r>
            <w:proofErr w:type="spellStart"/>
            <w:r>
              <w:rPr>
                <w:b/>
                <w:sz w:val="20"/>
                <w:szCs w:val="20"/>
              </w:rPr>
              <w:t>руб</w:t>
            </w:r>
            <w:proofErr w:type="spellEnd"/>
          </w:p>
        </w:tc>
      </w:tr>
      <w:tr w:rsidR="003D2829" w14:paraId="2345928F" w14:textId="77777777">
        <w:trPr>
          <w:trHeight w:val="1817"/>
        </w:trPr>
        <w:tc>
          <w:tcPr>
            <w:tcW w:w="564" w:type="dxa"/>
            <w:tcBorders>
              <w:top w:val="single" w:sz="4" w:space="0" w:color="000000"/>
              <w:left w:val="single" w:sz="4" w:space="0" w:color="000000"/>
              <w:bottom w:val="single" w:sz="4" w:space="0" w:color="000000"/>
            </w:tcBorders>
          </w:tcPr>
          <w:p w14:paraId="4A0ADD26" w14:textId="77777777" w:rsidR="003D2829" w:rsidRDefault="00000000">
            <w:pPr>
              <w:pStyle w:val="af1"/>
              <w:widowControl w:val="0"/>
              <w:shd w:val="clear" w:color="auto" w:fill="FFFFFF"/>
              <w:snapToGrid w:val="0"/>
            </w:pPr>
            <w:r>
              <w:rPr>
                <w:sz w:val="22"/>
                <w:szCs w:val="22"/>
              </w:rPr>
              <w:t>1</w:t>
            </w:r>
          </w:p>
        </w:tc>
        <w:tc>
          <w:tcPr>
            <w:tcW w:w="2414" w:type="dxa"/>
            <w:tcBorders>
              <w:top w:val="single" w:sz="4" w:space="0" w:color="000000"/>
              <w:left w:val="single" w:sz="4" w:space="0" w:color="000000"/>
              <w:bottom w:val="single" w:sz="4" w:space="0" w:color="000000"/>
            </w:tcBorders>
          </w:tcPr>
          <w:p w14:paraId="1DD2D219" w14:textId="77777777" w:rsidR="003D2829" w:rsidRDefault="00000000">
            <w:pPr>
              <w:pStyle w:val="af1"/>
              <w:widowControl w:val="0"/>
              <w:shd w:val="clear" w:color="auto" w:fill="FFFFFF"/>
              <w:snapToGrid w:val="0"/>
            </w:pPr>
            <w:r>
              <w:rPr>
                <w:noProof/>
              </w:rPr>
              <w:drawing>
                <wp:inline distT="0" distB="0" distL="0" distR="0" wp14:anchorId="133CFEF6" wp14:editId="260DD306">
                  <wp:extent cx="1038225" cy="1071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1038225" cy="1071245"/>
                          </a:xfrm>
                          <a:prstGeom prst="rect">
                            <a:avLst/>
                          </a:prstGeom>
                        </pic:spPr>
                      </pic:pic>
                    </a:graphicData>
                  </a:graphic>
                </wp:inline>
              </w:drawing>
            </w:r>
          </w:p>
        </w:tc>
        <w:tc>
          <w:tcPr>
            <w:tcW w:w="3542" w:type="dxa"/>
            <w:tcBorders>
              <w:top w:val="single" w:sz="4" w:space="0" w:color="000000"/>
              <w:left w:val="single" w:sz="4" w:space="0" w:color="000000"/>
              <w:bottom w:val="single" w:sz="4" w:space="0" w:color="000000"/>
            </w:tcBorders>
          </w:tcPr>
          <w:p w14:paraId="3BD2D403" w14:textId="77777777" w:rsidR="003D2829" w:rsidRDefault="00000000">
            <w:pPr>
              <w:widowControl w:val="0"/>
              <w:rPr>
                <w:sz w:val="20"/>
                <w:szCs w:val="20"/>
              </w:rPr>
            </w:pPr>
            <w:r>
              <w:rPr>
                <w:b/>
                <w:bCs/>
                <w:sz w:val="20"/>
                <w:szCs w:val="20"/>
              </w:rPr>
              <w:t xml:space="preserve">Диван инд. Изготовления.                                      </w:t>
            </w:r>
            <w:r>
              <w:rPr>
                <w:sz w:val="20"/>
                <w:szCs w:val="20"/>
              </w:rPr>
              <w:t>Размер:</w:t>
            </w:r>
            <w:r>
              <w:t xml:space="preserve"> </w:t>
            </w:r>
            <w:r>
              <w:rPr>
                <w:sz w:val="20"/>
                <w:szCs w:val="20"/>
              </w:rPr>
              <w:t>L=1400мм, высота спинки - 900мм, глубина со спинкой 800мм</w:t>
            </w:r>
            <w:r>
              <w:rPr>
                <w:b/>
                <w:bCs/>
                <w:sz w:val="20"/>
                <w:szCs w:val="20"/>
              </w:rPr>
              <w:t xml:space="preserve">    </w:t>
            </w:r>
            <w:r>
              <w:rPr>
                <w:sz w:val="20"/>
                <w:szCs w:val="20"/>
              </w:rPr>
              <w:t xml:space="preserve">                                          Основание: </w:t>
            </w:r>
            <w:proofErr w:type="spellStart"/>
            <w:proofErr w:type="gramStart"/>
            <w:r>
              <w:rPr>
                <w:sz w:val="20"/>
                <w:szCs w:val="20"/>
              </w:rPr>
              <w:t>брус,фанера</w:t>
            </w:r>
            <w:proofErr w:type="spellEnd"/>
            <w:proofErr w:type="gramEnd"/>
            <w:r>
              <w:rPr>
                <w:sz w:val="20"/>
                <w:szCs w:val="20"/>
              </w:rPr>
              <w:t xml:space="preserve">.                                                                                                            Ткань: коммерческая, цвет по типу - </w:t>
            </w:r>
            <w:proofErr w:type="spellStart"/>
            <w:r>
              <w:rPr>
                <w:sz w:val="20"/>
                <w:szCs w:val="20"/>
              </w:rPr>
              <w:t>Amber</w:t>
            </w:r>
            <w:proofErr w:type="spellEnd"/>
            <w:r>
              <w:rPr>
                <w:sz w:val="20"/>
                <w:szCs w:val="20"/>
              </w:rPr>
              <w:t xml:space="preserve"> 09 </w:t>
            </w:r>
            <w:proofErr w:type="spellStart"/>
            <w:r>
              <w:rPr>
                <w:sz w:val="20"/>
                <w:szCs w:val="20"/>
              </w:rPr>
              <w:t>Palladium</w:t>
            </w:r>
            <w:proofErr w:type="spellEnd"/>
          </w:p>
          <w:p w14:paraId="221C4325" w14:textId="77777777" w:rsidR="003D2829" w:rsidRDefault="00000000">
            <w:pPr>
              <w:widowControl w:val="0"/>
              <w:rPr>
                <w:color w:val="000000"/>
                <w:sz w:val="20"/>
                <w:szCs w:val="20"/>
              </w:rPr>
            </w:pPr>
            <w:r>
              <w:rPr>
                <w:color w:val="000000"/>
                <w:sz w:val="20"/>
                <w:szCs w:val="20"/>
              </w:rPr>
              <w:t>Ширина шага строчки -100мм</w:t>
            </w:r>
          </w:p>
        </w:tc>
        <w:tc>
          <w:tcPr>
            <w:tcW w:w="709" w:type="dxa"/>
            <w:tcBorders>
              <w:top w:val="single" w:sz="4" w:space="0" w:color="000000"/>
              <w:left w:val="single" w:sz="4" w:space="0" w:color="000000"/>
              <w:bottom w:val="single" w:sz="4" w:space="0" w:color="000000"/>
            </w:tcBorders>
            <w:vAlign w:val="center"/>
          </w:tcPr>
          <w:p w14:paraId="3148A3EE" w14:textId="77777777" w:rsidR="003D2829" w:rsidRDefault="00000000">
            <w:pPr>
              <w:widowControl w:val="0"/>
              <w:jc w:val="center"/>
            </w:pPr>
            <w:r>
              <w:rPr>
                <w:rFonts w:eastAsia="Calibri"/>
                <w:sz w:val="22"/>
                <w:szCs w:val="22"/>
                <w:lang w:eastAsia="en-US"/>
              </w:rPr>
              <w:t>шт.</w:t>
            </w:r>
          </w:p>
        </w:tc>
        <w:tc>
          <w:tcPr>
            <w:tcW w:w="709" w:type="dxa"/>
            <w:tcBorders>
              <w:top w:val="single" w:sz="4" w:space="0" w:color="000000"/>
              <w:left w:val="single" w:sz="4" w:space="0" w:color="000000"/>
              <w:bottom w:val="single" w:sz="4" w:space="0" w:color="000000"/>
            </w:tcBorders>
            <w:vAlign w:val="center"/>
          </w:tcPr>
          <w:p w14:paraId="4AC5B1DC" w14:textId="77777777" w:rsidR="003D2829" w:rsidRDefault="00000000">
            <w:pPr>
              <w:widowControl w:val="0"/>
              <w:jc w:val="center"/>
            </w:pPr>
            <w:r>
              <w:t>16</w:t>
            </w:r>
          </w:p>
        </w:tc>
        <w:tc>
          <w:tcPr>
            <w:tcW w:w="1276" w:type="dxa"/>
            <w:tcBorders>
              <w:top w:val="single" w:sz="4" w:space="0" w:color="000000"/>
              <w:left w:val="single" w:sz="4" w:space="0" w:color="000000"/>
              <w:bottom w:val="single" w:sz="4" w:space="0" w:color="000000"/>
            </w:tcBorders>
            <w:vAlign w:val="center"/>
          </w:tcPr>
          <w:p w14:paraId="1D451AF1" w14:textId="77777777" w:rsidR="003D2829" w:rsidRDefault="00000000">
            <w:pPr>
              <w:pStyle w:val="af1"/>
              <w:widowControl w:val="0"/>
              <w:jc w:val="center"/>
            </w:pPr>
            <w:r>
              <w:t>45000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F27571B" w14:textId="77777777" w:rsidR="003D2829" w:rsidRDefault="00000000">
            <w:pPr>
              <w:pStyle w:val="af1"/>
              <w:widowControl w:val="0"/>
              <w:jc w:val="center"/>
            </w:pPr>
            <w:r>
              <w:t>720000</w:t>
            </w:r>
          </w:p>
        </w:tc>
      </w:tr>
      <w:tr w:rsidR="003D2829" w14:paraId="3A7A5258" w14:textId="77777777">
        <w:trPr>
          <w:trHeight w:val="1914"/>
        </w:trPr>
        <w:tc>
          <w:tcPr>
            <w:tcW w:w="564" w:type="dxa"/>
            <w:tcBorders>
              <w:top w:val="single" w:sz="4" w:space="0" w:color="000000"/>
              <w:left w:val="single" w:sz="4" w:space="0" w:color="000000"/>
              <w:bottom w:val="single" w:sz="4" w:space="0" w:color="000000"/>
            </w:tcBorders>
          </w:tcPr>
          <w:p w14:paraId="3F143338" w14:textId="77777777" w:rsidR="003D2829" w:rsidRDefault="00000000">
            <w:pPr>
              <w:widowControl w:val="0"/>
              <w:shd w:val="clear" w:color="auto" w:fill="FFFFFF"/>
              <w:snapToGrid w:val="0"/>
              <w:rPr>
                <w:color w:val="000000"/>
                <w:shd w:val="clear" w:color="auto" w:fill="FFFFFF"/>
              </w:rPr>
            </w:pPr>
            <w:r>
              <w:rPr>
                <w:color w:val="000000"/>
                <w:sz w:val="22"/>
                <w:szCs w:val="22"/>
                <w:shd w:val="clear" w:color="auto" w:fill="FFFFFF"/>
              </w:rPr>
              <w:t>2</w:t>
            </w:r>
          </w:p>
        </w:tc>
        <w:tc>
          <w:tcPr>
            <w:tcW w:w="2414" w:type="dxa"/>
            <w:tcBorders>
              <w:top w:val="single" w:sz="4" w:space="0" w:color="000000"/>
              <w:left w:val="single" w:sz="4" w:space="0" w:color="000000"/>
              <w:bottom w:val="single" w:sz="4" w:space="0" w:color="000000"/>
            </w:tcBorders>
          </w:tcPr>
          <w:p w14:paraId="04FDB8D3" w14:textId="77777777" w:rsidR="003D2829" w:rsidRDefault="003D2829">
            <w:pPr>
              <w:widowControl w:val="0"/>
              <w:shd w:val="clear" w:color="auto" w:fill="FFFFFF"/>
              <w:snapToGrid w:val="0"/>
            </w:pPr>
          </w:p>
          <w:p w14:paraId="14A82316" w14:textId="77777777" w:rsidR="003D2829" w:rsidRDefault="00000000">
            <w:pPr>
              <w:widowControl w:val="0"/>
              <w:shd w:val="clear" w:color="auto" w:fill="FFFFFF"/>
              <w:snapToGrid w:val="0"/>
              <w:rPr>
                <w:color w:val="000000"/>
                <w:shd w:val="clear" w:color="auto" w:fill="FFFFFF"/>
              </w:rPr>
            </w:pPr>
            <w:r>
              <w:rPr>
                <w:noProof/>
              </w:rPr>
              <w:drawing>
                <wp:inline distT="0" distB="0" distL="0" distR="0" wp14:anchorId="7B6554BC" wp14:editId="79709C0A">
                  <wp:extent cx="1304925" cy="9823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stretch>
                            <a:fillRect/>
                          </a:stretch>
                        </pic:blipFill>
                        <pic:spPr bwMode="auto">
                          <a:xfrm>
                            <a:off x="0" y="0"/>
                            <a:ext cx="1304925" cy="982345"/>
                          </a:xfrm>
                          <a:prstGeom prst="rect">
                            <a:avLst/>
                          </a:prstGeom>
                        </pic:spPr>
                      </pic:pic>
                    </a:graphicData>
                  </a:graphic>
                </wp:inline>
              </w:drawing>
            </w:r>
          </w:p>
        </w:tc>
        <w:tc>
          <w:tcPr>
            <w:tcW w:w="3542" w:type="dxa"/>
            <w:tcBorders>
              <w:top w:val="single" w:sz="4" w:space="0" w:color="000000"/>
              <w:left w:val="single" w:sz="4" w:space="0" w:color="000000"/>
              <w:bottom w:val="single" w:sz="4" w:space="0" w:color="000000"/>
            </w:tcBorders>
          </w:tcPr>
          <w:p w14:paraId="1156D1D2" w14:textId="77777777" w:rsidR="003D2829" w:rsidRDefault="00000000">
            <w:pPr>
              <w:widowControl w:val="0"/>
              <w:rPr>
                <w:sz w:val="20"/>
                <w:szCs w:val="20"/>
              </w:rPr>
            </w:pPr>
            <w:r>
              <w:rPr>
                <w:b/>
                <w:bCs/>
                <w:sz w:val="20"/>
                <w:szCs w:val="20"/>
              </w:rPr>
              <w:t xml:space="preserve">Диван инд. Изготовления.                                      </w:t>
            </w:r>
            <w:r>
              <w:rPr>
                <w:sz w:val="20"/>
                <w:szCs w:val="20"/>
              </w:rPr>
              <w:t>Размер:</w:t>
            </w:r>
            <w:r>
              <w:t xml:space="preserve"> </w:t>
            </w:r>
            <w:r>
              <w:rPr>
                <w:sz w:val="20"/>
                <w:szCs w:val="20"/>
              </w:rPr>
              <w:t>L=2100мм, высота спинки - 900мм, глубина со спинкой 800мм</w:t>
            </w:r>
            <w:r>
              <w:rPr>
                <w:b/>
                <w:bCs/>
                <w:sz w:val="20"/>
                <w:szCs w:val="20"/>
              </w:rPr>
              <w:t xml:space="preserve">    </w:t>
            </w:r>
            <w:r>
              <w:rPr>
                <w:sz w:val="20"/>
                <w:szCs w:val="20"/>
              </w:rPr>
              <w:t xml:space="preserve">                                          </w:t>
            </w:r>
            <w:proofErr w:type="gramStart"/>
            <w:r>
              <w:rPr>
                <w:sz w:val="20"/>
                <w:szCs w:val="20"/>
              </w:rPr>
              <w:t xml:space="preserve">Основание:  </w:t>
            </w:r>
            <w:proofErr w:type="spellStart"/>
            <w:r>
              <w:rPr>
                <w:sz w:val="20"/>
                <w:szCs w:val="20"/>
              </w:rPr>
              <w:t>брус</w:t>
            </w:r>
            <w:proofErr w:type="gramEnd"/>
            <w:r>
              <w:rPr>
                <w:sz w:val="20"/>
                <w:szCs w:val="20"/>
              </w:rPr>
              <w:t>,фанера</w:t>
            </w:r>
            <w:proofErr w:type="spellEnd"/>
            <w:r>
              <w:rPr>
                <w:sz w:val="20"/>
                <w:szCs w:val="20"/>
              </w:rPr>
              <w:t xml:space="preserve">                                                                                                            Ткань: коммерческая, цвет по типу - </w:t>
            </w:r>
            <w:proofErr w:type="spellStart"/>
            <w:r>
              <w:rPr>
                <w:sz w:val="20"/>
                <w:szCs w:val="20"/>
              </w:rPr>
              <w:t>Amber</w:t>
            </w:r>
            <w:proofErr w:type="spellEnd"/>
            <w:r>
              <w:rPr>
                <w:sz w:val="20"/>
                <w:szCs w:val="20"/>
              </w:rPr>
              <w:t xml:space="preserve"> 09 </w:t>
            </w:r>
            <w:proofErr w:type="spellStart"/>
            <w:r>
              <w:rPr>
                <w:sz w:val="20"/>
                <w:szCs w:val="20"/>
              </w:rPr>
              <w:t>Palladium</w:t>
            </w:r>
            <w:proofErr w:type="spellEnd"/>
          </w:p>
          <w:p w14:paraId="4ABC1C10" w14:textId="77777777" w:rsidR="003D2829" w:rsidRDefault="00000000">
            <w:pPr>
              <w:widowControl w:val="0"/>
            </w:pPr>
            <w:r>
              <w:rPr>
                <w:color w:val="000000"/>
                <w:sz w:val="20"/>
                <w:szCs w:val="20"/>
              </w:rPr>
              <w:t>Ширина шага строчки -100мм</w:t>
            </w:r>
          </w:p>
        </w:tc>
        <w:tc>
          <w:tcPr>
            <w:tcW w:w="709" w:type="dxa"/>
            <w:tcBorders>
              <w:top w:val="single" w:sz="4" w:space="0" w:color="000000"/>
              <w:left w:val="single" w:sz="4" w:space="0" w:color="000000"/>
              <w:bottom w:val="single" w:sz="4" w:space="0" w:color="000000"/>
            </w:tcBorders>
            <w:vAlign w:val="center"/>
          </w:tcPr>
          <w:p w14:paraId="2D8D6330" w14:textId="77777777" w:rsidR="003D2829" w:rsidRDefault="00000000">
            <w:pPr>
              <w:widowControl w:val="0"/>
              <w:jc w:val="center"/>
            </w:pPr>
            <w:r>
              <w:rPr>
                <w:rFonts w:eastAsia="Calibri"/>
                <w:sz w:val="22"/>
                <w:szCs w:val="22"/>
                <w:lang w:eastAsia="en-US"/>
              </w:rPr>
              <w:t>шт.</w:t>
            </w:r>
          </w:p>
        </w:tc>
        <w:tc>
          <w:tcPr>
            <w:tcW w:w="709" w:type="dxa"/>
            <w:tcBorders>
              <w:top w:val="single" w:sz="4" w:space="0" w:color="000000"/>
              <w:left w:val="single" w:sz="4" w:space="0" w:color="000000"/>
              <w:bottom w:val="single" w:sz="4" w:space="0" w:color="000000"/>
            </w:tcBorders>
            <w:vAlign w:val="center"/>
          </w:tcPr>
          <w:p w14:paraId="2422E5F5" w14:textId="77777777" w:rsidR="003D2829" w:rsidRDefault="00000000">
            <w:pPr>
              <w:widowControl w:val="0"/>
              <w:jc w:val="center"/>
            </w:pPr>
            <w:r>
              <w:t>2</w:t>
            </w:r>
          </w:p>
        </w:tc>
        <w:tc>
          <w:tcPr>
            <w:tcW w:w="1276" w:type="dxa"/>
            <w:tcBorders>
              <w:left w:val="single" w:sz="4" w:space="0" w:color="000000"/>
              <w:bottom w:val="single" w:sz="4" w:space="0" w:color="000000"/>
            </w:tcBorders>
            <w:vAlign w:val="center"/>
          </w:tcPr>
          <w:p w14:paraId="69DCA059" w14:textId="77777777" w:rsidR="003D2829" w:rsidRDefault="00000000">
            <w:pPr>
              <w:pStyle w:val="af1"/>
              <w:widowControl w:val="0"/>
              <w:jc w:val="center"/>
            </w:pPr>
            <w:r>
              <w:t>55500</w:t>
            </w:r>
          </w:p>
        </w:tc>
        <w:tc>
          <w:tcPr>
            <w:tcW w:w="1417" w:type="dxa"/>
            <w:tcBorders>
              <w:left w:val="single" w:sz="4" w:space="0" w:color="000000"/>
              <w:bottom w:val="single" w:sz="4" w:space="0" w:color="000000"/>
              <w:right w:val="single" w:sz="4" w:space="0" w:color="000000"/>
            </w:tcBorders>
            <w:vAlign w:val="center"/>
          </w:tcPr>
          <w:p w14:paraId="500066F3" w14:textId="77777777" w:rsidR="003D2829" w:rsidRDefault="00000000">
            <w:pPr>
              <w:pStyle w:val="af1"/>
              <w:widowControl w:val="0"/>
              <w:jc w:val="center"/>
            </w:pPr>
            <w:r>
              <w:t>111000</w:t>
            </w:r>
          </w:p>
        </w:tc>
      </w:tr>
      <w:tr w:rsidR="003D2829" w14:paraId="09601F09" w14:textId="77777777">
        <w:trPr>
          <w:trHeight w:val="1428"/>
        </w:trPr>
        <w:tc>
          <w:tcPr>
            <w:tcW w:w="564" w:type="dxa"/>
            <w:tcBorders>
              <w:left w:val="single" w:sz="4" w:space="0" w:color="000000"/>
              <w:bottom w:val="single" w:sz="4" w:space="0" w:color="000000"/>
            </w:tcBorders>
          </w:tcPr>
          <w:p w14:paraId="01B5BA30" w14:textId="77777777" w:rsidR="003D2829" w:rsidRDefault="00000000">
            <w:pPr>
              <w:widowControl w:val="0"/>
              <w:shd w:val="clear" w:color="auto" w:fill="FFFFFF"/>
              <w:snapToGrid w:val="0"/>
              <w:rPr>
                <w:color w:val="000000"/>
                <w:shd w:val="clear" w:color="auto" w:fill="FFFFFF"/>
              </w:rPr>
            </w:pPr>
            <w:r>
              <w:rPr>
                <w:color w:val="000000"/>
                <w:shd w:val="clear" w:color="auto" w:fill="FFFFFF"/>
              </w:rPr>
              <w:t>3</w:t>
            </w:r>
          </w:p>
        </w:tc>
        <w:tc>
          <w:tcPr>
            <w:tcW w:w="2414" w:type="dxa"/>
            <w:tcBorders>
              <w:left w:val="single" w:sz="4" w:space="0" w:color="000000"/>
              <w:bottom w:val="single" w:sz="4" w:space="0" w:color="000000"/>
            </w:tcBorders>
          </w:tcPr>
          <w:p w14:paraId="33B46A1A" w14:textId="77777777" w:rsidR="003D2829" w:rsidRDefault="00000000">
            <w:pPr>
              <w:widowControl w:val="0"/>
              <w:shd w:val="clear" w:color="auto" w:fill="FFFFFF"/>
              <w:snapToGrid w:val="0"/>
              <w:rPr>
                <w:color w:val="000000"/>
                <w:shd w:val="clear" w:color="auto" w:fill="FFFFFF"/>
              </w:rPr>
            </w:pPr>
            <w:r>
              <w:rPr>
                <w:noProof/>
              </w:rPr>
              <w:drawing>
                <wp:inline distT="0" distB="0" distL="0" distR="0" wp14:anchorId="701F33A0" wp14:editId="780C7509">
                  <wp:extent cx="1219200" cy="10325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a:stretch>
                            <a:fillRect/>
                          </a:stretch>
                        </pic:blipFill>
                        <pic:spPr bwMode="auto">
                          <a:xfrm>
                            <a:off x="0" y="0"/>
                            <a:ext cx="1219200" cy="1032510"/>
                          </a:xfrm>
                          <a:prstGeom prst="rect">
                            <a:avLst/>
                          </a:prstGeom>
                        </pic:spPr>
                      </pic:pic>
                    </a:graphicData>
                  </a:graphic>
                </wp:inline>
              </w:drawing>
            </w:r>
          </w:p>
        </w:tc>
        <w:tc>
          <w:tcPr>
            <w:tcW w:w="3542" w:type="dxa"/>
            <w:tcBorders>
              <w:left w:val="single" w:sz="4" w:space="0" w:color="000000"/>
              <w:bottom w:val="single" w:sz="4" w:space="0" w:color="000000"/>
            </w:tcBorders>
          </w:tcPr>
          <w:p w14:paraId="2B5736CC" w14:textId="77777777" w:rsidR="003D2829" w:rsidRDefault="00000000">
            <w:pPr>
              <w:widowControl w:val="0"/>
              <w:rPr>
                <w:color w:val="000000"/>
              </w:rPr>
            </w:pPr>
            <w:r>
              <w:rPr>
                <w:b/>
                <w:bCs/>
                <w:color w:val="000000"/>
                <w:sz w:val="20"/>
                <w:szCs w:val="20"/>
              </w:rPr>
              <w:t xml:space="preserve">Диваны зоны ожидания </w:t>
            </w:r>
            <w:proofErr w:type="spellStart"/>
            <w:r>
              <w:rPr>
                <w:b/>
                <w:bCs/>
                <w:color w:val="000000"/>
                <w:sz w:val="20"/>
                <w:szCs w:val="20"/>
              </w:rPr>
              <w:t>Маркфул</w:t>
            </w:r>
            <w:proofErr w:type="spellEnd"/>
            <w:r>
              <w:rPr>
                <w:color w:val="000000"/>
              </w:rPr>
              <w:t xml:space="preserve"> </w:t>
            </w:r>
            <w:r>
              <w:rPr>
                <w:color w:val="000000"/>
                <w:sz w:val="20"/>
                <w:szCs w:val="20"/>
              </w:rPr>
              <w:t>(без спальных мест)</w:t>
            </w:r>
            <w:r>
              <w:rPr>
                <w:color w:val="000000"/>
              </w:rPr>
              <w:t xml:space="preserve"> </w:t>
            </w:r>
          </w:p>
          <w:p w14:paraId="4BDE084D" w14:textId="77777777" w:rsidR="003D2829" w:rsidRDefault="00000000">
            <w:pPr>
              <w:widowControl w:val="0"/>
              <w:rPr>
                <w:sz w:val="20"/>
                <w:szCs w:val="20"/>
              </w:rPr>
            </w:pPr>
            <w:r>
              <w:rPr>
                <w:sz w:val="20"/>
                <w:szCs w:val="20"/>
              </w:rPr>
              <w:t>Размер:</w:t>
            </w:r>
            <w:r>
              <w:t xml:space="preserve"> </w:t>
            </w:r>
            <w:r>
              <w:rPr>
                <w:sz w:val="20"/>
                <w:szCs w:val="20"/>
              </w:rPr>
              <w:t>L=217мм, высота спинки - 103мм.</w:t>
            </w:r>
          </w:p>
          <w:p w14:paraId="1FF143CC" w14:textId="77777777" w:rsidR="003D2829" w:rsidRDefault="00000000">
            <w:pPr>
              <w:widowControl w:val="0"/>
              <w:rPr>
                <w:sz w:val="20"/>
                <w:szCs w:val="20"/>
              </w:rPr>
            </w:pPr>
            <w:r>
              <w:rPr>
                <w:sz w:val="20"/>
                <w:szCs w:val="20"/>
              </w:rPr>
              <w:t xml:space="preserve">Основание: </w:t>
            </w:r>
            <w:proofErr w:type="spellStart"/>
            <w:proofErr w:type="gramStart"/>
            <w:r>
              <w:rPr>
                <w:sz w:val="20"/>
                <w:szCs w:val="20"/>
              </w:rPr>
              <w:t>брус,фанера</w:t>
            </w:r>
            <w:proofErr w:type="spellEnd"/>
            <w:proofErr w:type="gramEnd"/>
            <w:r>
              <w:rPr>
                <w:sz w:val="20"/>
                <w:szCs w:val="20"/>
              </w:rPr>
              <w:t xml:space="preserve">                                                                                                             Ткань: - Атлантик </w:t>
            </w:r>
            <w:proofErr w:type="gramStart"/>
            <w:r>
              <w:rPr>
                <w:sz w:val="20"/>
                <w:szCs w:val="20"/>
              </w:rPr>
              <w:t>Ультра велюр</w:t>
            </w:r>
            <w:proofErr w:type="gramEnd"/>
            <w:r>
              <w:rPr>
                <w:sz w:val="20"/>
                <w:szCs w:val="20"/>
              </w:rPr>
              <w:t xml:space="preserve">. по типу </w:t>
            </w:r>
            <w:proofErr w:type="spellStart"/>
            <w:r>
              <w:rPr>
                <w:sz w:val="20"/>
                <w:szCs w:val="20"/>
              </w:rPr>
              <w:t>Диван.бай</w:t>
            </w:r>
            <w:proofErr w:type="spellEnd"/>
          </w:p>
          <w:p w14:paraId="05C2AA13" w14:textId="77777777" w:rsidR="003D2829" w:rsidRDefault="003D2829">
            <w:pPr>
              <w:widowControl w:val="0"/>
              <w:rPr>
                <w:color w:val="000000"/>
              </w:rPr>
            </w:pPr>
          </w:p>
        </w:tc>
        <w:tc>
          <w:tcPr>
            <w:tcW w:w="709" w:type="dxa"/>
            <w:tcBorders>
              <w:left w:val="single" w:sz="4" w:space="0" w:color="000000"/>
              <w:bottom w:val="single" w:sz="4" w:space="0" w:color="000000"/>
            </w:tcBorders>
            <w:vAlign w:val="center"/>
          </w:tcPr>
          <w:p w14:paraId="180360E3" w14:textId="77777777" w:rsidR="003D2829" w:rsidRDefault="00000000">
            <w:pPr>
              <w:widowControl w:val="0"/>
              <w:jc w:val="center"/>
            </w:pPr>
            <w:r>
              <w:rPr>
                <w:rFonts w:eastAsia="Calibri"/>
                <w:sz w:val="22"/>
                <w:szCs w:val="22"/>
                <w:lang w:eastAsia="en-US"/>
              </w:rPr>
              <w:t>шт.</w:t>
            </w:r>
          </w:p>
        </w:tc>
        <w:tc>
          <w:tcPr>
            <w:tcW w:w="709" w:type="dxa"/>
            <w:tcBorders>
              <w:left w:val="single" w:sz="4" w:space="0" w:color="000000"/>
              <w:bottom w:val="single" w:sz="4" w:space="0" w:color="000000"/>
            </w:tcBorders>
            <w:vAlign w:val="center"/>
          </w:tcPr>
          <w:p w14:paraId="54A8B0F7" w14:textId="77777777" w:rsidR="003D2829" w:rsidRDefault="00000000">
            <w:pPr>
              <w:widowControl w:val="0"/>
              <w:jc w:val="center"/>
            </w:pPr>
            <w:r>
              <w:t>2</w:t>
            </w:r>
          </w:p>
        </w:tc>
        <w:tc>
          <w:tcPr>
            <w:tcW w:w="1276" w:type="dxa"/>
            <w:tcBorders>
              <w:left w:val="single" w:sz="4" w:space="0" w:color="000000"/>
              <w:bottom w:val="single" w:sz="4" w:space="0" w:color="000000"/>
            </w:tcBorders>
            <w:vAlign w:val="center"/>
          </w:tcPr>
          <w:p w14:paraId="6699DF07" w14:textId="77777777" w:rsidR="003D2829" w:rsidRDefault="00000000">
            <w:pPr>
              <w:pStyle w:val="af1"/>
              <w:widowControl w:val="0"/>
              <w:jc w:val="center"/>
            </w:pPr>
            <w:r>
              <w:t>75600</w:t>
            </w:r>
          </w:p>
        </w:tc>
        <w:tc>
          <w:tcPr>
            <w:tcW w:w="1417" w:type="dxa"/>
            <w:tcBorders>
              <w:left w:val="single" w:sz="4" w:space="0" w:color="000000"/>
              <w:bottom w:val="single" w:sz="4" w:space="0" w:color="000000"/>
              <w:right w:val="single" w:sz="4" w:space="0" w:color="000000"/>
            </w:tcBorders>
            <w:vAlign w:val="center"/>
          </w:tcPr>
          <w:p w14:paraId="380DED94" w14:textId="77777777" w:rsidR="003D2829" w:rsidRDefault="00000000">
            <w:pPr>
              <w:pStyle w:val="af1"/>
              <w:widowControl w:val="0"/>
              <w:jc w:val="center"/>
            </w:pPr>
            <w:r>
              <w:t>151200</w:t>
            </w:r>
          </w:p>
        </w:tc>
      </w:tr>
      <w:tr w:rsidR="003D2829" w14:paraId="56A71ED5" w14:textId="77777777">
        <w:trPr>
          <w:trHeight w:val="945"/>
        </w:trPr>
        <w:tc>
          <w:tcPr>
            <w:tcW w:w="564" w:type="dxa"/>
            <w:tcBorders>
              <w:left w:val="single" w:sz="4" w:space="0" w:color="000000"/>
              <w:bottom w:val="single" w:sz="4" w:space="0" w:color="000000"/>
            </w:tcBorders>
          </w:tcPr>
          <w:p w14:paraId="47934EB2" w14:textId="77777777" w:rsidR="003D2829" w:rsidRDefault="00000000">
            <w:pPr>
              <w:widowControl w:val="0"/>
              <w:shd w:val="clear" w:color="auto" w:fill="FFFFFF"/>
              <w:snapToGrid w:val="0"/>
              <w:rPr>
                <w:color w:val="000000"/>
                <w:shd w:val="clear" w:color="auto" w:fill="FFFFFF"/>
              </w:rPr>
            </w:pPr>
            <w:r>
              <w:rPr>
                <w:color w:val="000000"/>
                <w:shd w:val="clear" w:color="auto" w:fill="FFFFFF"/>
              </w:rPr>
              <w:t>4</w:t>
            </w:r>
          </w:p>
        </w:tc>
        <w:tc>
          <w:tcPr>
            <w:tcW w:w="2414" w:type="dxa"/>
            <w:tcBorders>
              <w:left w:val="single" w:sz="4" w:space="0" w:color="000000"/>
              <w:bottom w:val="single" w:sz="4" w:space="0" w:color="000000"/>
            </w:tcBorders>
          </w:tcPr>
          <w:p w14:paraId="793EE5DE" w14:textId="77777777" w:rsidR="003D2829" w:rsidRDefault="00000000">
            <w:pPr>
              <w:widowControl w:val="0"/>
              <w:shd w:val="clear" w:color="auto" w:fill="FFFFFF"/>
              <w:snapToGrid w:val="0"/>
            </w:pPr>
            <w:r>
              <w:rPr>
                <w:noProof/>
              </w:rPr>
              <w:drawing>
                <wp:inline distT="0" distB="0" distL="0" distR="0" wp14:anchorId="10F2DA7A" wp14:editId="4FB425B4">
                  <wp:extent cx="1363980" cy="1095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bwMode="auto">
                          <a:xfrm>
                            <a:off x="0" y="0"/>
                            <a:ext cx="1363980" cy="1095375"/>
                          </a:xfrm>
                          <a:prstGeom prst="rect">
                            <a:avLst/>
                          </a:prstGeom>
                        </pic:spPr>
                      </pic:pic>
                    </a:graphicData>
                  </a:graphic>
                </wp:inline>
              </w:drawing>
            </w:r>
          </w:p>
          <w:p w14:paraId="7D05625E" w14:textId="77777777" w:rsidR="003D2829" w:rsidRDefault="003D2829">
            <w:pPr>
              <w:widowControl w:val="0"/>
              <w:shd w:val="clear" w:color="auto" w:fill="FFFFFF"/>
              <w:snapToGrid w:val="0"/>
            </w:pPr>
          </w:p>
          <w:p w14:paraId="529B9F91" w14:textId="77777777" w:rsidR="003D2829" w:rsidRDefault="003D2829">
            <w:pPr>
              <w:widowControl w:val="0"/>
              <w:shd w:val="clear" w:color="auto" w:fill="FFFFFF"/>
              <w:snapToGrid w:val="0"/>
            </w:pPr>
          </w:p>
        </w:tc>
        <w:tc>
          <w:tcPr>
            <w:tcW w:w="3542" w:type="dxa"/>
            <w:tcBorders>
              <w:left w:val="single" w:sz="4" w:space="0" w:color="000000"/>
              <w:bottom w:val="single" w:sz="4" w:space="0" w:color="000000"/>
            </w:tcBorders>
          </w:tcPr>
          <w:p w14:paraId="37455B69" w14:textId="77777777" w:rsidR="003D2829" w:rsidRDefault="00000000">
            <w:pPr>
              <w:widowControl w:val="0"/>
              <w:rPr>
                <w:sz w:val="20"/>
                <w:szCs w:val="20"/>
              </w:rPr>
            </w:pPr>
            <w:r>
              <w:rPr>
                <w:b/>
                <w:bCs/>
                <w:sz w:val="20"/>
                <w:szCs w:val="20"/>
              </w:rPr>
              <w:t>Стол</w:t>
            </w:r>
            <w:r>
              <w:rPr>
                <w:sz w:val="20"/>
                <w:szCs w:val="20"/>
              </w:rPr>
              <w:t xml:space="preserve"> </w:t>
            </w:r>
            <w:r>
              <w:rPr>
                <w:b/>
                <w:bCs/>
                <w:sz w:val="20"/>
                <w:szCs w:val="20"/>
              </w:rPr>
              <w:t>прямоугольный</w:t>
            </w:r>
            <w:r>
              <w:rPr>
                <w:sz w:val="20"/>
                <w:szCs w:val="20"/>
              </w:rPr>
              <w:t xml:space="preserve"> </w:t>
            </w:r>
          </w:p>
          <w:p w14:paraId="7AD0ADE6" w14:textId="77777777" w:rsidR="003D2829" w:rsidRDefault="00000000">
            <w:pPr>
              <w:widowControl w:val="0"/>
              <w:rPr>
                <w:sz w:val="20"/>
                <w:szCs w:val="20"/>
              </w:rPr>
            </w:pPr>
            <w:r>
              <w:rPr>
                <w:sz w:val="20"/>
                <w:szCs w:val="20"/>
              </w:rPr>
              <w:t>Размер 1400х700</w:t>
            </w:r>
          </w:p>
          <w:p w14:paraId="32AC39D5" w14:textId="77777777" w:rsidR="003D2829" w:rsidRDefault="00000000">
            <w:pPr>
              <w:widowControl w:val="0"/>
              <w:rPr>
                <w:sz w:val="20"/>
                <w:szCs w:val="20"/>
              </w:rPr>
            </w:pPr>
            <w:r>
              <w:rPr>
                <w:sz w:val="20"/>
                <w:szCs w:val="20"/>
              </w:rPr>
              <w:t>Столешница: МДФшпон,32мм со вставкой из керамогранита 1360х660.</w:t>
            </w:r>
          </w:p>
          <w:p w14:paraId="14335BCD" w14:textId="77777777" w:rsidR="003D2829" w:rsidRDefault="00000000">
            <w:pPr>
              <w:widowControl w:val="0"/>
              <w:rPr>
                <w:sz w:val="20"/>
                <w:szCs w:val="20"/>
              </w:rPr>
            </w:pPr>
            <w:r>
              <w:rPr>
                <w:sz w:val="20"/>
                <w:szCs w:val="20"/>
              </w:rPr>
              <w:t xml:space="preserve">Подстолье: метал, цвет черный на двух ногах. </w:t>
            </w:r>
          </w:p>
        </w:tc>
        <w:tc>
          <w:tcPr>
            <w:tcW w:w="709" w:type="dxa"/>
            <w:tcBorders>
              <w:left w:val="single" w:sz="4" w:space="0" w:color="000000"/>
              <w:bottom w:val="single" w:sz="4" w:space="0" w:color="000000"/>
            </w:tcBorders>
            <w:vAlign w:val="center"/>
          </w:tcPr>
          <w:p w14:paraId="11557C86" w14:textId="77777777" w:rsidR="003D2829" w:rsidRDefault="00000000">
            <w:pPr>
              <w:widowControl w:val="0"/>
              <w:jc w:val="center"/>
              <w:rPr>
                <w:rFonts w:eastAsia="Calibri"/>
                <w:lang w:eastAsia="en-US"/>
              </w:rPr>
            </w:pPr>
            <w:r>
              <w:rPr>
                <w:rFonts w:eastAsia="Calibri"/>
                <w:lang w:eastAsia="en-US"/>
              </w:rPr>
              <w:t>шт.</w:t>
            </w:r>
          </w:p>
        </w:tc>
        <w:tc>
          <w:tcPr>
            <w:tcW w:w="709" w:type="dxa"/>
            <w:tcBorders>
              <w:left w:val="single" w:sz="4" w:space="0" w:color="000000"/>
              <w:bottom w:val="single" w:sz="4" w:space="0" w:color="000000"/>
            </w:tcBorders>
            <w:vAlign w:val="center"/>
          </w:tcPr>
          <w:p w14:paraId="1796EB3C" w14:textId="77777777" w:rsidR="003D2829" w:rsidRDefault="00000000">
            <w:pPr>
              <w:widowControl w:val="0"/>
              <w:jc w:val="center"/>
            </w:pPr>
            <w:r>
              <w:t>16</w:t>
            </w:r>
          </w:p>
        </w:tc>
        <w:tc>
          <w:tcPr>
            <w:tcW w:w="1276" w:type="dxa"/>
            <w:tcBorders>
              <w:left w:val="single" w:sz="4" w:space="0" w:color="000000"/>
              <w:bottom w:val="single" w:sz="4" w:space="0" w:color="000000"/>
            </w:tcBorders>
            <w:vAlign w:val="center"/>
          </w:tcPr>
          <w:p w14:paraId="13CB2C60" w14:textId="77777777" w:rsidR="003D2829" w:rsidRDefault="00000000">
            <w:pPr>
              <w:pStyle w:val="af1"/>
              <w:widowControl w:val="0"/>
              <w:jc w:val="center"/>
            </w:pPr>
            <w:r>
              <w:t>44740</w:t>
            </w:r>
          </w:p>
        </w:tc>
        <w:tc>
          <w:tcPr>
            <w:tcW w:w="1417" w:type="dxa"/>
            <w:tcBorders>
              <w:left w:val="single" w:sz="4" w:space="0" w:color="000000"/>
              <w:bottom w:val="single" w:sz="4" w:space="0" w:color="000000"/>
              <w:right w:val="single" w:sz="4" w:space="0" w:color="000000"/>
            </w:tcBorders>
            <w:vAlign w:val="center"/>
          </w:tcPr>
          <w:p w14:paraId="74720E9A" w14:textId="77777777" w:rsidR="003D2829" w:rsidRDefault="00000000">
            <w:pPr>
              <w:pStyle w:val="af1"/>
              <w:widowControl w:val="0"/>
              <w:jc w:val="center"/>
            </w:pPr>
            <w:r>
              <w:t>715840</w:t>
            </w:r>
          </w:p>
        </w:tc>
      </w:tr>
      <w:tr w:rsidR="003D2829" w14:paraId="6A20E452" w14:textId="77777777">
        <w:trPr>
          <w:trHeight w:val="2344"/>
        </w:trPr>
        <w:tc>
          <w:tcPr>
            <w:tcW w:w="564" w:type="dxa"/>
            <w:tcBorders>
              <w:left w:val="single" w:sz="4" w:space="0" w:color="000000"/>
              <w:bottom w:val="single" w:sz="4" w:space="0" w:color="000000"/>
            </w:tcBorders>
          </w:tcPr>
          <w:p w14:paraId="6456B901" w14:textId="77777777" w:rsidR="003D2829" w:rsidRDefault="00000000">
            <w:pPr>
              <w:widowControl w:val="0"/>
              <w:shd w:val="clear" w:color="auto" w:fill="FFFFFF"/>
              <w:snapToGrid w:val="0"/>
              <w:rPr>
                <w:color w:val="000000"/>
                <w:shd w:val="clear" w:color="auto" w:fill="FFFFFF"/>
              </w:rPr>
            </w:pPr>
            <w:r>
              <w:rPr>
                <w:color w:val="000000"/>
                <w:shd w:val="clear" w:color="auto" w:fill="FFFFFF"/>
              </w:rPr>
              <w:t>5</w:t>
            </w:r>
          </w:p>
        </w:tc>
        <w:tc>
          <w:tcPr>
            <w:tcW w:w="2414" w:type="dxa"/>
            <w:tcBorders>
              <w:left w:val="single" w:sz="4" w:space="0" w:color="000000"/>
              <w:bottom w:val="single" w:sz="4" w:space="0" w:color="000000"/>
            </w:tcBorders>
          </w:tcPr>
          <w:p w14:paraId="6E043D38" w14:textId="77777777" w:rsidR="003D2829" w:rsidRDefault="00000000">
            <w:pPr>
              <w:widowControl w:val="0"/>
              <w:shd w:val="clear" w:color="auto" w:fill="FFFFFF"/>
              <w:snapToGrid w:val="0"/>
              <w:rPr>
                <w:color w:val="000000"/>
                <w:shd w:val="clear" w:color="auto" w:fill="FFFFFF"/>
              </w:rPr>
            </w:pPr>
            <w:r>
              <w:rPr>
                <w:noProof/>
              </w:rPr>
              <w:drawing>
                <wp:inline distT="0" distB="0" distL="0" distR="0" wp14:anchorId="4D174ABF" wp14:editId="119B71DB">
                  <wp:extent cx="1217930" cy="1028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a:stretch>
                            <a:fillRect/>
                          </a:stretch>
                        </pic:blipFill>
                        <pic:spPr bwMode="auto">
                          <a:xfrm>
                            <a:off x="0" y="0"/>
                            <a:ext cx="1217930" cy="1028700"/>
                          </a:xfrm>
                          <a:prstGeom prst="rect">
                            <a:avLst/>
                          </a:prstGeom>
                        </pic:spPr>
                      </pic:pic>
                    </a:graphicData>
                  </a:graphic>
                </wp:inline>
              </w:drawing>
            </w:r>
          </w:p>
        </w:tc>
        <w:tc>
          <w:tcPr>
            <w:tcW w:w="3542" w:type="dxa"/>
            <w:tcBorders>
              <w:left w:val="single" w:sz="4" w:space="0" w:color="000000"/>
              <w:bottom w:val="single" w:sz="4" w:space="0" w:color="000000"/>
            </w:tcBorders>
          </w:tcPr>
          <w:p w14:paraId="33AD6FBA" w14:textId="77777777" w:rsidR="003D2829" w:rsidRDefault="00000000">
            <w:pPr>
              <w:widowControl w:val="0"/>
              <w:rPr>
                <w:sz w:val="20"/>
                <w:szCs w:val="20"/>
              </w:rPr>
            </w:pPr>
            <w:r>
              <w:rPr>
                <w:b/>
                <w:bCs/>
                <w:sz w:val="20"/>
                <w:szCs w:val="20"/>
              </w:rPr>
              <w:t>Стол</w:t>
            </w:r>
            <w:r>
              <w:rPr>
                <w:sz w:val="20"/>
                <w:szCs w:val="20"/>
              </w:rPr>
              <w:t xml:space="preserve"> </w:t>
            </w:r>
            <w:r>
              <w:rPr>
                <w:b/>
                <w:bCs/>
                <w:sz w:val="20"/>
                <w:szCs w:val="20"/>
              </w:rPr>
              <w:t xml:space="preserve">квадратный </w:t>
            </w:r>
            <w:r>
              <w:rPr>
                <w:sz w:val="20"/>
                <w:szCs w:val="20"/>
              </w:rPr>
              <w:t xml:space="preserve"> </w:t>
            </w:r>
          </w:p>
          <w:p w14:paraId="1FA3F915" w14:textId="77777777" w:rsidR="003D2829" w:rsidRDefault="00000000">
            <w:pPr>
              <w:widowControl w:val="0"/>
              <w:rPr>
                <w:sz w:val="20"/>
                <w:szCs w:val="20"/>
              </w:rPr>
            </w:pPr>
            <w:r>
              <w:rPr>
                <w:sz w:val="20"/>
                <w:szCs w:val="20"/>
              </w:rPr>
              <w:t>Размер 700х700</w:t>
            </w:r>
          </w:p>
          <w:p w14:paraId="70974B2E" w14:textId="77777777" w:rsidR="003D2829" w:rsidRDefault="00000000">
            <w:pPr>
              <w:widowControl w:val="0"/>
              <w:rPr>
                <w:sz w:val="20"/>
                <w:szCs w:val="20"/>
              </w:rPr>
            </w:pPr>
            <w:r>
              <w:rPr>
                <w:sz w:val="20"/>
                <w:szCs w:val="20"/>
              </w:rPr>
              <w:t>Столешница: МДФшпон,32мм, со вставкой из керамогранита 660х660</w:t>
            </w:r>
          </w:p>
          <w:p w14:paraId="772C1885" w14:textId="77777777" w:rsidR="003D2829" w:rsidRDefault="00000000">
            <w:pPr>
              <w:widowControl w:val="0"/>
              <w:rPr>
                <w:sz w:val="20"/>
                <w:szCs w:val="20"/>
              </w:rPr>
            </w:pPr>
            <w:r>
              <w:rPr>
                <w:sz w:val="20"/>
                <w:szCs w:val="20"/>
              </w:rPr>
              <w:t>Подстолье: метал, цвет черный на одной ноге.</w:t>
            </w:r>
          </w:p>
        </w:tc>
        <w:tc>
          <w:tcPr>
            <w:tcW w:w="709" w:type="dxa"/>
            <w:tcBorders>
              <w:left w:val="single" w:sz="4" w:space="0" w:color="000000"/>
              <w:bottom w:val="single" w:sz="4" w:space="0" w:color="000000"/>
            </w:tcBorders>
            <w:vAlign w:val="center"/>
          </w:tcPr>
          <w:p w14:paraId="71B5AD69" w14:textId="77777777" w:rsidR="003D2829" w:rsidRDefault="00000000">
            <w:pPr>
              <w:widowControl w:val="0"/>
              <w:jc w:val="center"/>
            </w:pPr>
            <w:r>
              <w:rPr>
                <w:rFonts w:eastAsia="Calibri"/>
                <w:sz w:val="22"/>
                <w:szCs w:val="22"/>
                <w:lang w:eastAsia="en-US"/>
              </w:rPr>
              <w:t>шт.</w:t>
            </w:r>
          </w:p>
        </w:tc>
        <w:tc>
          <w:tcPr>
            <w:tcW w:w="709" w:type="dxa"/>
            <w:tcBorders>
              <w:left w:val="single" w:sz="4" w:space="0" w:color="000000"/>
              <w:bottom w:val="single" w:sz="4" w:space="0" w:color="000000"/>
            </w:tcBorders>
            <w:vAlign w:val="center"/>
          </w:tcPr>
          <w:p w14:paraId="61CA822A" w14:textId="77777777" w:rsidR="003D2829" w:rsidRDefault="00000000">
            <w:pPr>
              <w:widowControl w:val="0"/>
              <w:jc w:val="center"/>
            </w:pPr>
            <w:r>
              <w:t>7</w:t>
            </w:r>
          </w:p>
        </w:tc>
        <w:tc>
          <w:tcPr>
            <w:tcW w:w="1276" w:type="dxa"/>
            <w:tcBorders>
              <w:left w:val="single" w:sz="4" w:space="0" w:color="000000"/>
              <w:bottom w:val="single" w:sz="4" w:space="0" w:color="000000"/>
            </w:tcBorders>
            <w:vAlign w:val="center"/>
          </w:tcPr>
          <w:p w14:paraId="30F06A30" w14:textId="77777777" w:rsidR="003D2829" w:rsidRDefault="00000000">
            <w:pPr>
              <w:pStyle w:val="af1"/>
              <w:widowControl w:val="0"/>
              <w:jc w:val="center"/>
            </w:pPr>
            <w:r>
              <w:t>28900</w:t>
            </w:r>
          </w:p>
        </w:tc>
        <w:tc>
          <w:tcPr>
            <w:tcW w:w="1417" w:type="dxa"/>
            <w:tcBorders>
              <w:left w:val="single" w:sz="4" w:space="0" w:color="000000"/>
              <w:bottom w:val="single" w:sz="4" w:space="0" w:color="000000"/>
              <w:right w:val="single" w:sz="4" w:space="0" w:color="000000"/>
            </w:tcBorders>
            <w:vAlign w:val="center"/>
          </w:tcPr>
          <w:p w14:paraId="1226809E" w14:textId="77777777" w:rsidR="003D2829" w:rsidRDefault="00000000">
            <w:pPr>
              <w:pStyle w:val="af1"/>
              <w:widowControl w:val="0"/>
              <w:jc w:val="center"/>
            </w:pPr>
            <w:r>
              <w:t>202300</w:t>
            </w:r>
          </w:p>
        </w:tc>
      </w:tr>
      <w:tr w:rsidR="003D2829" w14:paraId="7513B1F0" w14:textId="77777777">
        <w:trPr>
          <w:trHeight w:val="945"/>
        </w:trPr>
        <w:tc>
          <w:tcPr>
            <w:tcW w:w="564" w:type="dxa"/>
            <w:tcBorders>
              <w:left w:val="single" w:sz="4" w:space="0" w:color="000000"/>
              <w:bottom w:val="single" w:sz="4" w:space="0" w:color="000000"/>
            </w:tcBorders>
          </w:tcPr>
          <w:p w14:paraId="0AE3FD1A" w14:textId="77777777" w:rsidR="003D2829" w:rsidRDefault="00000000">
            <w:pPr>
              <w:widowControl w:val="0"/>
              <w:shd w:val="clear" w:color="auto" w:fill="FFFFFF"/>
              <w:snapToGrid w:val="0"/>
              <w:rPr>
                <w:color w:val="000000"/>
                <w:shd w:val="clear" w:color="auto" w:fill="FFFFFF"/>
              </w:rPr>
            </w:pPr>
            <w:r>
              <w:rPr>
                <w:color w:val="000000"/>
                <w:shd w:val="clear" w:color="auto" w:fill="FFFFFF"/>
              </w:rPr>
              <w:t>6</w:t>
            </w:r>
          </w:p>
        </w:tc>
        <w:tc>
          <w:tcPr>
            <w:tcW w:w="2414" w:type="dxa"/>
            <w:tcBorders>
              <w:left w:val="single" w:sz="4" w:space="0" w:color="000000"/>
              <w:bottom w:val="single" w:sz="4" w:space="0" w:color="000000"/>
            </w:tcBorders>
          </w:tcPr>
          <w:p w14:paraId="677183B8" w14:textId="77777777" w:rsidR="003D2829" w:rsidRDefault="00000000">
            <w:pPr>
              <w:widowControl w:val="0"/>
              <w:shd w:val="clear" w:color="auto" w:fill="FFFFFF"/>
              <w:snapToGrid w:val="0"/>
              <w:rPr>
                <w:color w:val="000000"/>
                <w:shd w:val="clear" w:color="auto" w:fill="FFFFFF"/>
              </w:rPr>
            </w:pPr>
            <w:r>
              <w:rPr>
                <w:noProof/>
              </w:rPr>
              <w:drawing>
                <wp:inline distT="0" distB="0" distL="0" distR="0" wp14:anchorId="136BAAB0" wp14:editId="247FEA65">
                  <wp:extent cx="1267460" cy="7518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0"/>
                          <a:stretch>
                            <a:fillRect/>
                          </a:stretch>
                        </pic:blipFill>
                        <pic:spPr bwMode="auto">
                          <a:xfrm>
                            <a:off x="0" y="0"/>
                            <a:ext cx="1267460" cy="751840"/>
                          </a:xfrm>
                          <a:prstGeom prst="rect">
                            <a:avLst/>
                          </a:prstGeom>
                        </pic:spPr>
                      </pic:pic>
                    </a:graphicData>
                  </a:graphic>
                </wp:inline>
              </w:drawing>
            </w:r>
          </w:p>
        </w:tc>
        <w:tc>
          <w:tcPr>
            <w:tcW w:w="3542" w:type="dxa"/>
            <w:tcBorders>
              <w:left w:val="single" w:sz="4" w:space="0" w:color="000000"/>
              <w:bottom w:val="single" w:sz="4" w:space="0" w:color="000000"/>
            </w:tcBorders>
          </w:tcPr>
          <w:p w14:paraId="08D7094E" w14:textId="77777777" w:rsidR="003D2829" w:rsidRDefault="00000000">
            <w:pPr>
              <w:widowControl w:val="0"/>
              <w:rPr>
                <w:sz w:val="20"/>
                <w:szCs w:val="20"/>
              </w:rPr>
            </w:pPr>
            <w:r>
              <w:rPr>
                <w:b/>
                <w:bCs/>
                <w:sz w:val="20"/>
                <w:szCs w:val="20"/>
              </w:rPr>
              <w:t>Стол</w:t>
            </w:r>
            <w:r>
              <w:rPr>
                <w:sz w:val="20"/>
                <w:szCs w:val="20"/>
              </w:rPr>
              <w:t xml:space="preserve"> </w:t>
            </w:r>
            <w:r>
              <w:rPr>
                <w:b/>
                <w:bCs/>
                <w:sz w:val="20"/>
                <w:szCs w:val="20"/>
              </w:rPr>
              <w:t xml:space="preserve">круглый </w:t>
            </w:r>
            <w:r>
              <w:rPr>
                <w:sz w:val="20"/>
                <w:szCs w:val="20"/>
              </w:rPr>
              <w:t xml:space="preserve"> </w:t>
            </w:r>
          </w:p>
          <w:p w14:paraId="3C8CB88C" w14:textId="77777777" w:rsidR="003D2829" w:rsidRDefault="00000000">
            <w:pPr>
              <w:widowControl w:val="0"/>
              <w:rPr>
                <w:sz w:val="20"/>
                <w:szCs w:val="20"/>
              </w:rPr>
            </w:pPr>
            <w:r>
              <w:rPr>
                <w:sz w:val="20"/>
                <w:szCs w:val="20"/>
              </w:rPr>
              <w:t>Размер 800</w:t>
            </w:r>
            <w:r>
              <w:t>мм</w:t>
            </w:r>
          </w:p>
          <w:p w14:paraId="7D90AA13" w14:textId="77777777" w:rsidR="003D2829" w:rsidRDefault="00000000">
            <w:pPr>
              <w:widowControl w:val="0"/>
              <w:rPr>
                <w:sz w:val="20"/>
                <w:szCs w:val="20"/>
              </w:rPr>
            </w:pPr>
            <w:r>
              <w:rPr>
                <w:sz w:val="20"/>
                <w:szCs w:val="20"/>
              </w:rPr>
              <w:t>Столешница: МДФшпон,32мм,</w:t>
            </w:r>
          </w:p>
          <w:p w14:paraId="31D9853A" w14:textId="77777777" w:rsidR="003D2829" w:rsidRDefault="00000000">
            <w:pPr>
              <w:widowControl w:val="0"/>
              <w:rPr>
                <w:sz w:val="20"/>
                <w:szCs w:val="20"/>
              </w:rPr>
            </w:pPr>
            <w:r>
              <w:rPr>
                <w:sz w:val="20"/>
                <w:szCs w:val="20"/>
              </w:rPr>
              <w:t>Подстолье: метал, цвет черный на одной (двойной) ноге.</w:t>
            </w:r>
          </w:p>
          <w:p w14:paraId="00D8D253" w14:textId="77777777" w:rsidR="003D2829" w:rsidRDefault="003D2829">
            <w:pPr>
              <w:widowControl w:val="0"/>
              <w:rPr>
                <w:sz w:val="20"/>
                <w:szCs w:val="20"/>
              </w:rPr>
            </w:pPr>
          </w:p>
        </w:tc>
        <w:tc>
          <w:tcPr>
            <w:tcW w:w="709" w:type="dxa"/>
            <w:tcBorders>
              <w:left w:val="single" w:sz="4" w:space="0" w:color="000000"/>
              <w:bottom w:val="single" w:sz="4" w:space="0" w:color="000000"/>
            </w:tcBorders>
            <w:vAlign w:val="center"/>
          </w:tcPr>
          <w:p w14:paraId="19095BDF" w14:textId="77777777" w:rsidR="003D2829" w:rsidRDefault="00000000">
            <w:pPr>
              <w:widowControl w:val="0"/>
              <w:rPr>
                <w:rFonts w:eastAsia="Calibri"/>
                <w:lang w:eastAsia="en-US"/>
              </w:rPr>
            </w:pPr>
            <w:r>
              <w:rPr>
                <w:rFonts w:eastAsia="Calibri"/>
                <w:sz w:val="22"/>
                <w:szCs w:val="22"/>
                <w:lang w:eastAsia="en-US"/>
              </w:rPr>
              <w:t xml:space="preserve"> шт.</w:t>
            </w:r>
          </w:p>
        </w:tc>
        <w:tc>
          <w:tcPr>
            <w:tcW w:w="709" w:type="dxa"/>
            <w:tcBorders>
              <w:left w:val="single" w:sz="4" w:space="0" w:color="000000"/>
              <w:bottom w:val="single" w:sz="4" w:space="0" w:color="000000"/>
            </w:tcBorders>
            <w:vAlign w:val="center"/>
          </w:tcPr>
          <w:p w14:paraId="171649D0" w14:textId="77777777" w:rsidR="003D2829" w:rsidRDefault="00000000">
            <w:pPr>
              <w:widowControl w:val="0"/>
              <w:jc w:val="center"/>
            </w:pPr>
            <w:r>
              <w:t>2</w:t>
            </w:r>
          </w:p>
        </w:tc>
        <w:tc>
          <w:tcPr>
            <w:tcW w:w="1276" w:type="dxa"/>
            <w:tcBorders>
              <w:left w:val="single" w:sz="4" w:space="0" w:color="000000"/>
              <w:bottom w:val="single" w:sz="4" w:space="0" w:color="000000"/>
            </w:tcBorders>
            <w:vAlign w:val="center"/>
          </w:tcPr>
          <w:p w14:paraId="4D1A80B3" w14:textId="77777777" w:rsidR="003D2829" w:rsidRDefault="00000000">
            <w:pPr>
              <w:pStyle w:val="af1"/>
              <w:widowControl w:val="0"/>
              <w:jc w:val="center"/>
            </w:pPr>
            <w:r>
              <w:t>26880</w:t>
            </w:r>
          </w:p>
        </w:tc>
        <w:tc>
          <w:tcPr>
            <w:tcW w:w="1417" w:type="dxa"/>
            <w:tcBorders>
              <w:left w:val="single" w:sz="4" w:space="0" w:color="000000"/>
              <w:bottom w:val="single" w:sz="4" w:space="0" w:color="000000"/>
              <w:right w:val="single" w:sz="4" w:space="0" w:color="000000"/>
            </w:tcBorders>
            <w:vAlign w:val="center"/>
          </w:tcPr>
          <w:p w14:paraId="0CC823D7" w14:textId="77777777" w:rsidR="003D2829" w:rsidRDefault="00000000">
            <w:pPr>
              <w:pStyle w:val="af1"/>
              <w:widowControl w:val="0"/>
              <w:jc w:val="center"/>
            </w:pPr>
            <w:r>
              <w:t>53760</w:t>
            </w:r>
          </w:p>
        </w:tc>
      </w:tr>
      <w:tr w:rsidR="003D2829" w14:paraId="4BAC4D86" w14:textId="77777777">
        <w:trPr>
          <w:trHeight w:val="945"/>
        </w:trPr>
        <w:tc>
          <w:tcPr>
            <w:tcW w:w="564" w:type="dxa"/>
            <w:tcBorders>
              <w:left w:val="single" w:sz="4" w:space="0" w:color="000000"/>
              <w:bottom w:val="single" w:sz="4" w:space="0" w:color="000000"/>
            </w:tcBorders>
          </w:tcPr>
          <w:p w14:paraId="0F9E454B" w14:textId="77777777" w:rsidR="003D2829" w:rsidRDefault="00000000">
            <w:pPr>
              <w:widowControl w:val="0"/>
              <w:shd w:val="clear" w:color="auto" w:fill="FFFFFF"/>
              <w:snapToGrid w:val="0"/>
              <w:rPr>
                <w:color w:val="000000"/>
                <w:shd w:val="clear" w:color="auto" w:fill="FFFFFF"/>
              </w:rPr>
            </w:pPr>
            <w:r>
              <w:rPr>
                <w:color w:val="000000"/>
                <w:shd w:val="clear" w:color="auto" w:fill="FFFFFF"/>
              </w:rPr>
              <w:lastRenderedPageBreak/>
              <w:t>7</w:t>
            </w:r>
          </w:p>
        </w:tc>
        <w:tc>
          <w:tcPr>
            <w:tcW w:w="2414" w:type="dxa"/>
            <w:tcBorders>
              <w:left w:val="single" w:sz="4" w:space="0" w:color="000000"/>
              <w:bottom w:val="single" w:sz="4" w:space="0" w:color="000000"/>
            </w:tcBorders>
          </w:tcPr>
          <w:p w14:paraId="45D50086" w14:textId="77777777" w:rsidR="003D2829" w:rsidRDefault="00000000">
            <w:pPr>
              <w:widowControl w:val="0"/>
              <w:shd w:val="clear" w:color="auto" w:fill="FFFFFF"/>
              <w:snapToGrid w:val="0"/>
              <w:rPr>
                <w:color w:val="000000"/>
                <w:shd w:val="clear" w:color="auto" w:fill="FFFFFF"/>
              </w:rPr>
            </w:pPr>
            <w:r>
              <w:rPr>
                <w:noProof/>
              </w:rPr>
              <w:drawing>
                <wp:inline distT="0" distB="0" distL="0" distR="0" wp14:anchorId="5A4FF0F8" wp14:editId="47DC307C">
                  <wp:extent cx="1066800" cy="10502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1"/>
                          <a:stretch>
                            <a:fillRect/>
                          </a:stretch>
                        </pic:blipFill>
                        <pic:spPr bwMode="auto">
                          <a:xfrm>
                            <a:off x="0" y="0"/>
                            <a:ext cx="1066800" cy="1050290"/>
                          </a:xfrm>
                          <a:prstGeom prst="rect">
                            <a:avLst/>
                          </a:prstGeom>
                        </pic:spPr>
                      </pic:pic>
                    </a:graphicData>
                  </a:graphic>
                </wp:inline>
              </w:drawing>
            </w:r>
          </w:p>
        </w:tc>
        <w:tc>
          <w:tcPr>
            <w:tcW w:w="3542" w:type="dxa"/>
            <w:tcBorders>
              <w:left w:val="single" w:sz="4" w:space="0" w:color="000000"/>
              <w:bottom w:val="single" w:sz="4" w:space="0" w:color="000000"/>
            </w:tcBorders>
          </w:tcPr>
          <w:p w14:paraId="1781E9F3" w14:textId="77777777" w:rsidR="003D2829" w:rsidRDefault="00000000">
            <w:pPr>
              <w:widowControl w:val="0"/>
              <w:rPr>
                <w:sz w:val="20"/>
                <w:szCs w:val="20"/>
              </w:rPr>
            </w:pPr>
            <w:r>
              <w:rPr>
                <w:b/>
                <w:bCs/>
                <w:sz w:val="20"/>
                <w:szCs w:val="20"/>
              </w:rPr>
              <w:t>Стол</w:t>
            </w:r>
            <w:r>
              <w:rPr>
                <w:sz w:val="20"/>
                <w:szCs w:val="20"/>
              </w:rPr>
              <w:t xml:space="preserve"> </w:t>
            </w:r>
            <w:r>
              <w:rPr>
                <w:b/>
                <w:bCs/>
                <w:sz w:val="20"/>
                <w:szCs w:val="20"/>
              </w:rPr>
              <w:t xml:space="preserve">круглый </w:t>
            </w:r>
            <w:r>
              <w:rPr>
                <w:sz w:val="20"/>
                <w:szCs w:val="20"/>
              </w:rPr>
              <w:t xml:space="preserve"> </w:t>
            </w:r>
          </w:p>
          <w:p w14:paraId="6DF8DDE0" w14:textId="77777777" w:rsidR="003D2829" w:rsidRDefault="00000000">
            <w:pPr>
              <w:widowControl w:val="0"/>
              <w:rPr>
                <w:sz w:val="20"/>
                <w:szCs w:val="20"/>
              </w:rPr>
            </w:pPr>
            <w:r>
              <w:rPr>
                <w:sz w:val="20"/>
                <w:szCs w:val="20"/>
              </w:rPr>
              <w:t>Размер 1100</w:t>
            </w:r>
            <w:r>
              <w:t>мм</w:t>
            </w:r>
          </w:p>
          <w:p w14:paraId="7F64C8F7" w14:textId="77777777" w:rsidR="003D2829" w:rsidRDefault="00000000">
            <w:pPr>
              <w:widowControl w:val="0"/>
              <w:rPr>
                <w:sz w:val="20"/>
                <w:szCs w:val="20"/>
              </w:rPr>
            </w:pPr>
            <w:r>
              <w:rPr>
                <w:sz w:val="20"/>
                <w:szCs w:val="20"/>
              </w:rPr>
              <w:t xml:space="preserve">Столешница: </w:t>
            </w:r>
            <w:proofErr w:type="gramStart"/>
            <w:r>
              <w:rPr>
                <w:sz w:val="20"/>
                <w:szCs w:val="20"/>
              </w:rPr>
              <w:t>МДФшпон,,</w:t>
            </w:r>
            <w:proofErr w:type="gramEnd"/>
            <w:r>
              <w:rPr>
                <w:sz w:val="20"/>
                <w:szCs w:val="20"/>
              </w:rPr>
              <w:t>32мм,</w:t>
            </w:r>
          </w:p>
          <w:p w14:paraId="587EAFD4" w14:textId="77777777" w:rsidR="003D2829" w:rsidRDefault="00000000">
            <w:pPr>
              <w:widowControl w:val="0"/>
              <w:rPr>
                <w:sz w:val="20"/>
                <w:szCs w:val="20"/>
              </w:rPr>
            </w:pPr>
            <w:r>
              <w:rPr>
                <w:sz w:val="20"/>
                <w:szCs w:val="20"/>
              </w:rPr>
              <w:t>Подстолье: метал, цвет черный на одной ноге.</w:t>
            </w:r>
          </w:p>
          <w:p w14:paraId="0F2C3AD9" w14:textId="77777777" w:rsidR="003D2829" w:rsidRDefault="003D2829">
            <w:pPr>
              <w:widowControl w:val="0"/>
              <w:rPr>
                <w:b/>
                <w:bCs/>
                <w:sz w:val="20"/>
                <w:szCs w:val="20"/>
              </w:rPr>
            </w:pPr>
          </w:p>
        </w:tc>
        <w:tc>
          <w:tcPr>
            <w:tcW w:w="709" w:type="dxa"/>
            <w:tcBorders>
              <w:left w:val="single" w:sz="4" w:space="0" w:color="000000"/>
              <w:bottom w:val="single" w:sz="4" w:space="0" w:color="000000"/>
            </w:tcBorders>
            <w:vAlign w:val="center"/>
          </w:tcPr>
          <w:p w14:paraId="2EDA60B6" w14:textId="77777777" w:rsidR="003D2829" w:rsidRDefault="00000000">
            <w:pPr>
              <w:widowControl w:val="0"/>
              <w:rPr>
                <w:rFonts w:eastAsia="Calibri"/>
                <w:sz w:val="22"/>
                <w:szCs w:val="22"/>
                <w:lang w:eastAsia="en-US"/>
              </w:rPr>
            </w:pPr>
            <w:r>
              <w:rPr>
                <w:rFonts w:eastAsia="Calibri"/>
                <w:sz w:val="22"/>
                <w:szCs w:val="22"/>
                <w:lang w:eastAsia="en-US"/>
              </w:rPr>
              <w:t>шт.</w:t>
            </w:r>
          </w:p>
        </w:tc>
        <w:tc>
          <w:tcPr>
            <w:tcW w:w="709" w:type="dxa"/>
            <w:tcBorders>
              <w:left w:val="single" w:sz="4" w:space="0" w:color="000000"/>
              <w:bottom w:val="single" w:sz="4" w:space="0" w:color="000000"/>
            </w:tcBorders>
            <w:vAlign w:val="center"/>
          </w:tcPr>
          <w:p w14:paraId="0ABD03B5" w14:textId="77777777" w:rsidR="003D2829" w:rsidRDefault="00000000">
            <w:pPr>
              <w:widowControl w:val="0"/>
              <w:jc w:val="center"/>
            </w:pPr>
            <w:r>
              <w:t>3</w:t>
            </w:r>
          </w:p>
        </w:tc>
        <w:tc>
          <w:tcPr>
            <w:tcW w:w="1276" w:type="dxa"/>
            <w:tcBorders>
              <w:left w:val="single" w:sz="4" w:space="0" w:color="000000"/>
              <w:bottom w:val="single" w:sz="4" w:space="0" w:color="000000"/>
            </w:tcBorders>
            <w:vAlign w:val="center"/>
          </w:tcPr>
          <w:p w14:paraId="1043E536" w14:textId="77777777" w:rsidR="003D2829" w:rsidRDefault="00000000">
            <w:pPr>
              <w:pStyle w:val="af1"/>
              <w:widowControl w:val="0"/>
              <w:jc w:val="center"/>
            </w:pPr>
            <w:r>
              <w:t>51200</w:t>
            </w:r>
          </w:p>
        </w:tc>
        <w:tc>
          <w:tcPr>
            <w:tcW w:w="1417" w:type="dxa"/>
            <w:tcBorders>
              <w:left w:val="single" w:sz="4" w:space="0" w:color="000000"/>
              <w:bottom w:val="single" w:sz="4" w:space="0" w:color="000000"/>
              <w:right w:val="single" w:sz="4" w:space="0" w:color="000000"/>
            </w:tcBorders>
            <w:vAlign w:val="center"/>
          </w:tcPr>
          <w:p w14:paraId="17BD13C6" w14:textId="77777777" w:rsidR="003D2829" w:rsidRDefault="00000000">
            <w:pPr>
              <w:pStyle w:val="af1"/>
              <w:widowControl w:val="0"/>
              <w:jc w:val="center"/>
            </w:pPr>
            <w:r>
              <w:t>153600</w:t>
            </w:r>
          </w:p>
        </w:tc>
      </w:tr>
      <w:tr w:rsidR="003D2829" w14:paraId="274839D7" w14:textId="77777777">
        <w:trPr>
          <w:trHeight w:val="945"/>
        </w:trPr>
        <w:tc>
          <w:tcPr>
            <w:tcW w:w="564" w:type="dxa"/>
            <w:tcBorders>
              <w:left w:val="single" w:sz="4" w:space="0" w:color="000000"/>
              <w:bottom w:val="single" w:sz="4" w:space="0" w:color="000000"/>
            </w:tcBorders>
          </w:tcPr>
          <w:p w14:paraId="2C26E92B" w14:textId="77777777" w:rsidR="003D2829" w:rsidRDefault="00000000">
            <w:pPr>
              <w:widowControl w:val="0"/>
              <w:shd w:val="clear" w:color="auto" w:fill="FFFFFF"/>
              <w:snapToGrid w:val="0"/>
              <w:rPr>
                <w:color w:val="000000"/>
                <w:shd w:val="clear" w:color="auto" w:fill="FFFFFF"/>
              </w:rPr>
            </w:pPr>
            <w:r>
              <w:rPr>
                <w:color w:val="000000"/>
                <w:shd w:val="clear" w:color="auto" w:fill="FFFFFF"/>
              </w:rPr>
              <w:t>8</w:t>
            </w:r>
          </w:p>
        </w:tc>
        <w:tc>
          <w:tcPr>
            <w:tcW w:w="2414" w:type="dxa"/>
            <w:tcBorders>
              <w:left w:val="single" w:sz="4" w:space="0" w:color="000000"/>
              <w:bottom w:val="single" w:sz="4" w:space="0" w:color="000000"/>
            </w:tcBorders>
          </w:tcPr>
          <w:p w14:paraId="6BCBE824" w14:textId="77777777" w:rsidR="003D2829" w:rsidRDefault="00000000">
            <w:pPr>
              <w:widowControl w:val="0"/>
              <w:shd w:val="clear" w:color="auto" w:fill="FFFFFF"/>
              <w:snapToGrid w:val="0"/>
              <w:jc w:val="center"/>
              <w:rPr>
                <w:color w:val="000000"/>
                <w:shd w:val="clear" w:color="auto" w:fill="FFFFFF"/>
                <w14:ligatures w14:val="standardContextual"/>
              </w:rPr>
            </w:pPr>
            <w:r>
              <w:rPr>
                <w:noProof/>
              </w:rPr>
              <w:drawing>
                <wp:inline distT="0" distB="0" distL="0" distR="0" wp14:anchorId="653CEF71" wp14:editId="6DBABF8E">
                  <wp:extent cx="819150" cy="8172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a:stretch>
                            <a:fillRect/>
                          </a:stretch>
                        </pic:blipFill>
                        <pic:spPr bwMode="auto">
                          <a:xfrm>
                            <a:off x="0" y="0"/>
                            <a:ext cx="819150" cy="817245"/>
                          </a:xfrm>
                          <a:prstGeom prst="rect">
                            <a:avLst/>
                          </a:prstGeom>
                        </pic:spPr>
                      </pic:pic>
                    </a:graphicData>
                  </a:graphic>
                </wp:inline>
              </w:drawing>
            </w:r>
          </w:p>
        </w:tc>
        <w:tc>
          <w:tcPr>
            <w:tcW w:w="3542" w:type="dxa"/>
            <w:tcBorders>
              <w:left w:val="single" w:sz="4" w:space="0" w:color="000000"/>
              <w:bottom w:val="single" w:sz="4" w:space="0" w:color="000000"/>
            </w:tcBorders>
          </w:tcPr>
          <w:p w14:paraId="08959EE6" w14:textId="77777777" w:rsidR="003D2829" w:rsidRDefault="00000000">
            <w:pPr>
              <w:widowControl w:val="0"/>
              <w:rPr>
                <w:b/>
                <w:bCs/>
                <w:sz w:val="20"/>
                <w:szCs w:val="20"/>
              </w:rPr>
            </w:pPr>
            <w:r>
              <w:rPr>
                <w:b/>
                <w:bCs/>
                <w:sz w:val="20"/>
                <w:szCs w:val="20"/>
              </w:rPr>
              <w:t>Журнальный стол Лили Black.</w:t>
            </w:r>
          </w:p>
          <w:p w14:paraId="6EFD8DBB" w14:textId="77777777" w:rsidR="003D2829" w:rsidRDefault="00000000">
            <w:pPr>
              <w:widowControl w:val="0"/>
              <w:rPr>
                <w:sz w:val="20"/>
                <w:szCs w:val="20"/>
              </w:rPr>
            </w:pPr>
            <w:r>
              <w:rPr>
                <w:b/>
                <w:bCs/>
                <w:sz w:val="20"/>
                <w:szCs w:val="20"/>
              </w:rPr>
              <w:t>Ра</w:t>
            </w:r>
            <w:r>
              <w:rPr>
                <w:sz w:val="20"/>
                <w:szCs w:val="20"/>
              </w:rPr>
              <w:t>змер: 39*39*43</w:t>
            </w:r>
          </w:p>
          <w:p w14:paraId="10333746" w14:textId="77777777" w:rsidR="003D2829" w:rsidRDefault="00000000">
            <w:pPr>
              <w:widowControl w:val="0"/>
              <w:rPr>
                <w:sz w:val="20"/>
                <w:szCs w:val="20"/>
              </w:rPr>
            </w:pPr>
            <w:r>
              <w:rPr>
                <w:sz w:val="20"/>
                <w:szCs w:val="20"/>
              </w:rPr>
              <w:t xml:space="preserve">Материал: пластик. </w:t>
            </w:r>
          </w:p>
        </w:tc>
        <w:tc>
          <w:tcPr>
            <w:tcW w:w="709" w:type="dxa"/>
            <w:tcBorders>
              <w:left w:val="single" w:sz="4" w:space="0" w:color="000000"/>
              <w:bottom w:val="single" w:sz="4" w:space="0" w:color="000000"/>
            </w:tcBorders>
            <w:vAlign w:val="center"/>
          </w:tcPr>
          <w:p w14:paraId="17DC211E" w14:textId="77777777" w:rsidR="003D2829" w:rsidRDefault="00000000">
            <w:pPr>
              <w:widowControl w:val="0"/>
              <w:rPr>
                <w:rFonts w:eastAsia="Calibri"/>
                <w:sz w:val="22"/>
                <w:szCs w:val="22"/>
                <w:lang w:eastAsia="en-US"/>
              </w:rPr>
            </w:pPr>
            <w:r>
              <w:rPr>
                <w:rFonts w:eastAsia="Calibri"/>
                <w:sz w:val="22"/>
                <w:szCs w:val="22"/>
                <w:lang w:eastAsia="en-US"/>
              </w:rPr>
              <w:t>шт.</w:t>
            </w:r>
          </w:p>
        </w:tc>
        <w:tc>
          <w:tcPr>
            <w:tcW w:w="709" w:type="dxa"/>
            <w:tcBorders>
              <w:left w:val="single" w:sz="4" w:space="0" w:color="000000"/>
              <w:bottom w:val="single" w:sz="4" w:space="0" w:color="000000"/>
            </w:tcBorders>
            <w:vAlign w:val="center"/>
          </w:tcPr>
          <w:p w14:paraId="72EF4793" w14:textId="77777777" w:rsidR="003D2829" w:rsidRDefault="00000000">
            <w:pPr>
              <w:widowControl w:val="0"/>
              <w:jc w:val="center"/>
            </w:pPr>
            <w:r>
              <w:t>1</w:t>
            </w:r>
          </w:p>
        </w:tc>
        <w:tc>
          <w:tcPr>
            <w:tcW w:w="1276" w:type="dxa"/>
            <w:tcBorders>
              <w:left w:val="single" w:sz="4" w:space="0" w:color="000000"/>
              <w:bottom w:val="single" w:sz="4" w:space="0" w:color="000000"/>
            </w:tcBorders>
            <w:vAlign w:val="center"/>
          </w:tcPr>
          <w:p w14:paraId="6099BDC6" w14:textId="77777777" w:rsidR="003D2829" w:rsidRDefault="00000000">
            <w:pPr>
              <w:pStyle w:val="af1"/>
              <w:widowControl w:val="0"/>
              <w:jc w:val="center"/>
            </w:pPr>
            <w:r>
              <w:t>18200</w:t>
            </w:r>
          </w:p>
        </w:tc>
        <w:tc>
          <w:tcPr>
            <w:tcW w:w="1417" w:type="dxa"/>
            <w:tcBorders>
              <w:left w:val="single" w:sz="4" w:space="0" w:color="000000"/>
              <w:bottom w:val="single" w:sz="4" w:space="0" w:color="000000"/>
              <w:right w:val="single" w:sz="4" w:space="0" w:color="000000"/>
            </w:tcBorders>
            <w:vAlign w:val="center"/>
          </w:tcPr>
          <w:p w14:paraId="05123A03" w14:textId="77777777" w:rsidR="003D2829" w:rsidRDefault="00000000">
            <w:pPr>
              <w:pStyle w:val="af1"/>
              <w:widowControl w:val="0"/>
              <w:jc w:val="center"/>
            </w:pPr>
            <w:r>
              <w:t>18200</w:t>
            </w:r>
          </w:p>
        </w:tc>
      </w:tr>
      <w:tr w:rsidR="003D2829" w14:paraId="59DC0BFE" w14:textId="77777777">
        <w:trPr>
          <w:trHeight w:val="313"/>
        </w:trPr>
        <w:tc>
          <w:tcPr>
            <w:tcW w:w="564" w:type="dxa"/>
            <w:tcBorders>
              <w:left w:val="single" w:sz="4" w:space="0" w:color="000000"/>
              <w:bottom w:val="single" w:sz="4" w:space="0" w:color="000000"/>
            </w:tcBorders>
          </w:tcPr>
          <w:p w14:paraId="18DFC227" w14:textId="77777777" w:rsidR="003D2829" w:rsidRDefault="00000000">
            <w:pPr>
              <w:widowControl w:val="0"/>
              <w:shd w:val="clear" w:color="auto" w:fill="FFFFFF"/>
              <w:snapToGrid w:val="0"/>
              <w:rPr>
                <w:color w:val="000000"/>
                <w:shd w:val="clear" w:color="auto" w:fill="FFFFFF"/>
              </w:rPr>
            </w:pPr>
            <w:r>
              <w:rPr>
                <w:color w:val="000000"/>
                <w:shd w:val="clear" w:color="auto" w:fill="FFFFFF"/>
              </w:rPr>
              <w:t>9</w:t>
            </w:r>
          </w:p>
        </w:tc>
        <w:tc>
          <w:tcPr>
            <w:tcW w:w="5956" w:type="dxa"/>
            <w:gridSpan w:val="2"/>
            <w:tcBorders>
              <w:left w:val="single" w:sz="4" w:space="0" w:color="000000"/>
              <w:bottom w:val="single" w:sz="4" w:space="0" w:color="000000"/>
            </w:tcBorders>
          </w:tcPr>
          <w:p w14:paraId="5B280BDD" w14:textId="77777777" w:rsidR="003D2829" w:rsidRDefault="00000000">
            <w:pPr>
              <w:widowControl w:val="0"/>
            </w:pPr>
            <w:r>
              <w:rPr>
                <w:sz w:val="22"/>
                <w:szCs w:val="22"/>
              </w:rPr>
              <w:t>Доставка</w:t>
            </w:r>
          </w:p>
        </w:tc>
        <w:tc>
          <w:tcPr>
            <w:tcW w:w="709" w:type="dxa"/>
            <w:tcBorders>
              <w:left w:val="single" w:sz="4" w:space="0" w:color="000000"/>
              <w:bottom w:val="single" w:sz="4" w:space="0" w:color="000000"/>
            </w:tcBorders>
            <w:vAlign w:val="center"/>
          </w:tcPr>
          <w:p w14:paraId="2A5BF1E1" w14:textId="77777777" w:rsidR="003D2829" w:rsidRDefault="00000000">
            <w:pPr>
              <w:widowControl w:val="0"/>
              <w:jc w:val="center"/>
            </w:pPr>
            <w:proofErr w:type="spellStart"/>
            <w:proofErr w:type="gramStart"/>
            <w:r>
              <w:rPr>
                <w:sz w:val="22"/>
                <w:szCs w:val="22"/>
              </w:rPr>
              <w:t>ус.ед</w:t>
            </w:r>
            <w:proofErr w:type="spellEnd"/>
            <w:proofErr w:type="gramEnd"/>
          </w:p>
        </w:tc>
        <w:tc>
          <w:tcPr>
            <w:tcW w:w="709" w:type="dxa"/>
            <w:tcBorders>
              <w:left w:val="single" w:sz="4" w:space="0" w:color="000000"/>
              <w:bottom w:val="single" w:sz="4" w:space="0" w:color="000000"/>
            </w:tcBorders>
            <w:vAlign w:val="center"/>
          </w:tcPr>
          <w:p w14:paraId="245B215A" w14:textId="77777777" w:rsidR="003D2829" w:rsidRDefault="00000000">
            <w:pPr>
              <w:widowControl w:val="0"/>
              <w:jc w:val="center"/>
            </w:pPr>
            <w:r>
              <w:t>1</w:t>
            </w:r>
          </w:p>
        </w:tc>
        <w:tc>
          <w:tcPr>
            <w:tcW w:w="1276" w:type="dxa"/>
            <w:tcBorders>
              <w:left w:val="single" w:sz="4" w:space="0" w:color="000000"/>
              <w:bottom w:val="single" w:sz="4" w:space="0" w:color="000000"/>
            </w:tcBorders>
            <w:tcMar>
              <w:top w:w="55" w:type="dxa"/>
              <w:bottom w:w="55" w:type="dxa"/>
            </w:tcMar>
            <w:vAlign w:val="center"/>
          </w:tcPr>
          <w:p w14:paraId="571B40A7" w14:textId="77777777" w:rsidR="003D2829" w:rsidRDefault="00000000">
            <w:pPr>
              <w:pStyle w:val="af1"/>
              <w:widowControl w:val="0"/>
              <w:jc w:val="center"/>
            </w:pPr>
            <w:r>
              <w:t>35000</w:t>
            </w:r>
          </w:p>
        </w:tc>
        <w:tc>
          <w:tcPr>
            <w:tcW w:w="1417" w:type="dxa"/>
            <w:tcBorders>
              <w:left w:val="single" w:sz="4" w:space="0" w:color="000000"/>
              <w:bottom w:val="single" w:sz="4" w:space="0" w:color="000000"/>
              <w:right w:val="single" w:sz="4" w:space="0" w:color="000000"/>
            </w:tcBorders>
            <w:tcMar>
              <w:top w:w="55" w:type="dxa"/>
              <w:bottom w:w="55" w:type="dxa"/>
            </w:tcMar>
            <w:vAlign w:val="center"/>
          </w:tcPr>
          <w:p w14:paraId="4B8C2108" w14:textId="77777777" w:rsidR="003D2829" w:rsidRDefault="00000000">
            <w:pPr>
              <w:pStyle w:val="af1"/>
              <w:widowControl w:val="0"/>
              <w:jc w:val="center"/>
            </w:pPr>
            <w:r>
              <w:t>35000</w:t>
            </w:r>
          </w:p>
        </w:tc>
      </w:tr>
      <w:tr w:rsidR="003D2829" w14:paraId="62552EC4" w14:textId="77777777">
        <w:trPr>
          <w:trHeight w:val="313"/>
        </w:trPr>
        <w:tc>
          <w:tcPr>
            <w:tcW w:w="564" w:type="dxa"/>
            <w:tcBorders>
              <w:left w:val="single" w:sz="4" w:space="0" w:color="000000"/>
              <w:bottom w:val="single" w:sz="4" w:space="0" w:color="000000"/>
            </w:tcBorders>
          </w:tcPr>
          <w:p w14:paraId="69C4F22D" w14:textId="77777777" w:rsidR="003D2829" w:rsidRDefault="003D2829">
            <w:pPr>
              <w:widowControl w:val="0"/>
              <w:shd w:val="clear" w:color="auto" w:fill="FFFFFF"/>
              <w:snapToGrid w:val="0"/>
              <w:rPr>
                <w:color w:val="000000"/>
                <w:shd w:val="clear" w:color="auto" w:fill="FFFFFF"/>
              </w:rPr>
            </w:pPr>
          </w:p>
        </w:tc>
        <w:tc>
          <w:tcPr>
            <w:tcW w:w="5956" w:type="dxa"/>
            <w:gridSpan w:val="2"/>
            <w:tcBorders>
              <w:left w:val="single" w:sz="4" w:space="0" w:color="000000"/>
              <w:bottom w:val="single" w:sz="4" w:space="0" w:color="000000"/>
            </w:tcBorders>
          </w:tcPr>
          <w:p w14:paraId="438B9F8F" w14:textId="77777777" w:rsidR="003D2829" w:rsidRDefault="00000000">
            <w:pPr>
              <w:widowControl w:val="0"/>
              <w:rPr>
                <w:sz w:val="22"/>
                <w:szCs w:val="22"/>
              </w:rPr>
            </w:pPr>
            <w:r>
              <w:rPr>
                <w:sz w:val="22"/>
                <w:szCs w:val="22"/>
              </w:rPr>
              <w:t>Сборка, установка</w:t>
            </w:r>
          </w:p>
        </w:tc>
        <w:tc>
          <w:tcPr>
            <w:tcW w:w="709" w:type="dxa"/>
            <w:tcBorders>
              <w:left w:val="single" w:sz="4" w:space="0" w:color="000000"/>
              <w:bottom w:val="single" w:sz="4" w:space="0" w:color="000000"/>
            </w:tcBorders>
            <w:vAlign w:val="center"/>
          </w:tcPr>
          <w:p w14:paraId="5E750A69" w14:textId="77777777" w:rsidR="003D2829" w:rsidRDefault="00000000">
            <w:pPr>
              <w:widowControl w:val="0"/>
              <w:jc w:val="center"/>
              <w:rPr>
                <w:sz w:val="22"/>
                <w:szCs w:val="22"/>
              </w:rPr>
            </w:pPr>
            <w:proofErr w:type="spellStart"/>
            <w:proofErr w:type="gramStart"/>
            <w:r>
              <w:rPr>
                <w:sz w:val="22"/>
                <w:szCs w:val="22"/>
              </w:rPr>
              <w:t>ус.ед</w:t>
            </w:r>
            <w:proofErr w:type="spellEnd"/>
            <w:proofErr w:type="gramEnd"/>
          </w:p>
        </w:tc>
        <w:tc>
          <w:tcPr>
            <w:tcW w:w="709" w:type="dxa"/>
            <w:tcBorders>
              <w:left w:val="single" w:sz="4" w:space="0" w:color="000000"/>
              <w:bottom w:val="single" w:sz="4" w:space="0" w:color="000000"/>
            </w:tcBorders>
            <w:vAlign w:val="center"/>
          </w:tcPr>
          <w:p w14:paraId="4B1D59B3" w14:textId="77777777" w:rsidR="003D2829" w:rsidRDefault="00000000">
            <w:pPr>
              <w:widowControl w:val="0"/>
              <w:jc w:val="center"/>
            </w:pPr>
            <w:r>
              <w:t>1</w:t>
            </w:r>
          </w:p>
        </w:tc>
        <w:tc>
          <w:tcPr>
            <w:tcW w:w="1276" w:type="dxa"/>
            <w:tcBorders>
              <w:left w:val="single" w:sz="4" w:space="0" w:color="000000"/>
              <w:bottom w:val="single" w:sz="4" w:space="0" w:color="000000"/>
            </w:tcBorders>
            <w:tcMar>
              <w:top w:w="55" w:type="dxa"/>
              <w:bottom w:w="55" w:type="dxa"/>
            </w:tcMar>
            <w:vAlign w:val="center"/>
          </w:tcPr>
          <w:p w14:paraId="40071606" w14:textId="77777777" w:rsidR="003D2829" w:rsidRDefault="00000000">
            <w:pPr>
              <w:pStyle w:val="af1"/>
              <w:widowControl w:val="0"/>
              <w:jc w:val="center"/>
            </w:pPr>
            <w:r>
              <w:t>58000</w:t>
            </w:r>
          </w:p>
        </w:tc>
        <w:tc>
          <w:tcPr>
            <w:tcW w:w="1417" w:type="dxa"/>
            <w:tcBorders>
              <w:left w:val="single" w:sz="4" w:space="0" w:color="000000"/>
              <w:bottom w:val="single" w:sz="4" w:space="0" w:color="000000"/>
              <w:right w:val="single" w:sz="4" w:space="0" w:color="000000"/>
            </w:tcBorders>
            <w:tcMar>
              <w:top w:w="55" w:type="dxa"/>
              <w:bottom w:w="55" w:type="dxa"/>
            </w:tcMar>
            <w:vAlign w:val="center"/>
          </w:tcPr>
          <w:p w14:paraId="6AE4B088" w14:textId="77777777" w:rsidR="003D2829" w:rsidRDefault="00000000">
            <w:pPr>
              <w:pStyle w:val="af1"/>
              <w:widowControl w:val="0"/>
              <w:jc w:val="center"/>
            </w:pPr>
            <w:r>
              <w:t>58000</w:t>
            </w:r>
          </w:p>
        </w:tc>
      </w:tr>
      <w:tr w:rsidR="003D2829" w14:paraId="5C1CD94A" w14:textId="77777777">
        <w:trPr>
          <w:trHeight w:val="369"/>
        </w:trPr>
        <w:tc>
          <w:tcPr>
            <w:tcW w:w="7938" w:type="dxa"/>
            <w:gridSpan w:val="5"/>
            <w:tcBorders>
              <w:left w:val="single" w:sz="4" w:space="0" w:color="000000"/>
              <w:bottom w:val="single" w:sz="4" w:space="0" w:color="000000"/>
            </w:tcBorders>
          </w:tcPr>
          <w:p w14:paraId="78EFFBA0" w14:textId="77777777" w:rsidR="003D2829" w:rsidRDefault="00000000">
            <w:pPr>
              <w:widowControl w:val="0"/>
              <w:jc w:val="center"/>
            </w:pPr>
            <w:r>
              <w:rPr>
                <w:sz w:val="22"/>
                <w:szCs w:val="22"/>
              </w:rPr>
              <w:t>Итого:</w:t>
            </w:r>
          </w:p>
        </w:tc>
        <w:tc>
          <w:tcPr>
            <w:tcW w:w="2693" w:type="dxa"/>
            <w:gridSpan w:val="2"/>
            <w:tcBorders>
              <w:left w:val="single" w:sz="4" w:space="0" w:color="000000"/>
              <w:bottom w:val="single" w:sz="4" w:space="0" w:color="000000"/>
              <w:right w:val="single" w:sz="4" w:space="0" w:color="000000"/>
            </w:tcBorders>
            <w:tcMar>
              <w:top w:w="55" w:type="dxa"/>
              <w:bottom w:w="55" w:type="dxa"/>
            </w:tcMar>
          </w:tcPr>
          <w:p w14:paraId="299534F1" w14:textId="77777777" w:rsidR="003D2829" w:rsidRDefault="00000000">
            <w:pPr>
              <w:pStyle w:val="af1"/>
              <w:widowControl w:val="0"/>
              <w:jc w:val="center"/>
            </w:pPr>
            <w:r>
              <w:t>2218900</w:t>
            </w:r>
          </w:p>
        </w:tc>
      </w:tr>
    </w:tbl>
    <w:p w14:paraId="59C8E09F" w14:textId="77777777" w:rsidR="003D2829" w:rsidRDefault="003D2829">
      <w:pPr>
        <w:rPr>
          <w:sz w:val="22"/>
          <w:szCs w:val="22"/>
        </w:rPr>
      </w:pPr>
    </w:p>
    <w:p w14:paraId="0A5E0D74" w14:textId="77777777" w:rsidR="003D2829" w:rsidRDefault="003D2829">
      <w:pPr>
        <w:tabs>
          <w:tab w:val="left" w:pos="709"/>
        </w:tabs>
        <w:ind w:firstLine="142"/>
        <w:jc w:val="both"/>
        <w:rPr>
          <w:sz w:val="22"/>
          <w:szCs w:val="22"/>
          <w:shd w:val="clear" w:color="auto" w:fill="FFFFFF"/>
        </w:rPr>
      </w:pPr>
    </w:p>
    <w:p w14:paraId="5536DEE0" w14:textId="77777777" w:rsidR="003D2829" w:rsidRDefault="003D2829">
      <w:pPr>
        <w:tabs>
          <w:tab w:val="left" w:pos="709"/>
        </w:tabs>
        <w:ind w:firstLine="142"/>
        <w:jc w:val="both"/>
        <w:rPr>
          <w:sz w:val="22"/>
          <w:szCs w:val="22"/>
          <w:shd w:val="clear" w:color="auto" w:fill="FFFFFF"/>
        </w:rPr>
      </w:pPr>
    </w:p>
    <w:p w14:paraId="35111902" w14:textId="77777777" w:rsidR="003D2829" w:rsidRDefault="003D2829">
      <w:pPr>
        <w:tabs>
          <w:tab w:val="left" w:pos="709"/>
        </w:tabs>
        <w:ind w:firstLine="142"/>
        <w:jc w:val="both"/>
        <w:rPr>
          <w:sz w:val="22"/>
          <w:szCs w:val="22"/>
          <w:shd w:val="clear" w:color="auto" w:fill="FFFFFF"/>
        </w:rPr>
      </w:pPr>
    </w:p>
    <w:p w14:paraId="6BF92F33" w14:textId="77777777" w:rsidR="003D2829" w:rsidRDefault="003D2829">
      <w:pPr>
        <w:tabs>
          <w:tab w:val="left" w:pos="709"/>
        </w:tabs>
        <w:jc w:val="both"/>
        <w:rPr>
          <w:sz w:val="22"/>
          <w:szCs w:val="22"/>
          <w:shd w:val="clear" w:color="auto" w:fill="FFFFFF"/>
        </w:rPr>
      </w:pPr>
    </w:p>
    <w:p w14:paraId="5194B0B0" w14:textId="77777777" w:rsidR="003D2829" w:rsidRDefault="00000000">
      <w:pPr>
        <w:jc w:val="both"/>
      </w:pPr>
      <w:r>
        <w:t>Начальник управления сервисных услуг                                                  М.И. Герасимович.</w:t>
      </w:r>
    </w:p>
    <w:p w14:paraId="504B1ED6" w14:textId="77777777" w:rsidR="003D2829" w:rsidRDefault="00000000">
      <w:pPr>
        <w:tabs>
          <w:tab w:val="left" w:pos="3315"/>
        </w:tabs>
        <w:rPr>
          <w:b/>
        </w:rPr>
      </w:pPr>
      <w:r>
        <w:rPr>
          <w:b/>
        </w:rPr>
        <w:tab/>
      </w:r>
    </w:p>
    <w:p w14:paraId="6CEADBD8" w14:textId="77777777" w:rsidR="003D2829" w:rsidRDefault="00000000">
      <w:pPr>
        <w:tabs>
          <w:tab w:val="left" w:pos="3315"/>
        </w:tabs>
      </w:pPr>
      <w:r>
        <w:t xml:space="preserve">Начальник службы пищеблок                                                                     </w:t>
      </w:r>
      <w:proofErr w:type="spellStart"/>
      <w:r>
        <w:t>З.Г.Корчагина</w:t>
      </w:r>
      <w:proofErr w:type="spellEnd"/>
    </w:p>
    <w:p w14:paraId="0900E116" w14:textId="77777777" w:rsidR="003D2829" w:rsidRDefault="00000000">
      <w:pPr>
        <w:tabs>
          <w:tab w:val="left" w:pos="3315"/>
        </w:tabs>
      </w:pPr>
      <w:r>
        <w:t xml:space="preserve"> </w:t>
      </w:r>
    </w:p>
    <w:p w14:paraId="01C7C6F6" w14:textId="77777777" w:rsidR="003D2829" w:rsidRDefault="003D2829">
      <w:pPr>
        <w:tabs>
          <w:tab w:val="left" w:pos="709"/>
        </w:tabs>
        <w:jc w:val="both"/>
        <w:rPr>
          <w:sz w:val="22"/>
          <w:szCs w:val="22"/>
          <w:shd w:val="clear" w:color="auto" w:fill="FFFFFF"/>
        </w:rPr>
      </w:pPr>
    </w:p>
    <w:p w14:paraId="68288728" w14:textId="77777777" w:rsidR="003D2829" w:rsidRDefault="003D2829">
      <w:pPr>
        <w:tabs>
          <w:tab w:val="left" w:pos="709"/>
        </w:tabs>
        <w:jc w:val="both"/>
        <w:rPr>
          <w:sz w:val="22"/>
          <w:szCs w:val="22"/>
          <w:shd w:val="clear" w:color="auto" w:fill="FFFFFF"/>
        </w:rPr>
      </w:pPr>
    </w:p>
    <w:p w14:paraId="75D607C9" w14:textId="77777777" w:rsidR="003D2829" w:rsidRDefault="003D2829">
      <w:pPr>
        <w:tabs>
          <w:tab w:val="left" w:pos="709"/>
        </w:tabs>
        <w:jc w:val="both"/>
        <w:rPr>
          <w:sz w:val="22"/>
          <w:szCs w:val="22"/>
          <w:shd w:val="clear" w:color="auto" w:fill="FFFFFF"/>
        </w:rPr>
      </w:pPr>
    </w:p>
    <w:p w14:paraId="2EF59D56" w14:textId="77777777" w:rsidR="003D2829" w:rsidRDefault="003D2829">
      <w:pPr>
        <w:tabs>
          <w:tab w:val="left" w:pos="709"/>
        </w:tabs>
        <w:jc w:val="both"/>
        <w:rPr>
          <w:sz w:val="22"/>
          <w:szCs w:val="22"/>
          <w:shd w:val="clear" w:color="auto" w:fill="FFFFFF"/>
        </w:rPr>
      </w:pPr>
    </w:p>
    <w:p w14:paraId="1FA1B4B3" w14:textId="77777777" w:rsidR="003D2829" w:rsidRDefault="003D2829">
      <w:pPr>
        <w:tabs>
          <w:tab w:val="left" w:pos="709"/>
        </w:tabs>
        <w:jc w:val="both"/>
        <w:rPr>
          <w:sz w:val="22"/>
          <w:szCs w:val="22"/>
          <w:shd w:val="clear" w:color="auto" w:fill="FFFFFF"/>
        </w:rPr>
      </w:pPr>
    </w:p>
    <w:p w14:paraId="199E034F" w14:textId="77777777" w:rsidR="003D2829" w:rsidRDefault="003D2829">
      <w:pPr>
        <w:tabs>
          <w:tab w:val="left" w:pos="709"/>
        </w:tabs>
        <w:jc w:val="both"/>
        <w:rPr>
          <w:sz w:val="22"/>
          <w:szCs w:val="22"/>
          <w:shd w:val="clear" w:color="auto" w:fill="FFFFFF"/>
        </w:rPr>
      </w:pPr>
    </w:p>
    <w:p w14:paraId="5DF19DBA" w14:textId="77777777" w:rsidR="003D2829" w:rsidRDefault="003D2829">
      <w:pPr>
        <w:tabs>
          <w:tab w:val="left" w:pos="709"/>
        </w:tabs>
        <w:jc w:val="both"/>
        <w:rPr>
          <w:sz w:val="22"/>
          <w:szCs w:val="22"/>
          <w:shd w:val="clear" w:color="auto" w:fill="FFFFFF"/>
        </w:rPr>
      </w:pPr>
    </w:p>
    <w:p w14:paraId="193CD2F9" w14:textId="77777777" w:rsidR="003D2829" w:rsidRDefault="003D2829">
      <w:pPr>
        <w:tabs>
          <w:tab w:val="left" w:pos="709"/>
        </w:tabs>
        <w:jc w:val="both"/>
        <w:rPr>
          <w:sz w:val="22"/>
          <w:szCs w:val="22"/>
          <w:shd w:val="clear" w:color="auto" w:fill="FFFFFF"/>
        </w:rPr>
      </w:pPr>
    </w:p>
    <w:p w14:paraId="4D764B3C" w14:textId="77777777" w:rsidR="003D2829" w:rsidRDefault="003D2829">
      <w:pPr>
        <w:tabs>
          <w:tab w:val="left" w:pos="709"/>
        </w:tabs>
        <w:jc w:val="both"/>
        <w:rPr>
          <w:sz w:val="22"/>
          <w:szCs w:val="22"/>
          <w:shd w:val="clear" w:color="auto" w:fill="FFFFFF"/>
        </w:rPr>
      </w:pPr>
    </w:p>
    <w:p w14:paraId="4E312027" w14:textId="77777777" w:rsidR="003D2829" w:rsidRDefault="003D2829">
      <w:pPr>
        <w:tabs>
          <w:tab w:val="left" w:pos="709"/>
        </w:tabs>
        <w:jc w:val="both"/>
        <w:rPr>
          <w:sz w:val="22"/>
          <w:szCs w:val="22"/>
          <w:shd w:val="clear" w:color="auto" w:fill="FFFFFF"/>
        </w:rPr>
      </w:pPr>
    </w:p>
    <w:p w14:paraId="4DAB4C76" w14:textId="77777777" w:rsidR="003D2829" w:rsidRDefault="003D2829">
      <w:pPr>
        <w:tabs>
          <w:tab w:val="left" w:pos="709"/>
        </w:tabs>
        <w:jc w:val="both"/>
        <w:rPr>
          <w:sz w:val="22"/>
          <w:szCs w:val="22"/>
          <w:shd w:val="clear" w:color="auto" w:fill="FFFFFF"/>
        </w:rPr>
      </w:pPr>
    </w:p>
    <w:p w14:paraId="3FA131F8" w14:textId="77777777" w:rsidR="003D2829" w:rsidRDefault="003D2829">
      <w:pPr>
        <w:tabs>
          <w:tab w:val="left" w:pos="709"/>
        </w:tabs>
        <w:jc w:val="both"/>
        <w:rPr>
          <w:sz w:val="22"/>
          <w:szCs w:val="22"/>
          <w:shd w:val="clear" w:color="auto" w:fill="FFFFFF"/>
        </w:rPr>
      </w:pPr>
    </w:p>
    <w:p w14:paraId="2606CE89" w14:textId="77777777" w:rsidR="003D2829" w:rsidRDefault="003D2829">
      <w:pPr>
        <w:tabs>
          <w:tab w:val="left" w:pos="709"/>
        </w:tabs>
        <w:jc w:val="both"/>
        <w:rPr>
          <w:sz w:val="22"/>
          <w:szCs w:val="22"/>
          <w:shd w:val="clear" w:color="auto" w:fill="FFFFFF"/>
        </w:rPr>
      </w:pPr>
    </w:p>
    <w:p w14:paraId="6E2E36A2" w14:textId="77777777" w:rsidR="003D2829" w:rsidRDefault="003D2829">
      <w:pPr>
        <w:tabs>
          <w:tab w:val="left" w:pos="709"/>
        </w:tabs>
        <w:jc w:val="both"/>
        <w:rPr>
          <w:sz w:val="22"/>
          <w:szCs w:val="22"/>
          <w:shd w:val="clear" w:color="auto" w:fill="FFFFFF"/>
        </w:rPr>
      </w:pPr>
    </w:p>
    <w:p w14:paraId="7DF2CF06" w14:textId="77777777" w:rsidR="003D2829" w:rsidRDefault="003D2829">
      <w:pPr>
        <w:tabs>
          <w:tab w:val="left" w:pos="709"/>
        </w:tabs>
        <w:jc w:val="both"/>
        <w:rPr>
          <w:sz w:val="22"/>
          <w:szCs w:val="22"/>
          <w:shd w:val="clear" w:color="auto" w:fill="FFFFFF"/>
        </w:rPr>
      </w:pPr>
    </w:p>
    <w:p w14:paraId="28E0D32C" w14:textId="77777777" w:rsidR="001D7091" w:rsidRDefault="001D7091">
      <w:pPr>
        <w:tabs>
          <w:tab w:val="left" w:pos="709"/>
        </w:tabs>
        <w:jc w:val="both"/>
        <w:rPr>
          <w:sz w:val="22"/>
          <w:szCs w:val="22"/>
          <w:shd w:val="clear" w:color="auto" w:fill="FFFFFF"/>
        </w:rPr>
      </w:pPr>
    </w:p>
    <w:p w14:paraId="503902E8" w14:textId="77777777" w:rsidR="001D7091" w:rsidRDefault="001D7091">
      <w:pPr>
        <w:tabs>
          <w:tab w:val="left" w:pos="709"/>
        </w:tabs>
        <w:jc w:val="both"/>
        <w:rPr>
          <w:sz w:val="22"/>
          <w:szCs w:val="22"/>
          <w:shd w:val="clear" w:color="auto" w:fill="FFFFFF"/>
        </w:rPr>
      </w:pPr>
    </w:p>
    <w:p w14:paraId="21CBA3DF" w14:textId="77777777" w:rsidR="001D7091" w:rsidRDefault="001D7091">
      <w:pPr>
        <w:tabs>
          <w:tab w:val="left" w:pos="709"/>
        </w:tabs>
        <w:jc w:val="both"/>
        <w:rPr>
          <w:sz w:val="22"/>
          <w:szCs w:val="22"/>
          <w:shd w:val="clear" w:color="auto" w:fill="FFFFFF"/>
        </w:rPr>
      </w:pPr>
    </w:p>
    <w:p w14:paraId="51CD7FBA" w14:textId="77777777" w:rsidR="001D7091" w:rsidRDefault="001D7091">
      <w:pPr>
        <w:tabs>
          <w:tab w:val="left" w:pos="709"/>
        </w:tabs>
        <w:jc w:val="both"/>
        <w:rPr>
          <w:sz w:val="22"/>
          <w:szCs w:val="22"/>
          <w:shd w:val="clear" w:color="auto" w:fill="FFFFFF"/>
        </w:rPr>
      </w:pPr>
    </w:p>
    <w:p w14:paraId="36D8558D" w14:textId="77777777" w:rsidR="001D7091" w:rsidRDefault="001D7091">
      <w:pPr>
        <w:tabs>
          <w:tab w:val="left" w:pos="709"/>
        </w:tabs>
        <w:jc w:val="both"/>
        <w:rPr>
          <w:sz w:val="22"/>
          <w:szCs w:val="22"/>
          <w:shd w:val="clear" w:color="auto" w:fill="FFFFFF"/>
        </w:rPr>
      </w:pPr>
    </w:p>
    <w:p w14:paraId="3011E858" w14:textId="77777777" w:rsidR="001D7091" w:rsidRDefault="001D7091">
      <w:pPr>
        <w:tabs>
          <w:tab w:val="left" w:pos="709"/>
        </w:tabs>
        <w:jc w:val="both"/>
        <w:rPr>
          <w:sz w:val="22"/>
          <w:szCs w:val="22"/>
          <w:shd w:val="clear" w:color="auto" w:fill="FFFFFF"/>
        </w:rPr>
      </w:pPr>
    </w:p>
    <w:p w14:paraId="5D06BE1F" w14:textId="77777777" w:rsidR="001D7091" w:rsidRDefault="001D7091">
      <w:pPr>
        <w:tabs>
          <w:tab w:val="left" w:pos="709"/>
        </w:tabs>
        <w:jc w:val="both"/>
        <w:rPr>
          <w:sz w:val="22"/>
          <w:szCs w:val="22"/>
          <w:shd w:val="clear" w:color="auto" w:fill="FFFFFF"/>
        </w:rPr>
      </w:pPr>
    </w:p>
    <w:p w14:paraId="5468F37B" w14:textId="77777777" w:rsidR="001D7091" w:rsidRDefault="001D7091">
      <w:pPr>
        <w:tabs>
          <w:tab w:val="left" w:pos="709"/>
        </w:tabs>
        <w:jc w:val="both"/>
        <w:rPr>
          <w:sz w:val="22"/>
          <w:szCs w:val="22"/>
          <w:shd w:val="clear" w:color="auto" w:fill="FFFFFF"/>
        </w:rPr>
      </w:pPr>
    </w:p>
    <w:p w14:paraId="2A85A7A3" w14:textId="77777777" w:rsidR="001D7091" w:rsidRDefault="001D7091">
      <w:pPr>
        <w:tabs>
          <w:tab w:val="left" w:pos="709"/>
        </w:tabs>
        <w:jc w:val="both"/>
        <w:rPr>
          <w:sz w:val="22"/>
          <w:szCs w:val="22"/>
          <w:shd w:val="clear" w:color="auto" w:fill="FFFFFF"/>
        </w:rPr>
      </w:pPr>
    </w:p>
    <w:p w14:paraId="242EA500" w14:textId="77777777" w:rsidR="001D7091" w:rsidRDefault="001D7091">
      <w:pPr>
        <w:tabs>
          <w:tab w:val="left" w:pos="709"/>
        </w:tabs>
        <w:jc w:val="both"/>
        <w:rPr>
          <w:sz w:val="22"/>
          <w:szCs w:val="22"/>
          <w:shd w:val="clear" w:color="auto" w:fill="FFFFFF"/>
        </w:rPr>
      </w:pPr>
    </w:p>
    <w:p w14:paraId="45120A3E" w14:textId="77777777" w:rsidR="001D7091" w:rsidRDefault="001D7091">
      <w:pPr>
        <w:tabs>
          <w:tab w:val="left" w:pos="709"/>
        </w:tabs>
        <w:jc w:val="both"/>
        <w:rPr>
          <w:sz w:val="22"/>
          <w:szCs w:val="22"/>
          <w:shd w:val="clear" w:color="auto" w:fill="FFFFFF"/>
        </w:rPr>
      </w:pPr>
    </w:p>
    <w:p w14:paraId="3D4ED7DD" w14:textId="77777777" w:rsidR="001D7091" w:rsidRDefault="001D7091">
      <w:pPr>
        <w:tabs>
          <w:tab w:val="left" w:pos="709"/>
        </w:tabs>
        <w:jc w:val="both"/>
        <w:rPr>
          <w:sz w:val="22"/>
          <w:szCs w:val="22"/>
          <w:shd w:val="clear" w:color="auto" w:fill="FFFFFF"/>
        </w:rPr>
      </w:pPr>
    </w:p>
    <w:p w14:paraId="0E0B663D" w14:textId="77777777" w:rsidR="001D7091" w:rsidRDefault="001D7091">
      <w:pPr>
        <w:tabs>
          <w:tab w:val="left" w:pos="709"/>
        </w:tabs>
        <w:jc w:val="both"/>
        <w:rPr>
          <w:sz w:val="22"/>
          <w:szCs w:val="22"/>
          <w:shd w:val="clear" w:color="auto" w:fill="FFFFFF"/>
        </w:rPr>
      </w:pPr>
    </w:p>
    <w:p w14:paraId="3EB1E82F" w14:textId="77777777" w:rsidR="001D7091" w:rsidRDefault="001D7091">
      <w:pPr>
        <w:tabs>
          <w:tab w:val="left" w:pos="709"/>
        </w:tabs>
        <w:jc w:val="both"/>
        <w:rPr>
          <w:sz w:val="22"/>
          <w:szCs w:val="22"/>
          <w:shd w:val="clear" w:color="auto" w:fill="FFFFFF"/>
        </w:rPr>
      </w:pPr>
    </w:p>
    <w:p w14:paraId="29CDB02C" w14:textId="77777777" w:rsidR="001D7091" w:rsidRDefault="001D7091">
      <w:pPr>
        <w:tabs>
          <w:tab w:val="left" w:pos="709"/>
        </w:tabs>
        <w:jc w:val="both"/>
        <w:rPr>
          <w:sz w:val="22"/>
          <w:szCs w:val="22"/>
          <w:shd w:val="clear" w:color="auto" w:fill="FFFFFF"/>
        </w:rPr>
      </w:pPr>
    </w:p>
    <w:p w14:paraId="4E277337" w14:textId="77777777" w:rsidR="001D7091" w:rsidRDefault="001D7091">
      <w:pPr>
        <w:tabs>
          <w:tab w:val="left" w:pos="709"/>
        </w:tabs>
        <w:jc w:val="both"/>
        <w:rPr>
          <w:sz w:val="22"/>
          <w:szCs w:val="22"/>
          <w:shd w:val="clear" w:color="auto" w:fill="FFFFFF"/>
        </w:rPr>
      </w:pPr>
    </w:p>
    <w:p w14:paraId="6AD1B3F2" w14:textId="77777777" w:rsidR="001D7091" w:rsidRPr="001D7091" w:rsidRDefault="001D7091" w:rsidP="001D7091">
      <w:pPr>
        <w:tabs>
          <w:tab w:val="left" w:pos="3315"/>
        </w:tabs>
        <w:jc w:val="center"/>
        <w:rPr>
          <w:b/>
          <w:sz w:val="22"/>
          <w:szCs w:val="22"/>
          <w:lang w:eastAsia="en-US"/>
        </w:rPr>
      </w:pPr>
      <w:r w:rsidRPr="001D7091">
        <w:rPr>
          <w:b/>
          <w:sz w:val="22"/>
          <w:szCs w:val="22"/>
          <w:lang w:eastAsia="en-US"/>
        </w:rPr>
        <w:lastRenderedPageBreak/>
        <w:t>ИНСТРУКЦИИ УЧАСТНИКАМ</w:t>
      </w:r>
    </w:p>
    <w:p w14:paraId="09F14966" w14:textId="77777777" w:rsidR="001D7091" w:rsidRPr="001D7091" w:rsidRDefault="001D7091" w:rsidP="001D7091">
      <w:pPr>
        <w:widowControl w:val="0"/>
        <w:ind w:firstLine="709"/>
        <w:jc w:val="both"/>
        <w:rPr>
          <w:sz w:val="22"/>
          <w:szCs w:val="22"/>
          <w:lang w:eastAsia="en-US"/>
        </w:rPr>
      </w:pPr>
      <w:r w:rsidRPr="001D7091">
        <w:rPr>
          <w:sz w:val="22"/>
          <w:szCs w:val="22"/>
          <w:lang w:eastAsia="en-US"/>
        </w:rPr>
        <w:t>Настоящая процедура закупки в виде запроса предложения проводится в соответствии с законодательством о закупках.</w:t>
      </w:r>
    </w:p>
    <w:p w14:paraId="0899728C" w14:textId="77777777" w:rsidR="001D7091" w:rsidRPr="001D7091" w:rsidRDefault="001D7091" w:rsidP="001D7091">
      <w:pPr>
        <w:widowControl w:val="0"/>
        <w:ind w:firstLine="709"/>
        <w:jc w:val="both"/>
        <w:rPr>
          <w:sz w:val="22"/>
          <w:szCs w:val="22"/>
          <w:lang w:eastAsia="en-US"/>
        </w:rPr>
      </w:pPr>
    </w:p>
    <w:p w14:paraId="01CC29F3" w14:textId="77777777" w:rsidR="001D7091" w:rsidRPr="001D7091" w:rsidRDefault="001D7091" w:rsidP="001D7091">
      <w:pPr>
        <w:jc w:val="both"/>
        <w:rPr>
          <w:b/>
          <w:sz w:val="22"/>
          <w:szCs w:val="22"/>
          <w:lang w:eastAsia="en-US"/>
        </w:rPr>
      </w:pPr>
      <w:r w:rsidRPr="001D7091">
        <w:rPr>
          <w:b/>
          <w:sz w:val="22"/>
          <w:szCs w:val="22"/>
          <w:lang w:eastAsia="en-US"/>
        </w:rPr>
        <w:t>1. Требования к составу участников процедуры закупки и их квалификационным данным</w:t>
      </w:r>
    </w:p>
    <w:p w14:paraId="1071EE87" w14:textId="77777777" w:rsidR="001D7091" w:rsidRPr="001D7091" w:rsidRDefault="001D7091" w:rsidP="001D7091">
      <w:pPr>
        <w:jc w:val="both"/>
        <w:rPr>
          <w:sz w:val="22"/>
          <w:szCs w:val="22"/>
          <w:lang w:eastAsia="en-US"/>
        </w:rPr>
      </w:pPr>
      <w:r w:rsidRPr="001D7091">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7DD85AB4" w14:textId="77777777" w:rsidR="001D7091" w:rsidRPr="001D7091" w:rsidRDefault="001D7091" w:rsidP="001D7091">
      <w:pPr>
        <w:jc w:val="both"/>
        <w:rPr>
          <w:sz w:val="22"/>
          <w:szCs w:val="22"/>
          <w:lang w:eastAsia="en-US"/>
        </w:rPr>
      </w:pPr>
      <w:r w:rsidRPr="001D7091">
        <w:rPr>
          <w:b/>
          <w:sz w:val="22"/>
          <w:szCs w:val="22"/>
          <w:lang w:eastAsia="en-US"/>
        </w:rPr>
        <w:t>2. Расходы процедуры закупки</w:t>
      </w:r>
      <w:r w:rsidRPr="001D7091">
        <w:rPr>
          <w:sz w:val="22"/>
          <w:szCs w:val="22"/>
          <w:lang w:eastAsia="en-US"/>
        </w:rPr>
        <w:t xml:space="preserve"> несет все расходы, связанные с подготовкой и подачей своего предложения.</w:t>
      </w:r>
    </w:p>
    <w:p w14:paraId="701C9BEE" w14:textId="77777777" w:rsidR="001D7091" w:rsidRPr="001D7091" w:rsidRDefault="001D7091" w:rsidP="001D7091">
      <w:pPr>
        <w:jc w:val="both"/>
        <w:rPr>
          <w:b/>
          <w:bCs/>
          <w:sz w:val="22"/>
          <w:szCs w:val="22"/>
          <w:lang w:eastAsia="en-US"/>
        </w:rPr>
      </w:pPr>
      <w:r w:rsidRPr="001D7091">
        <w:rPr>
          <w:b/>
          <w:sz w:val="22"/>
          <w:szCs w:val="22"/>
          <w:lang w:eastAsia="en-US"/>
        </w:rPr>
        <w:t>3. Разъяснение конкурсных документов</w:t>
      </w:r>
    </w:p>
    <w:p w14:paraId="1496F313" w14:textId="77777777" w:rsidR="001D7091" w:rsidRPr="001D7091" w:rsidRDefault="001D7091" w:rsidP="001D7091">
      <w:pPr>
        <w:jc w:val="both"/>
        <w:rPr>
          <w:sz w:val="22"/>
          <w:szCs w:val="22"/>
          <w:lang w:eastAsia="en-US"/>
        </w:rPr>
      </w:pPr>
      <w:r w:rsidRPr="001D7091">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«19» мая 2025г.</w:t>
      </w:r>
    </w:p>
    <w:p w14:paraId="7DF7CBE2" w14:textId="77777777" w:rsidR="001D7091" w:rsidRPr="001D7091" w:rsidRDefault="001D7091" w:rsidP="001D7091">
      <w:pPr>
        <w:jc w:val="both"/>
        <w:rPr>
          <w:b/>
          <w:sz w:val="22"/>
          <w:szCs w:val="22"/>
          <w:lang w:eastAsia="en-US"/>
        </w:rPr>
      </w:pPr>
      <w:r w:rsidRPr="001D7091">
        <w:rPr>
          <w:b/>
          <w:sz w:val="22"/>
          <w:szCs w:val="22"/>
          <w:lang w:eastAsia="en-US"/>
        </w:rPr>
        <w:t>4.  Изменение и (или) дополнение конкурсных документов</w:t>
      </w:r>
    </w:p>
    <w:p w14:paraId="26558ED8" w14:textId="77777777" w:rsidR="001D7091" w:rsidRPr="001D7091" w:rsidRDefault="001D7091" w:rsidP="001D7091">
      <w:pPr>
        <w:jc w:val="both"/>
        <w:rPr>
          <w:sz w:val="22"/>
          <w:szCs w:val="22"/>
          <w:lang w:eastAsia="en-US"/>
        </w:rPr>
      </w:pPr>
      <w:r w:rsidRPr="001D7091">
        <w:rPr>
          <w:sz w:val="22"/>
          <w:szCs w:val="22"/>
          <w:lang w:eastAsia="en-US"/>
        </w:rPr>
        <w:t>4.1. До «20» мая 2025г.  конкурсные документы могут быть изменены и (или) дополнены.</w:t>
      </w:r>
    </w:p>
    <w:p w14:paraId="3B55C41E" w14:textId="77777777" w:rsidR="001D7091" w:rsidRPr="001D7091" w:rsidRDefault="001D7091" w:rsidP="001D7091">
      <w:pPr>
        <w:jc w:val="both"/>
        <w:rPr>
          <w:sz w:val="22"/>
          <w:szCs w:val="22"/>
          <w:lang w:eastAsia="en-US"/>
        </w:rPr>
      </w:pPr>
      <w:r w:rsidRPr="001D7091">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64518FF5" w14:textId="77777777" w:rsidR="001D7091" w:rsidRPr="001D7091" w:rsidRDefault="001D7091" w:rsidP="001D7091">
      <w:pPr>
        <w:jc w:val="both"/>
        <w:rPr>
          <w:sz w:val="22"/>
          <w:szCs w:val="22"/>
          <w:lang w:eastAsia="en-US"/>
        </w:rPr>
      </w:pPr>
      <w:r w:rsidRPr="001D7091">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280C9AC6" w14:textId="77777777" w:rsidR="001D7091" w:rsidRPr="001D7091" w:rsidRDefault="001D7091" w:rsidP="001D7091">
      <w:pPr>
        <w:jc w:val="both"/>
        <w:rPr>
          <w:b/>
          <w:sz w:val="22"/>
          <w:szCs w:val="22"/>
          <w:lang w:eastAsia="en-US"/>
        </w:rPr>
      </w:pPr>
      <w:r w:rsidRPr="001D7091">
        <w:rPr>
          <w:b/>
          <w:sz w:val="22"/>
          <w:szCs w:val="22"/>
          <w:lang w:eastAsia="en-US"/>
        </w:rPr>
        <w:t>5. Официальный язык и обмен документами и сведениями</w:t>
      </w:r>
    </w:p>
    <w:p w14:paraId="069A5F92" w14:textId="77777777" w:rsidR="001D7091" w:rsidRPr="001D7091" w:rsidRDefault="001D7091" w:rsidP="001D7091">
      <w:pPr>
        <w:jc w:val="both"/>
        <w:rPr>
          <w:sz w:val="22"/>
          <w:szCs w:val="22"/>
          <w:lang w:eastAsia="en-US"/>
        </w:rPr>
      </w:pPr>
      <w:r w:rsidRPr="001D7091">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B511C02" w14:textId="77777777" w:rsidR="001D7091" w:rsidRPr="001D7091" w:rsidRDefault="001D7091" w:rsidP="001D7091">
      <w:pPr>
        <w:jc w:val="both"/>
        <w:rPr>
          <w:sz w:val="22"/>
          <w:szCs w:val="22"/>
          <w:lang w:eastAsia="en-US"/>
        </w:rPr>
      </w:pPr>
      <w:r w:rsidRPr="001D7091">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1AC6CDE" w14:textId="77777777" w:rsidR="001D7091" w:rsidRPr="001D7091" w:rsidRDefault="001D7091" w:rsidP="001D7091">
      <w:pPr>
        <w:jc w:val="both"/>
        <w:rPr>
          <w:b/>
          <w:sz w:val="22"/>
          <w:szCs w:val="22"/>
          <w:lang w:eastAsia="en-US"/>
        </w:rPr>
      </w:pPr>
      <w:r w:rsidRPr="001D7091">
        <w:rPr>
          <w:b/>
          <w:sz w:val="22"/>
          <w:szCs w:val="22"/>
          <w:lang w:eastAsia="en-US"/>
        </w:rPr>
        <w:t>6. Оценка данных участников</w:t>
      </w:r>
    </w:p>
    <w:p w14:paraId="6ED9491A" w14:textId="77777777" w:rsidR="001D7091" w:rsidRPr="001D7091" w:rsidRDefault="001D7091" w:rsidP="001D7091">
      <w:pPr>
        <w:jc w:val="both"/>
        <w:rPr>
          <w:sz w:val="22"/>
          <w:szCs w:val="22"/>
          <w:lang w:eastAsia="en-US"/>
        </w:rPr>
      </w:pPr>
      <w:r w:rsidRPr="001D7091">
        <w:rPr>
          <w:sz w:val="22"/>
          <w:szCs w:val="22"/>
          <w:lang w:eastAsia="en-US"/>
        </w:rPr>
        <w:t>6.1. Оценка данных участников будет проведена на стадии до оценки конкурсных предложений.</w:t>
      </w:r>
    </w:p>
    <w:p w14:paraId="20D65D16" w14:textId="77777777" w:rsidR="001D7091" w:rsidRPr="001D7091" w:rsidRDefault="001D7091" w:rsidP="001D7091">
      <w:pPr>
        <w:jc w:val="both"/>
        <w:rPr>
          <w:sz w:val="22"/>
          <w:szCs w:val="22"/>
          <w:lang w:eastAsia="en-US"/>
        </w:rPr>
      </w:pPr>
      <w:r w:rsidRPr="001D7091">
        <w:rPr>
          <w:sz w:val="22"/>
          <w:szCs w:val="22"/>
          <w:lang w:eastAsia="en-US"/>
        </w:rPr>
        <w:t xml:space="preserve">6.2. Оценка данных участников будет осуществляться отдельно от оценки предложений в следующем порядке: </w:t>
      </w:r>
      <w:r w:rsidRPr="001D7091">
        <w:rPr>
          <w:sz w:val="22"/>
          <w:szCs w:val="22"/>
        </w:rPr>
        <w:t>финансовая состоятельность, опыт, техническая квалификация.</w:t>
      </w:r>
    </w:p>
    <w:p w14:paraId="5ABDEB88" w14:textId="77777777" w:rsidR="001D7091" w:rsidRPr="001D7091" w:rsidRDefault="001D7091" w:rsidP="001D7091">
      <w:pPr>
        <w:widowControl w:val="0"/>
        <w:jc w:val="both"/>
        <w:rPr>
          <w:sz w:val="22"/>
          <w:szCs w:val="22"/>
          <w:lang w:eastAsia="en-US"/>
        </w:rPr>
      </w:pPr>
      <w:r w:rsidRPr="001D7091">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4301B8BE" w14:textId="77777777" w:rsidR="001D7091" w:rsidRPr="001D7091" w:rsidRDefault="001D7091" w:rsidP="001D7091">
      <w:pPr>
        <w:jc w:val="both"/>
        <w:rPr>
          <w:rFonts w:eastAsia="Calibri"/>
          <w:sz w:val="22"/>
          <w:szCs w:val="22"/>
          <w:lang w:eastAsia="en-US"/>
        </w:rPr>
      </w:pPr>
      <w:r w:rsidRPr="001D7091">
        <w:rPr>
          <w:sz w:val="22"/>
          <w:szCs w:val="22"/>
          <w:lang w:eastAsia="en-US"/>
        </w:rPr>
        <w:t xml:space="preserve">6.4. </w:t>
      </w:r>
      <w:r w:rsidRPr="001D7091">
        <w:rPr>
          <w:rFonts w:eastAsia="Calibri"/>
          <w:sz w:val="22"/>
          <w:szCs w:val="22"/>
          <w:lang w:eastAsia="en-US"/>
        </w:rPr>
        <w:t>Участником должны быть предоставлены документы, указанные в Приглашении:</w:t>
      </w:r>
    </w:p>
    <w:p w14:paraId="34191FED" w14:textId="77777777" w:rsidR="001D7091" w:rsidRPr="001D7091" w:rsidRDefault="001D7091" w:rsidP="001D7091">
      <w:pPr>
        <w:jc w:val="both"/>
        <w:rPr>
          <w:b/>
          <w:sz w:val="22"/>
          <w:szCs w:val="22"/>
          <w:lang w:eastAsia="en-US"/>
        </w:rPr>
      </w:pPr>
      <w:r w:rsidRPr="001D7091">
        <w:rPr>
          <w:b/>
          <w:sz w:val="22"/>
          <w:szCs w:val="22"/>
          <w:lang w:eastAsia="en-US"/>
        </w:rPr>
        <w:t>7. Оформление предложения</w:t>
      </w:r>
    </w:p>
    <w:p w14:paraId="42EA84D7" w14:textId="1BEE061F" w:rsidR="001D7091" w:rsidRPr="001D7091" w:rsidRDefault="001D7091" w:rsidP="001D7091">
      <w:pPr>
        <w:jc w:val="both"/>
        <w:rPr>
          <w:sz w:val="22"/>
          <w:szCs w:val="22"/>
          <w:lang w:eastAsia="en-US"/>
        </w:rPr>
      </w:pPr>
      <w:r w:rsidRPr="001D7091">
        <w:rPr>
          <w:sz w:val="22"/>
          <w:szCs w:val="22"/>
          <w:lang w:eastAsia="en-US"/>
        </w:rPr>
        <w:t>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sz w:val="22"/>
          <w:szCs w:val="22"/>
          <w:lang w:eastAsia="en-US"/>
        </w:rPr>
        <w:t>И</w:t>
      </w:r>
      <w:r w:rsidRPr="001D7091">
        <w:rPr>
          <w:sz w:val="22"/>
          <w:szCs w:val="22"/>
          <w:lang w:eastAsia="en-US"/>
        </w:rPr>
        <w:t>зготовление, поставк</w:t>
      </w:r>
      <w:r>
        <w:rPr>
          <w:sz w:val="22"/>
          <w:szCs w:val="22"/>
          <w:lang w:eastAsia="en-US"/>
        </w:rPr>
        <w:t>а</w:t>
      </w:r>
      <w:r w:rsidRPr="001D7091">
        <w:rPr>
          <w:sz w:val="22"/>
          <w:szCs w:val="22"/>
          <w:lang w:eastAsia="en-US"/>
        </w:rPr>
        <w:t xml:space="preserve"> (сборк</w:t>
      </w:r>
      <w:r>
        <w:rPr>
          <w:sz w:val="22"/>
          <w:szCs w:val="22"/>
          <w:lang w:eastAsia="en-US"/>
        </w:rPr>
        <w:t>а</w:t>
      </w:r>
      <w:r w:rsidRPr="001D7091">
        <w:rPr>
          <w:sz w:val="22"/>
          <w:szCs w:val="22"/>
          <w:lang w:eastAsia="en-US"/>
        </w:rPr>
        <w:t xml:space="preserve"> и установк</w:t>
      </w:r>
      <w:r>
        <w:rPr>
          <w:sz w:val="22"/>
          <w:szCs w:val="22"/>
          <w:lang w:eastAsia="en-US"/>
        </w:rPr>
        <w:t>а</w:t>
      </w:r>
      <w:r w:rsidRPr="001D7091">
        <w:rPr>
          <w:sz w:val="22"/>
          <w:szCs w:val="22"/>
          <w:lang w:eastAsia="en-US"/>
        </w:rPr>
        <w:t>) мебели в зал ресторана ГУ санаторий «Белая Русь»</w:t>
      </w:r>
      <w:r>
        <w:rPr>
          <w:sz w:val="22"/>
          <w:szCs w:val="22"/>
          <w:lang w:eastAsia="en-US"/>
        </w:rPr>
        <w:t>)</w:t>
      </w:r>
      <w:r w:rsidRPr="001D7091">
        <w:rPr>
          <w:sz w:val="22"/>
          <w:szCs w:val="22"/>
          <w:lang w:eastAsia="en-US"/>
        </w:rPr>
        <w:t>. Конверт должен быть опечатан (в случае наличия у участника печати).</w:t>
      </w:r>
    </w:p>
    <w:p w14:paraId="39F6F95B" w14:textId="77777777" w:rsidR="001D7091" w:rsidRPr="001D7091" w:rsidRDefault="001D7091" w:rsidP="001D7091">
      <w:pPr>
        <w:jc w:val="both"/>
        <w:rPr>
          <w:b/>
          <w:sz w:val="22"/>
          <w:szCs w:val="22"/>
          <w:lang w:eastAsia="en-US"/>
        </w:rPr>
      </w:pPr>
      <w:r w:rsidRPr="001D7091">
        <w:rPr>
          <w:b/>
          <w:sz w:val="22"/>
          <w:szCs w:val="22"/>
          <w:lang w:eastAsia="en-US"/>
        </w:rPr>
        <w:t>9. Подача предложения</w:t>
      </w:r>
    </w:p>
    <w:p w14:paraId="52C8FC50" w14:textId="77777777" w:rsidR="001D7091" w:rsidRPr="001D7091" w:rsidRDefault="001D7091" w:rsidP="001D7091">
      <w:pPr>
        <w:jc w:val="both"/>
        <w:rPr>
          <w:sz w:val="22"/>
          <w:szCs w:val="22"/>
          <w:lang w:eastAsia="en-US"/>
        </w:rPr>
      </w:pPr>
      <w:r w:rsidRPr="001D7091">
        <w:rPr>
          <w:sz w:val="22"/>
          <w:szCs w:val="22"/>
          <w:lang w:eastAsia="en-US"/>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3846441" w14:textId="77777777" w:rsidR="001D7091" w:rsidRPr="001D7091" w:rsidRDefault="001D7091" w:rsidP="001D7091">
      <w:pPr>
        <w:jc w:val="both"/>
        <w:rPr>
          <w:sz w:val="22"/>
          <w:szCs w:val="22"/>
          <w:lang w:eastAsia="en-US"/>
        </w:rPr>
      </w:pPr>
      <w:r w:rsidRPr="001D7091">
        <w:rPr>
          <w:sz w:val="22"/>
          <w:szCs w:val="22"/>
          <w:lang w:eastAsia="en-US"/>
        </w:rPr>
        <w:t>9.2. Предложение будет регистрироваться секретарем руководителя</w:t>
      </w:r>
      <w:r w:rsidRPr="001D7091">
        <w:rPr>
          <w:sz w:val="22"/>
          <w:szCs w:val="22"/>
        </w:rPr>
        <w:t xml:space="preserve"> в день поступления</w:t>
      </w:r>
      <w:r w:rsidRPr="001D7091">
        <w:rPr>
          <w:sz w:val="22"/>
          <w:szCs w:val="22"/>
          <w:lang w:eastAsia="en-US"/>
        </w:rPr>
        <w:t>.</w:t>
      </w:r>
    </w:p>
    <w:p w14:paraId="0906C744" w14:textId="77777777" w:rsidR="001D7091" w:rsidRPr="001D7091" w:rsidRDefault="001D7091" w:rsidP="001D7091">
      <w:pPr>
        <w:jc w:val="both"/>
        <w:rPr>
          <w:b/>
          <w:sz w:val="22"/>
          <w:szCs w:val="22"/>
          <w:lang w:eastAsia="en-US"/>
        </w:rPr>
      </w:pPr>
      <w:r w:rsidRPr="001D7091">
        <w:rPr>
          <w:b/>
          <w:sz w:val="22"/>
          <w:szCs w:val="22"/>
          <w:lang w:eastAsia="en-US"/>
        </w:rPr>
        <w:t>10. Запоздавшие предложения</w:t>
      </w:r>
    </w:p>
    <w:p w14:paraId="64173146" w14:textId="77777777" w:rsidR="001D7091" w:rsidRPr="001D7091" w:rsidRDefault="001D7091" w:rsidP="001D7091">
      <w:pPr>
        <w:jc w:val="both"/>
        <w:rPr>
          <w:sz w:val="22"/>
          <w:szCs w:val="22"/>
          <w:lang w:eastAsia="en-US"/>
        </w:rPr>
      </w:pPr>
      <w:r w:rsidRPr="001D7091">
        <w:rPr>
          <w:sz w:val="22"/>
          <w:szCs w:val="22"/>
          <w:lang w:eastAsia="en-US"/>
        </w:rPr>
        <w:t>После истечения срока для подготовки и подачи предложений предложения не принимаются.</w:t>
      </w:r>
    </w:p>
    <w:p w14:paraId="68CA45C2" w14:textId="77777777" w:rsidR="001D7091" w:rsidRPr="001D7091" w:rsidRDefault="001D7091" w:rsidP="001D7091">
      <w:pPr>
        <w:jc w:val="both"/>
        <w:rPr>
          <w:b/>
          <w:sz w:val="22"/>
          <w:szCs w:val="22"/>
          <w:lang w:eastAsia="en-US"/>
        </w:rPr>
      </w:pPr>
      <w:r w:rsidRPr="001D7091">
        <w:rPr>
          <w:b/>
          <w:sz w:val="22"/>
          <w:szCs w:val="22"/>
          <w:lang w:eastAsia="en-US"/>
        </w:rPr>
        <w:t>11. Изменение и отзыв предложения</w:t>
      </w:r>
    </w:p>
    <w:p w14:paraId="32E322EE" w14:textId="77777777" w:rsidR="001D7091" w:rsidRPr="001D7091" w:rsidRDefault="001D7091" w:rsidP="001D7091">
      <w:pPr>
        <w:jc w:val="both"/>
        <w:rPr>
          <w:sz w:val="22"/>
          <w:szCs w:val="22"/>
          <w:lang w:eastAsia="en-US"/>
        </w:rPr>
      </w:pPr>
      <w:r w:rsidRPr="001D7091">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4EBFDD2D" w14:textId="77777777" w:rsidR="001D7091" w:rsidRPr="001D7091" w:rsidRDefault="001D7091" w:rsidP="001D7091">
      <w:pPr>
        <w:jc w:val="both"/>
        <w:rPr>
          <w:sz w:val="22"/>
          <w:szCs w:val="22"/>
          <w:lang w:eastAsia="en-US"/>
        </w:rPr>
      </w:pPr>
      <w:r w:rsidRPr="001D7091">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3194E396" w14:textId="77777777" w:rsidR="001D7091" w:rsidRPr="001D7091" w:rsidRDefault="001D7091" w:rsidP="001D7091">
      <w:pPr>
        <w:rPr>
          <w:b/>
          <w:sz w:val="22"/>
          <w:szCs w:val="22"/>
          <w:lang w:eastAsia="en-US"/>
        </w:rPr>
      </w:pPr>
      <w:r w:rsidRPr="001D7091">
        <w:rPr>
          <w:b/>
          <w:sz w:val="22"/>
          <w:szCs w:val="22"/>
          <w:lang w:eastAsia="en-US"/>
        </w:rPr>
        <w:t>13. Открытие предложений</w:t>
      </w:r>
    </w:p>
    <w:p w14:paraId="37EBBBF9" w14:textId="6D68E5C1" w:rsidR="001D7091" w:rsidRPr="001D7091" w:rsidRDefault="001D7091" w:rsidP="001D7091">
      <w:pPr>
        <w:jc w:val="both"/>
        <w:rPr>
          <w:sz w:val="22"/>
          <w:szCs w:val="22"/>
          <w:lang w:eastAsia="en-US"/>
        </w:rPr>
      </w:pPr>
      <w:r w:rsidRPr="001D7091">
        <w:rPr>
          <w:sz w:val="22"/>
          <w:szCs w:val="22"/>
          <w:lang w:eastAsia="en-US"/>
        </w:rPr>
        <w:t xml:space="preserve">13.1. Открытие предложений будут производиться комиссией </w:t>
      </w:r>
      <w:r w:rsidRPr="001D7091">
        <w:rPr>
          <w:sz w:val="22"/>
          <w:szCs w:val="22"/>
        </w:rPr>
        <w:t xml:space="preserve">по проведению процедур закупок товаров (работ, услуг), </w:t>
      </w:r>
      <w:r w:rsidRPr="001D7091">
        <w:rPr>
          <w:sz w:val="22"/>
          <w:szCs w:val="22"/>
          <w:shd w:val="clear" w:color="auto" w:fill="FFFFFF"/>
        </w:rPr>
        <w:t xml:space="preserve">20 мая 2025г. </w:t>
      </w:r>
      <w:r w:rsidRPr="001D7091">
        <w:rPr>
          <w:sz w:val="22"/>
          <w:szCs w:val="22"/>
          <w:shd w:val="clear" w:color="auto" w:fill="FFFFFF"/>
          <w:lang w:eastAsia="en-US"/>
        </w:rPr>
        <w:t>в 1</w:t>
      </w:r>
      <w:r>
        <w:rPr>
          <w:sz w:val="22"/>
          <w:szCs w:val="22"/>
          <w:shd w:val="clear" w:color="auto" w:fill="FFFFFF"/>
          <w:lang w:eastAsia="en-US"/>
        </w:rPr>
        <w:t>1</w:t>
      </w:r>
      <w:r w:rsidRPr="001D7091">
        <w:rPr>
          <w:sz w:val="22"/>
          <w:szCs w:val="22"/>
          <w:shd w:val="clear" w:color="auto" w:fill="FFFFFF"/>
          <w:lang w:eastAsia="en-US"/>
        </w:rPr>
        <w:t>.</w:t>
      </w:r>
      <w:r>
        <w:rPr>
          <w:sz w:val="22"/>
          <w:szCs w:val="22"/>
          <w:shd w:val="clear" w:color="auto" w:fill="FFFFFF"/>
          <w:lang w:eastAsia="en-US"/>
        </w:rPr>
        <w:t>0</w:t>
      </w:r>
      <w:r w:rsidRPr="001D7091">
        <w:rPr>
          <w:sz w:val="22"/>
          <w:szCs w:val="22"/>
          <w:shd w:val="clear" w:color="auto" w:fill="FFFFFF"/>
          <w:lang w:eastAsia="en-US"/>
        </w:rPr>
        <w:t>0,</w:t>
      </w:r>
      <w:r w:rsidRPr="001D7091">
        <w:rPr>
          <w:sz w:val="22"/>
          <w:szCs w:val="22"/>
          <w:lang w:eastAsia="en-US"/>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997080F" w14:textId="77777777" w:rsidR="001D7091" w:rsidRPr="001D7091" w:rsidRDefault="001D7091" w:rsidP="001D7091">
      <w:pPr>
        <w:jc w:val="both"/>
        <w:rPr>
          <w:sz w:val="22"/>
          <w:szCs w:val="22"/>
          <w:lang w:eastAsia="en-US"/>
        </w:rPr>
      </w:pPr>
      <w:r w:rsidRPr="001D7091">
        <w:rPr>
          <w:sz w:val="22"/>
          <w:szCs w:val="22"/>
          <w:lang w:eastAsia="en-US"/>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21D2806" w14:textId="77777777" w:rsidR="001D7091" w:rsidRPr="001D7091" w:rsidRDefault="001D7091" w:rsidP="001D7091">
      <w:pPr>
        <w:jc w:val="both"/>
        <w:rPr>
          <w:b/>
          <w:sz w:val="22"/>
          <w:szCs w:val="22"/>
          <w:lang w:eastAsia="en-US"/>
        </w:rPr>
      </w:pPr>
      <w:r w:rsidRPr="001D7091">
        <w:rPr>
          <w:b/>
          <w:sz w:val="22"/>
          <w:szCs w:val="22"/>
          <w:lang w:eastAsia="en-US"/>
        </w:rPr>
        <w:t>14. Рассмотрение предложений</w:t>
      </w:r>
    </w:p>
    <w:p w14:paraId="139562B2" w14:textId="77777777" w:rsidR="001D7091" w:rsidRPr="001D7091" w:rsidRDefault="001D7091" w:rsidP="001D7091">
      <w:pPr>
        <w:jc w:val="both"/>
        <w:rPr>
          <w:sz w:val="22"/>
          <w:szCs w:val="22"/>
          <w:lang w:eastAsia="en-US"/>
        </w:rPr>
      </w:pPr>
      <w:r w:rsidRPr="001D7091">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64F80B72" w14:textId="77777777" w:rsidR="001D7091" w:rsidRPr="001D7091" w:rsidRDefault="001D7091" w:rsidP="001D7091">
      <w:pPr>
        <w:jc w:val="both"/>
        <w:rPr>
          <w:sz w:val="22"/>
          <w:szCs w:val="22"/>
          <w:lang w:eastAsia="en-US"/>
        </w:rPr>
      </w:pPr>
      <w:r w:rsidRPr="001D7091">
        <w:rPr>
          <w:sz w:val="22"/>
          <w:szCs w:val="22"/>
          <w:lang w:eastAsia="en-US"/>
        </w:rPr>
        <w:t>Предложения будут рассмотрены</w:t>
      </w:r>
      <w:r w:rsidRPr="001D7091">
        <w:rPr>
          <w:sz w:val="22"/>
          <w:szCs w:val="22"/>
          <w:shd w:val="clear" w:color="auto" w:fill="FFFFFF"/>
          <w:lang w:eastAsia="en-US"/>
        </w:rPr>
        <w:t xml:space="preserve"> до 21 мая 2025г.</w:t>
      </w:r>
      <w:r w:rsidRPr="001D7091">
        <w:rPr>
          <w:sz w:val="22"/>
          <w:szCs w:val="22"/>
          <w:shd w:val="clear" w:color="auto" w:fill="FFFF00"/>
          <w:lang w:eastAsia="en-US"/>
        </w:rPr>
        <w:t xml:space="preserve"> </w:t>
      </w:r>
    </w:p>
    <w:p w14:paraId="1ADC0AE1" w14:textId="77777777" w:rsidR="001D7091" w:rsidRPr="001D7091" w:rsidRDefault="001D7091" w:rsidP="001D7091">
      <w:pPr>
        <w:jc w:val="both"/>
        <w:rPr>
          <w:b/>
          <w:sz w:val="22"/>
          <w:szCs w:val="22"/>
          <w:lang w:eastAsia="en-US"/>
        </w:rPr>
      </w:pPr>
      <w:r w:rsidRPr="001D7091">
        <w:rPr>
          <w:b/>
          <w:sz w:val="22"/>
          <w:szCs w:val="22"/>
          <w:lang w:eastAsia="en-US"/>
        </w:rPr>
        <w:t>15. Отклонение предложений</w:t>
      </w:r>
    </w:p>
    <w:p w14:paraId="069A13E3" w14:textId="77777777" w:rsidR="001D7091" w:rsidRPr="001D7091" w:rsidRDefault="001D7091" w:rsidP="001D7091">
      <w:pPr>
        <w:jc w:val="both"/>
        <w:rPr>
          <w:sz w:val="22"/>
          <w:szCs w:val="22"/>
          <w:lang w:eastAsia="en-US"/>
        </w:rPr>
      </w:pPr>
      <w:r w:rsidRPr="001D7091">
        <w:rPr>
          <w:sz w:val="22"/>
          <w:szCs w:val="22"/>
          <w:lang w:eastAsia="en-US"/>
        </w:rPr>
        <w:t>15.1. Предложение будет отклонено, если:</w:t>
      </w:r>
    </w:p>
    <w:p w14:paraId="5FF99D24" w14:textId="77777777" w:rsidR="001D7091" w:rsidRPr="001D7091" w:rsidRDefault="001D7091" w:rsidP="001D7091">
      <w:pPr>
        <w:jc w:val="both"/>
        <w:rPr>
          <w:sz w:val="22"/>
          <w:szCs w:val="22"/>
          <w:lang w:eastAsia="en-US"/>
        </w:rPr>
      </w:pPr>
      <w:r w:rsidRPr="001D7091">
        <w:rPr>
          <w:sz w:val="22"/>
          <w:szCs w:val="22"/>
          <w:lang w:eastAsia="en-US"/>
        </w:rPr>
        <w:t>предложение не отвечает требованиям конкурсных документов;</w:t>
      </w:r>
    </w:p>
    <w:p w14:paraId="060E5855" w14:textId="77777777" w:rsidR="001D7091" w:rsidRPr="001D7091" w:rsidRDefault="001D7091" w:rsidP="001D7091">
      <w:pPr>
        <w:jc w:val="both"/>
        <w:rPr>
          <w:sz w:val="22"/>
          <w:szCs w:val="22"/>
          <w:lang w:eastAsia="en-US"/>
        </w:rPr>
      </w:pPr>
      <w:r w:rsidRPr="001D7091">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F5F57B8" w14:textId="77777777" w:rsidR="001D7091" w:rsidRPr="001D7091" w:rsidRDefault="001D7091" w:rsidP="001D7091">
      <w:pPr>
        <w:jc w:val="both"/>
        <w:rPr>
          <w:sz w:val="22"/>
          <w:szCs w:val="22"/>
          <w:lang w:eastAsia="en-US"/>
        </w:rPr>
      </w:pPr>
      <w:r w:rsidRPr="001D7091">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37B51971" w14:textId="77777777" w:rsidR="001D7091" w:rsidRPr="001D7091" w:rsidRDefault="001D7091" w:rsidP="001D7091">
      <w:pPr>
        <w:jc w:val="both"/>
        <w:rPr>
          <w:sz w:val="22"/>
          <w:szCs w:val="22"/>
          <w:lang w:eastAsia="en-US"/>
        </w:rPr>
      </w:pPr>
      <w:r w:rsidRPr="001D7091">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399DD799" w14:textId="77777777" w:rsidR="001D7091" w:rsidRPr="001D7091" w:rsidRDefault="001D7091" w:rsidP="001D7091">
      <w:pPr>
        <w:jc w:val="both"/>
        <w:rPr>
          <w:sz w:val="22"/>
          <w:szCs w:val="22"/>
          <w:lang w:eastAsia="en-US"/>
        </w:rPr>
      </w:pPr>
      <w:r w:rsidRPr="001D7091">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7764D05C" w14:textId="77777777" w:rsidR="001D7091" w:rsidRPr="001D7091" w:rsidRDefault="001D7091" w:rsidP="001D7091">
      <w:pPr>
        <w:jc w:val="both"/>
        <w:rPr>
          <w:sz w:val="22"/>
          <w:szCs w:val="22"/>
          <w:lang w:eastAsia="en-US"/>
        </w:rPr>
      </w:pPr>
      <w:r w:rsidRPr="001D7091">
        <w:rPr>
          <w:sz w:val="22"/>
          <w:szCs w:val="22"/>
          <w:lang w:eastAsia="en-US"/>
        </w:rPr>
        <w:t>15.2. Заказчик оставляет за собой право отклонить все предложения до выбора наилучшего из них.</w:t>
      </w:r>
    </w:p>
    <w:p w14:paraId="719A5A12" w14:textId="77777777" w:rsidR="001D7091" w:rsidRPr="001D7091" w:rsidRDefault="001D7091" w:rsidP="001D7091">
      <w:pPr>
        <w:jc w:val="both"/>
        <w:rPr>
          <w:sz w:val="22"/>
          <w:szCs w:val="22"/>
          <w:lang w:eastAsia="en-US"/>
        </w:rPr>
      </w:pPr>
      <w:r w:rsidRPr="001D7091">
        <w:rPr>
          <w:sz w:val="22"/>
          <w:szCs w:val="22"/>
          <w:lang w:eastAsia="en-US"/>
        </w:rPr>
        <w:t>15.3. Уведомление участнику(</w:t>
      </w:r>
      <w:proofErr w:type="spellStart"/>
      <w:r w:rsidRPr="001D7091">
        <w:rPr>
          <w:sz w:val="22"/>
          <w:szCs w:val="22"/>
          <w:lang w:eastAsia="en-US"/>
        </w:rPr>
        <w:t>ам</w:t>
      </w:r>
      <w:proofErr w:type="spellEnd"/>
      <w:r w:rsidRPr="001D7091">
        <w:rPr>
          <w:sz w:val="22"/>
          <w:szCs w:val="22"/>
          <w:lang w:eastAsia="en-US"/>
        </w:rPr>
        <w:t>), предложение(я) которого(</w:t>
      </w:r>
      <w:proofErr w:type="spellStart"/>
      <w:r w:rsidRPr="001D7091">
        <w:rPr>
          <w:sz w:val="22"/>
          <w:szCs w:val="22"/>
          <w:lang w:eastAsia="en-US"/>
        </w:rPr>
        <w:t>ых</w:t>
      </w:r>
      <w:proofErr w:type="spellEnd"/>
      <w:r w:rsidRPr="001D7091">
        <w:rPr>
          <w:sz w:val="22"/>
          <w:szCs w:val="22"/>
          <w:lang w:eastAsia="en-US"/>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497E6018" w14:textId="77777777" w:rsidR="001D7091" w:rsidRPr="001D7091" w:rsidRDefault="001D7091" w:rsidP="001D7091">
      <w:pPr>
        <w:jc w:val="both"/>
        <w:rPr>
          <w:b/>
          <w:sz w:val="22"/>
          <w:szCs w:val="22"/>
          <w:lang w:eastAsia="en-US"/>
        </w:rPr>
      </w:pPr>
      <w:r w:rsidRPr="001D7091">
        <w:rPr>
          <w:b/>
          <w:sz w:val="22"/>
          <w:szCs w:val="22"/>
          <w:lang w:eastAsia="en-US"/>
        </w:rPr>
        <w:t>16. Оценка предложений и выбор поставщика (подрядчика, исполнителя)</w:t>
      </w:r>
    </w:p>
    <w:p w14:paraId="103966CB" w14:textId="77777777" w:rsidR="001D7091" w:rsidRPr="001D7091" w:rsidRDefault="001D7091" w:rsidP="001D7091">
      <w:pPr>
        <w:jc w:val="both"/>
        <w:rPr>
          <w:sz w:val="22"/>
          <w:szCs w:val="22"/>
          <w:lang w:eastAsia="en-US"/>
        </w:rPr>
      </w:pPr>
      <w:r w:rsidRPr="001D7091">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052926B5" w14:textId="77777777" w:rsidR="001D7091" w:rsidRPr="001D7091" w:rsidRDefault="001D7091" w:rsidP="001D70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1D7091">
        <w:rPr>
          <w:color w:val="000000"/>
          <w:sz w:val="22"/>
          <w:szCs w:val="22"/>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16BEA0A2" w14:textId="77777777" w:rsidR="001D7091" w:rsidRPr="001D7091" w:rsidRDefault="001D7091" w:rsidP="001D70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D7091">
        <w:rPr>
          <w:sz w:val="22"/>
          <w:szCs w:val="22"/>
        </w:rPr>
        <w:t>16.3. Требования к товару: согласно Техническому заданию.</w:t>
      </w:r>
    </w:p>
    <w:p w14:paraId="2A252724" w14:textId="77777777" w:rsidR="001D7091" w:rsidRPr="001D7091" w:rsidRDefault="001D7091" w:rsidP="001D7091">
      <w:pPr>
        <w:jc w:val="both"/>
        <w:rPr>
          <w:sz w:val="22"/>
          <w:szCs w:val="22"/>
          <w:lang w:eastAsia="en-US"/>
        </w:rPr>
      </w:pPr>
      <w:r w:rsidRPr="001D7091">
        <w:rPr>
          <w:sz w:val="22"/>
          <w:szCs w:val="22"/>
          <w:lang w:eastAsia="en-US"/>
        </w:rPr>
        <w:t>16.4. Решение комиссии о выборе наилучшего предложения 20 мая 2025г</w:t>
      </w:r>
      <w:r w:rsidRPr="001D7091">
        <w:rPr>
          <w:sz w:val="22"/>
          <w:szCs w:val="22"/>
          <w:shd w:val="clear" w:color="auto" w:fill="FFFFFF"/>
          <w:lang w:eastAsia="en-US"/>
        </w:rPr>
        <w:t>.</w:t>
      </w:r>
    </w:p>
    <w:p w14:paraId="6E5B6412" w14:textId="77777777" w:rsidR="001D7091" w:rsidRPr="001D7091" w:rsidRDefault="001D7091" w:rsidP="001D7091">
      <w:pPr>
        <w:rPr>
          <w:b/>
          <w:sz w:val="22"/>
          <w:szCs w:val="22"/>
          <w:lang w:eastAsia="en-US"/>
        </w:rPr>
      </w:pPr>
      <w:r w:rsidRPr="001D7091">
        <w:rPr>
          <w:b/>
          <w:sz w:val="22"/>
          <w:szCs w:val="22"/>
          <w:lang w:eastAsia="en-US"/>
        </w:rPr>
        <w:t>17. Заключение договора</w:t>
      </w:r>
    </w:p>
    <w:p w14:paraId="431AF821" w14:textId="77777777" w:rsidR="001D7091" w:rsidRPr="001D7091" w:rsidRDefault="001D7091" w:rsidP="001D7091">
      <w:pPr>
        <w:jc w:val="both"/>
        <w:rPr>
          <w:sz w:val="22"/>
          <w:szCs w:val="22"/>
          <w:lang w:eastAsia="en-US"/>
        </w:rPr>
      </w:pPr>
      <w:r w:rsidRPr="001D7091">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CADF1E9" w14:textId="77777777" w:rsidR="001D7091" w:rsidRPr="001D7091" w:rsidRDefault="001D7091" w:rsidP="001D7091">
      <w:pPr>
        <w:tabs>
          <w:tab w:val="left" w:pos="709"/>
        </w:tabs>
        <w:ind w:firstLine="142"/>
        <w:jc w:val="both"/>
        <w:rPr>
          <w:shd w:val="clear" w:color="auto" w:fill="FFFFFF"/>
        </w:rPr>
      </w:pPr>
    </w:p>
    <w:p w14:paraId="38267560" w14:textId="77777777" w:rsidR="001D7091" w:rsidRPr="001D7091" w:rsidRDefault="001D7091" w:rsidP="001D7091">
      <w:pPr>
        <w:tabs>
          <w:tab w:val="left" w:pos="709"/>
        </w:tabs>
        <w:ind w:firstLine="142"/>
        <w:jc w:val="both"/>
        <w:rPr>
          <w:shd w:val="clear" w:color="auto" w:fill="FFFFFF"/>
        </w:rPr>
      </w:pPr>
    </w:p>
    <w:p w14:paraId="3671B5EC" w14:textId="77777777" w:rsidR="001D7091" w:rsidRPr="001D7091" w:rsidRDefault="001D7091" w:rsidP="001D7091">
      <w:pPr>
        <w:tabs>
          <w:tab w:val="left" w:pos="709"/>
        </w:tabs>
        <w:ind w:firstLine="142"/>
        <w:jc w:val="both"/>
        <w:rPr>
          <w:shd w:val="clear" w:color="auto" w:fill="FFFFFF"/>
        </w:rPr>
      </w:pPr>
    </w:p>
    <w:p w14:paraId="435CF49A" w14:textId="77777777" w:rsidR="001D7091" w:rsidRPr="001D7091" w:rsidRDefault="001D7091" w:rsidP="001D7091">
      <w:pPr>
        <w:tabs>
          <w:tab w:val="left" w:pos="709"/>
        </w:tabs>
        <w:ind w:firstLine="142"/>
        <w:jc w:val="both"/>
        <w:rPr>
          <w:shd w:val="clear" w:color="auto" w:fill="FFFFFF"/>
        </w:rPr>
      </w:pPr>
    </w:p>
    <w:p w14:paraId="602097ED" w14:textId="77777777" w:rsidR="001D7091" w:rsidRPr="001D7091" w:rsidRDefault="001D7091" w:rsidP="001D7091">
      <w:pPr>
        <w:tabs>
          <w:tab w:val="left" w:pos="709"/>
        </w:tabs>
        <w:ind w:firstLine="142"/>
        <w:jc w:val="both"/>
        <w:rPr>
          <w:shd w:val="clear" w:color="auto" w:fill="FFFFFF"/>
        </w:rPr>
      </w:pPr>
    </w:p>
    <w:p w14:paraId="5D715316" w14:textId="77777777" w:rsidR="001D7091" w:rsidRPr="001D7091" w:rsidRDefault="001D7091" w:rsidP="001D7091">
      <w:pPr>
        <w:tabs>
          <w:tab w:val="left" w:pos="709"/>
        </w:tabs>
        <w:ind w:firstLine="142"/>
        <w:jc w:val="both"/>
        <w:rPr>
          <w:shd w:val="clear" w:color="auto" w:fill="FFFFFF"/>
        </w:rPr>
      </w:pPr>
    </w:p>
    <w:p w14:paraId="5F8D53B9" w14:textId="77777777" w:rsidR="001D7091" w:rsidRPr="001D7091" w:rsidRDefault="001D7091" w:rsidP="001D7091">
      <w:pPr>
        <w:tabs>
          <w:tab w:val="left" w:pos="709"/>
        </w:tabs>
        <w:ind w:firstLine="142"/>
        <w:jc w:val="both"/>
        <w:rPr>
          <w:shd w:val="clear" w:color="auto" w:fill="FFFFFF"/>
        </w:rPr>
      </w:pPr>
    </w:p>
    <w:p w14:paraId="4BD1CD27" w14:textId="77777777" w:rsidR="001D7091" w:rsidRPr="001D7091" w:rsidRDefault="001D7091" w:rsidP="001D7091">
      <w:pPr>
        <w:tabs>
          <w:tab w:val="left" w:pos="709"/>
        </w:tabs>
        <w:ind w:firstLine="142"/>
        <w:jc w:val="both"/>
        <w:rPr>
          <w:shd w:val="clear" w:color="auto" w:fill="FFFFFF"/>
        </w:rPr>
      </w:pPr>
    </w:p>
    <w:p w14:paraId="4AB82F0E" w14:textId="77777777" w:rsidR="001D7091" w:rsidRPr="001D7091" w:rsidRDefault="001D7091" w:rsidP="001D7091">
      <w:pPr>
        <w:tabs>
          <w:tab w:val="left" w:pos="709"/>
        </w:tabs>
        <w:ind w:firstLine="142"/>
        <w:jc w:val="both"/>
        <w:rPr>
          <w:shd w:val="clear" w:color="auto" w:fill="FFFFFF"/>
        </w:rPr>
      </w:pPr>
    </w:p>
    <w:p w14:paraId="16F1F66B" w14:textId="77777777" w:rsidR="001D7091" w:rsidRPr="001D7091" w:rsidRDefault="001D7091" w:rsidP="001D7091">
      <w:pPr>
        <w:tabs>
          <w:tab w:val="left" w:pos="709"/>
        </w:tabs>
        <w:ind w:firstLine="142"/>
        <w:jc w:val="both"/>
        <w:rPr>
          <w:shd w:val="clear" w:color="auto" w:fill="FFFFFF"/>
        </w:rPr>
      </w:pPr>
    </w:p>
    <w:p w14:paraId="5B87218A" w14:textId="77777777" w:rsidR="001D7091" w:rsidRPr="001D7091" w:rsidRDefault="001D7091" w:rsidP="001D7091">
      <w:pPr>
        <w:tabs>
          <w:tab w:val="left" w:pos="709"/>
        </w:tabs>
        <w:ind w:firstLine="142"/>
        <w:jc w:val="both"/>
        <w:rPr>
          <w:shd w:val="clear" w:color="auto" w:fill="FFFFFF"/>
        </w:rPr>
      </w:pPr>
    </w:p>
    <w:p w14:paraId="6A1E8D96" w14:textId="77777777" w:rsidR="001D7091" w:rsidRPr="001D7091" w:rsidRDefault="001D7091" w:rsidP="001D7091">
      <w:pPr>
        <w:tabs>
          <w:tab w:val="left" w:pos="709"/>
        </w:tabs>
        <w:ind w:firstLine="142"/>
        <w:jc w:val="both"/>
        <w:rPr>
          <w:shd w:val="clear" w:color="auto" w:fill="FFFFFF"/>
        </w:rPr>
      </w:pPr>
    </w:p>
    <w:p w14:paraId="312AA742" w14:textId="77777777" w:rsidR="001D7091" w:rsidRPr="001D7091" w:rsidRDefault="001D7091" w:rsidP="001D7091">
      <w:pPr>
        <w:tabs>
          <w:tab w:val="left" w:pos="709"/>
        </w:tabs>
        <w:ind w:firstLine="142"/>
        <w:jc w:val="both"/>
        <w:rPr>
          <w:shd w:val="clear" w:color="auto" w:fill="FFFFFF"/>
        </w:rPr>
      </w:pPr>
    </w:p>
    <w:p w14:paraId="4C5F5ACE" w14:textId="77777777" w:rsidR="001D7091" w:rsidRPr="001D7091" w:rsidRDefault="001D7091" w:rsidP="001D7091">
      <w:pPr>
        <w:tabs>
          <w:tab w:val="left" w:pos="709"/>
        </w:tabs>
        <w:ind w:firstLine="142"/>
        <w:jc w:val="both"/>
        <w:rPr>
          <w:shd w:val="clear" w:color="auto" w:fill="FFFFFF"/>
        </w:rPr>
      </w:pPr>
    </w:p>
    <w:p w14:paraId="012B63C9" w14:textId="77777777" w:rsidR="001D7091" w:rsidRPr="001D7091" w:rsidRDefault="001D7091" w:rsidP="001D7091">
      <w:pPr>
        <w:tabs>
          <w:tab w:val="left" w:pos="709"/>
        </w:tabs>
        <w:ind w:firstLine="142"/>
        <w:jc w:val="both"/>
        <w:rPr>
          <w:shd w:val="clear" w:color="auto" w:fill="FFFFFF"/>
        </w:rPr>
      </w:pPr>
    </w:p>
    <w:p w14:paraId="4669FF80" w14:textId="77777777" w:rsidR="001D7091" w:rsidRPr="001D7091" w:rsidRDefault="001D7091" w:rsidP="001D7091">
      <w:pPr>
        <w:tabs>
          <w:tab w:val="left" w:pos="709"/>
        </w:tabs>
        <w:jc w:val="both"/>
        <w:rPr>
          <w:shd w:val="clear" w:color="auto" w:fill="FFFFFF"/>
        </w:rPr>
      </w:pPr>
    </w:p>
    <w:p w14:paraId="6B7BB90C" w14:textId="77777777" w:rsidR="001D7091" w:rsidRPr="001D7091" w:rsidRDefault="001D7091" w:rsidP="001D7091">
      <w:pPr>
        <w:tabs>
          <w:tab w:val="left" w:pos="709"/>
        </w:tabs>
        <w:ind w:firstLine="142"/>
        <w:jc w:val="both"/>
        <w:rPr>
          <w:shd w:val="clear" w:color="auto" w:fill="FFFFFF"/>
        </w:rPr>
      </w:pPr>
    </w:p>
    <w:p w14:paraId="0477029D" w14:textId="77777777" w:rsidR="001D7091" w:rsidRPr="001D7091" w:rsidRDefault="001D7091" w:rsidP="001D7091">
      <w:pPr>
        <w:tabs>
          <w:tab w:val="left" w:pos="709"/>
        </w:tabs>
        <w:ind w:firstLine="142"/>
        <w:jc w:val="both"/>
        <w:rPr>
          <w:shd w:val="clear" w:color="auto" w:fill="FFFFFF"/>
        </w:rPr>
      </w:pPr>
    </w:p>
    <w:p w14:paraId="64AC013F" w14:textId="77777777" w:rsidR="001D7091" w:rsidRPr="001D7091" w:rsidRDefault="001D7091" w:rsidP="001D7091"/>
    <w:p w14:paraId="7DF61307" w14:textId="77777777" w:rsidR="001D7091" w:rsidRDefault="001D7091" w:rsidP="001D7091">
      <w:r w:rsidRPr="001D7091">
        <w:t xml:space="preserve">                                                                                 </w:t>
      </w:r>
    </w:p>
    <w:p w14:paraId="35B8C147" w14:textId="53D160F5" w:rsidR="001D7091" w:rsidRPr="001D7091" w:rsidRDefault="001D7091" w:rsidP="001D7091">
      <w:r>
        <w:lastRenderedPageBreak/>
        <w:t xml:space="preserve">                             </w:t>
      </w:r>
      <w:r w:rsidRPr="001D7091">
        <w:t xml:space="preserve"> На фирменном бланке письма организации</w:t>
      </w:r>
    </w:p>
    <w:p w14:paraId="0BDB9025" w14:textId="77777777" w:rsidR="001D7091" w:rsidRPr="001D7091" w:rsidRDefault="001D7091" w:rsidP="001D7091">
      <w:r w:rsidRPr="001D7091">
        <w:rPr>
          <w:b/>
        </w:rPr>
        <w:t>________________________________________________________________________________</w:t>
      </w:r>
    </w:p>
    <w:p w14:paraId="01359CA2" w14:textId="77777777" w:rsidR="001D7091" w:rsidRPr="001D7091" w:rsidRDefault="001D7091" w:rsidP="001D7091">
      <w:pPr>
        <w:tabs>
          <w:tab w:val="left" w:pos="5580"/>
        </w:tabs>
      </w:pPr>
      <w:r w:rsidRPr="001D7091">
        <w:t>Исх.№__ от ____202_г.                                               Директору ГУ Санаторий «Белая Русь»</w:t>
      </w:r>
    </w:p>
    <w:p w14:paraId="00C6A761" w14:textId="77777777" w:rsidR="001D7091" w:rsidRPr="001D7091" w:rsidRDefault="001D7091" w:rsidP="001D7091">
      <w:pPr>
        <w:tabs>
          <w:tab w:val="left" w:pos="5580"/>
        </w:tabs>
      </w:pPr>
      <w:r w:rsidRPr="001D7091">
        <w:t xml:space="preserve">                                                                                       Северину Сергею Михайловичу</w:t>
      </w:r>
    </w:p>
    <w:p w14:paraId="600FF460" w14:textId="77777777" w:rsidR="001D7091" w:rsidRPr="001D7091" w:rsidRDefault="001D7091" w:rsidP="001D7091">
      <w:pPr>
        <w:keepNext/>
        <w:numPr>
          <w:ilvl w:val="0"/>
          <w:numId w:val="3"/>
        </w:numPr>
        <w:spacing w:before="240" w:after="60"/>
        <w:jc w:val="center"/>
        <w:outlineLvl w:val="0"/>
        <w:rPr>
          <w:bCs/>
          <w:kern w:val="2"/>
          <w:sz w:val="32"/>
          <w:szCs w:val="32"/>
          <w:lang w:eastAsia="zh-CN"/>
        </w:rPr>
      </w:pPr>
      <w:r w:rsidRPr="001D7091">
        <w:rPr>
          <w:bCs/>
          <w:kern w:val="2"/>
          <w:lang w:eastAsia="zh-CN"/>
        </w:rPr>
        <w:t>Предложение (заявка) на участие в процедуре закупки в виде запроса предложений</w:t>
      </w:r>
    </w:p>
    <w:p w14:paraId="5F1EFECB" w14:textId="77777777" w:rsidR="001D7091" w:rsidRPr="001D7091" w:rsidRDefault="001D7091" w:rsidP="001D7091">
      <w:pPr>
        <w:keepNext/>
        <w:numPr>
          <w:ilvl w:val="2"/>
          <w:numId w:val="3"/>
        </w:numPr>
        <w:spacing w:before="240" w:after="60"/>
        <w:outlineLvl w:val="2"/>
        <w:rPr>
          <w:bCs/>
          <w:szCs w:val="26"/>
          <w:lang w:eastAsia="zh-CN"/>
        </w:rPr>
      </w:pPr>
      <w:r w:rsidRPr="001D7091">
        <w:rPr>
          <w:bCs/>
          <w:szCs w:val="26"/>
          <w:lang w:eastAsia="zh-CN"/>
        </w:rPr>
        <w:t>Общие сведения об участнике</w:t>
      </w:r>
    </w:p>
    <w:tbl>
      <w:tblPr>
        <w:tblW w:w="9554" w:type="dxa"/>
        <w:tblInd w:w="222" w:type="dxa"/>
        <w:tblLayout w:type="fixed"/>
        <w:tblLook w:val="0000" w:firstRow="0" w:lastRow="0" w:firstColumn="0" w:lastColumn="0" w:noHBand="0" w:noVBand="0"/>
      </w:tblPr>
      <w:tblGrid>
        <w:gridCol w:w="3261"/>
        <w:gridCol w:w="6293"/>
      </w:tblGrid>
      <w:tr w:rsidR="001D7091" w:rsidRPr="001D7091" w14:paraId="010D991A" w14:textId="77777777" w:rsidTr="001D7091">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A343" w14:textId="77777777" w:rsidR="001D7091" w:rsidRPr="001D7091" w:rsidRDefault="001D7091" w:rsidP="001D7091">
            <w:pPr>
              <w:widowControl w:val="0"/>
              <w:jc w:val="center"/>
            </w:pPr>
            <w:r w:rsidRPr="001D7091">
              <w:t>Наименование</w:t>
            </w:r>
          </w:p>
        </w:tc>
        <w:tc>
          <w:tcPr>
            <w:tcW w:w="6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224B" w14:textId="77777777" w:rsidR="001D7091" w:rsidRPr="001D7091" w:rsidRDefault="001D7091" w:rsidP="001D7091">
            <w:pPr>
              <w:widowControl w:val="0"/>
              <w:jc w:val="center"/>
            </w:pPr>
            <w:r w:rsidRPr="001D7091">
              <w:rPr>
                <w:color w:val="000000"/>
              </w:rPr>
              <w:t>Сведения о соискателе</w:t>
            </w:r>
          </w:p>
        </w:tc>
      </w:tr>
      <w:tr w:rsidR="001D7091" w:rsidRPr="001D7091" w14:paraId="686162B2" w14:textId="77777777" w:rsidTr="001D7091">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25AF" w14:textId="77777777" w:rsidR="001D7091" w:rsidRPr="001D7091" w:rsidRDefault="001D7091" w:rsidP="001D7091">
            <w:pPr>
              <w:widowControl w:val="0"/>
              <w:ind w:left="-108"/>
            </w:pPr>
            <w:r w:rsidRPr="001D7091">
              <w:rPr>
                <w:sz w:val="20"/>
                <w:szCs w:val="20"/>
              </w:rPr>
              <w:t xml:space="preserve"> Полное наименование организации</w:t>
            </w: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14:paraId="6A2D56A2" w14:textId="77777777" w:rsidR="001D7091" w:rsidRPr="001D7091" w:rsidRDefault="001D7091" w:rsidP="001D7091">
            <w:pPr>
              <w:widowControl w:val="0"/>
              <w:snapToGrid w:val="0"/>
              <w:rPr>
                <w:color w:val="000000"/>
                <w:sz w:val="20"/>
                <w:szCs w:val="20"/>
              </w:rPr>
            </w:pPr>
          </w:p>
        </w:tc>
      </w:tr>
      <w:tr w:rsidR="001D7091" w:rsidRPr="001D7091" w14:paraId="7B509008" w14:textId="77777777" w:rsidTr="001D7091">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43016" w14:textId="77777777" w:rsidR="001D7091" w:rsidRPr="001D7091" w:rsidRDefault="001D7091" w:rsidP="001D7091">
            <w:pPr>
              <w:widowControl w:val="0"/>
              <w:ind w:left="-108"/>
            </w:pPr>
            <w:r w:rsidRPr="001D7091">
              <w:rPr>
                <w:sz w:val="20"/>
                <w:szCs w:val="20"/>
              </w:rPr>
              <w:t xml:space="preserve"> Свидетельство о регистрации</w:t>
            </w:r>
          </w:p>
          <w:p w14:paraId="5085ABA2" w14:textId="77777777" w:rsidR="001D7091" w:rsidRPr="001D7091" w:rsidRDefault="001D7091" w:rsidP="001D7091">
            <w:pPr>
              <w:widowControl w:val="0"/>
              <w:ind w:left="-108"/>
            </w:pPr>
            <w:r w:rsidRPr="001D7091">
              <w:rPr>
                <w:sz w:val="20"/>
                <w:szCs w:val="20"/>
              </w:rPr>
              <w:t xml:space="preserve"> (дата, номер, орган регистрации)</w:t>
            </w: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14:paraId="33165891" w14:textId="77777777" w:rsidR="001D7091" w:rsidRPr="001D7091" w:rsidRDefault="001D7091" w:rsidP="001D7091">
            <w:pPr>
              <w:widowControl w:val="0"/>
              <w:snapToGrid w:val="0"/>
              <w:rPr>
                <w:color w:val="000000"/>
                <w:sz w:val="20"/>
                <w:szCs w:val="20"/>
              </w:rPr>
            </w:pPr>
          </w:p>
        </w:tc>
      </w:tr>
      <w:tr w:rsidR="001D7091" w:rsidRPr="001D7091" w14:paraId="4858B394" w14:textId="77777777" w:rsidTr="001D7091">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8F8C" w14:textId="77777777" w:rsidR="001D7091" w:rsidRPr="001D7091" w:rsidRDefault="001D7091" w:rsidP="001D7091">
            <w:pPr>
              <w:widowControl w:val="0"/>
              <w:ind w:right="-108"/>
            </w:pPr>
            <w:r w:rsidRPr="001D7091">
              <w:rPr>
                <w:sz w:val="20"/>
                <w:szCs w:val="20"/>
              </w:rPr>
              <w:t>Адрес</w:t>
            </w: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14:paraId="4939C573" w14:textId="77777777" w:rsidR="001D7091" w:rsidRPr="001D7091" w:rsidRDefault="001D7091" w:rsidP="001D7091">
            <w:pPr>
              <w:widowControl w:val="0"/>
              <w:snapToGrid w:val="0"/>
              <w:rPr>
                <w:color w:val="000000"/>
                <w:sz w:val="20"/>
                <w:szCs w:val="20"/>
              </w:rPr>
            </w:pPr>
          </w:p>
        </w:tc>
      </w:tr>
      <w:tr w:rsidR="001D7091" w:rsidRPr="001D7091" w14:paraId="492F7287" w14:textId="77777777" w:rsidTr="001D7091">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16B3" w14:textId="77777777" w:rsidR="001D7091" w:rsidRPr="001D7091" w:rsidRDefault="001D7091" w:rsidP="001D7091">
            <w:pPr>
              <w:widowControl w:val="0"/>
              <w:ind w:left="-108"/>
              <w:rPr>
                <w:sz w:val="20"/>
                <w:szCs w:val="20"/>
                <w:lang w:val="en-US"/>
              </w:rPr>
            </w:pPr>
            <w:r w:rsidRPr="001D7091">
              <w:rPr>
                <w:sz w:val="20"/>
                <w:szCs w:val="20"/>
              </w:rPr>
              <w:t xml:space="preserve"> Телефон, Е-</w:t>
            </w:r>
            <w:r w:rsidRPr="001D7091">
              <w:rPr>
                <w:sz w:val="20"/>
                <w:szCs w:val="20"/>
                <w:lang w:val="en-US"/>
              </w:rPr>
              <w:t>mail</w:t>
            </w:r>
          </w:p>
          <w:p w14:paraId="01E99404" w14:textId="77777777" w:rsidR="001D7091" w:rsidRPr="001D7091" w:rsidRDefault="001D7091" w:rsidP="001D7091">
            <w:pPr>
              <w:widowControl w:val="0"/>
              <w:ind w:left="-108"/>
              <w:rPr>
                <w:sz w:val="20"/>
                <w:szCs w:val="20"/>
                <w:lang w:val="en-US"/>
              </w:rPr>
            </w:pPr>
            <w:r w:rsidRPr="001D7091">
              <w:rPr>
                <w:sz w:val="20"/>
                <w:szCs w:val="20"/>
                <w:lang w:eastAsia="en-US"/>
              </w:rPr>
              <w:t xml:space="preserve"> Контактное лицо</w:t>
            </w: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14:paraId="78E01FC3" w14:textId="77777777" w:rsidR="001D7091" w:rsidRPr="001D7091" w:rsidRDefault="001D7091" w:rsidP="001D7091">
            <w:pPr>
              <w:widowControl w:val="0"/>
              <w:snapToGrid w:val="0"/>
              <w:rPr>
                <w:color w:val="000000"/>
                <w:sz w:val="20"/>
                <w:szCs w:val="20"/>
              </w:rPr>
            </w:pPr>
          </w:p>
        </w:tc>
      </w:tr>
      <w:tr w:rsidR="001D7091" w:rsidRPr="001D7091" w14:paraId="37E6A758" w14:textId="77777777" w:rsidTr="001D7091">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8B2C" w14:textId="77777777" w:rsidR="001D7091" w:rsidRPr="001D7091" w:rsidRDefault="001D7091" w:rsidP="001D7091">
            <w:pPr>
              <w:widowControl w:val="0"/>
            </w:pPr>
            <w:r w:rsidRPr="001D7091">
              <w:rPr>
                <w:sz w:val="20"/>
                <w:szCs w:val="20"/>
              </w:rPr>
              <w:t>Банковские реквизиты</w:t>
            </w:r>
          </w:p>
          <w:p w14:paraId="6C6CE090" w14:textId="77777777" w:rsidR="001D7091" w:rsidRPr="001D7091" w:rsidRDefault="001D7091" w:rsidP="001D7091">
            <w:pPr>
              <w:widowControl w:val="0"/>
              <w:rPr>
                <w:sz w:val="20"/>
                <w:szCs w:val="20"/>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14:paraId="27EFDC64" w14:textId="77777777" w:rsidR="001D7091" w:rsidRPr="001D7091" w:rsidRDefault="001D7091" w:rsidP="001D7091">
            <w:pPr>
              <w:widowControl w:val="0"/>
              <w:snapToGrid w:val="0"/>
              <w:rPr>
                <w:rFonts w:eastAsia="Arial"/>
                <w:bCs/>
                <w:sz w:val="20"/>
                <w:szCs w:val="20"/>
                <w:lang w:eastAsia="zh-CN"/>
              </w:rPr>
            </w:pPr>
          </w:p>
        </w:tc>
      </w:tr>
      <w:tr w:rsidR="001D7091" w:rsidRPr="001D7091" w14:paraId="39CAF2B4" w14:textId="77777777" w:rsidTr="001D7091">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AB98" w14:textId="77777777" w:rsidR="001D7091" w:rsidRPr="001D7091" w:rsidRDefault="001D7091" w:rsidP="001D7091">
            <w:pPr>
              <w:widowControl w:val="0"/>
              <w:ind w:left="-108"/>
            </w:pPr>
            <w:r w:rsidRPr="001D7091">
              <w:rPr>
                <w:sz w:val="20"/>
                <w:szCs w:val="20"/>
              </w:rPr>
              <w:t xml:space="preserve"> Руководитель</w:t>
            </w:r>
          </w:p>
          <w:p w14:paraId="15F9AAC8" w14:textId="77777777" w:rsidR="001D7091" w:rsidRPr="001D7091" w:rsidRDefault="001D7091" w:rsidP="001D7091">
            <w:pPr>
              <w:widowControl w:val="0"/>
              <w:ind w:left="-108"/>
              <w:rPr>
                <w:sz w:val="20"/>
                <w:szCs w:val="20"/>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14:paraId="261975DA" w14:textId="77777777" w:rsidR="001D7091" w:rsidRPr="001D7091" w:rsidRDefault="001D7091" w:rsidP="001D7091">
            <w:pPr>
              <w:widowControl w:val="0"/>
              <w:snapToGrid w:val="0"/>
              <w:rPr>
                <w:color w:val="000000"/>
                <w:sz w:val="20"/>
                <w:szCs w:val="20"/>
              </w:rPr>
            </w:pPr>
          </w:p>
        </w:tc>
      </w:tr>
    </w:tbl>
    <w:p w14:paraId="39CDBA4F" w14:textId="77777777" w:rsidR="001D7091" w:rsidRPr="001D7091" w:rsidRDefault="001D7091" w:rsidP="001D7091">
      <w:pPr>
        <w:rPr>
          <w:bCs/>
        </w:rPr>
      </w:pPr>
    </w:p>
    <w:p w14:paraId="24713727" w14:textId="77777777" w:rsidR="001D7091" w:rsidRPr="001D7091" w:rsidRDefault="001D7091" w:rsidP="001D7091">
      <w:pPr>
        <w:tabs>
          <w:tab w:val="left" w:pos="426"/>
        </w:tabs>
        <w:rPr>
          <w:lang w:eastAsia="en-US"/>
        </w:rPr>
      </w:pPr>
      <w:r w:rsidRPr="001D7091">
        <w:t xml:space="preserve">1. Изучив извещение о проведении процедуры закупки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sidRPr="001D7091">
        <w:rPr>
          <w:lang w:eastAsia="en-US"/>
        </w:rPr>
        <w:t>подтверждающие соответствие требованиям, установленным в документации о закупке для участия в процедуре закупки:</w:t>
      </w:r>
      <w:r w:rsidRPr="001D7091">
        <w:rPr>
          <w:lang w:eastAsia="en-US"/>
        </w:rPr>
        <w:br/>
        <w:t>2. Срок поставки товара:</w:t>
      </w:r>
    </w:p>
    <w:p w14:paraId="265D8D77" w14:textId="77777777" w:rsidR="001D7091" w:rsidRPr="001D7091" w:rsidRDefault="001D7091" w:rsidP="001D7091">
      <w:pPr>
        <w:tabs>
          <w:tab w:val="left" w:pos="426"/>
        </w:tabs>
        <w:jc w:val="both"/>
      </w:pPr>
      <w:r w:rsidRPr="001D7091">
        <w:t>3.Форма спецификации;</w:t>
      </w:r>
    </w:p>
    <w:tbl>
      <w:tblPr>
        <w:tblW w:w="9554" w:type="dxa"/>
        <w:tblInd w:w="222" w:type="dxa"/>
        <w:tblLayout w:type="fixed"/>
        <w:tblLook w:val="0000" w:firstRow="0" w:lastRow="0" w:firstColumn="0" w:lastColumn="0" w:noHBand="0" w:noVBand="0"/>
      </w:tblPr>
      <w:tblGrid>
        <w:gridCol w:w="450"/>
        <w:gridCol w:w="3522"/>
        <w:gridCol w:w="990"/>
        <w:gridCol w:w="1417"/>
        <w:gridCol w:w="1704"/>
        <w:gridCol w:w="1471"/>
      </w:tblGrid>
      <w:tr w:rsidR="001D7091" w:rsidRPr="001D7091" w14:paraId="015A50CE" w14:textId="77777777" w:rsidTr="001D7091">
        <w:trPr>
          <w:trHeight w:val="836"/>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E08CDD8" w14:textId="77777777" w:rsidR="001D7091" w:rsidRPr="001D7091" w:rsidRDefault="001D7091" w:rsidP="001D7091">
            <w:pPr>
              <w:widowControl w:val="0"/>
              <w:jc w:val="center"/>
            </w:pPr>
            <w:r w:rsidRPr="001D7091">
              <w:t>№</w:t>
            </w:r>
          </w:p>
          <w:p w14:paraId="62CDB979" w14:textId="77777777" w:rsidR="001D7091" w:rsidRPr="001D7091" w:rsidRDefault="001D7091" w:rsidP="001D7091">
            <w:pPr>
              <w:widowControl w:val="0"/>
              <w:jc w:val="center"/>
            </w:pPr>
            <w:r w:rsidRPr="001D7091">
              <w:t>п/п</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9514747" w14:textId="77777777" w:rsidR="001D7091" w:rsidRPr="001D7091" w:rsidRDefault="001D7091" w:rsidP="001D7091">
            <w:pPr>
              <w:widowControl w:val="0"/>
              <w:ind w:left="117"/>
              <w:jc w:val="center"/>
            </w:pPr>
            <w:r w:rsidRPr="001D7091">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E282CFD" w14:textId="77777777" w:rsidR="001D7091" w:rsidRPr="001D7091" w:rsidRDefault="001D7091" w:rsidP="001D7091">
            <w:pPr>
              <w:widowControl w:val="0"/>
              <w:ind w:left="-76" w:firstLine="38"/>
              <w:jc w:val="center"/>
            </w:pPr>
            <w:r w:rsidRPr="001D7091">
              <w:t>Ед.</w:t>
            </w:r>
          </w:p>
          <w:p w14:paraId="3652903F" w14:textId="77777777" w:rsidR="001D7091" w:rsidRPr="001D7091" w:rsidRDefault="001D7091" w:rsidP="001D7091">
            <w:pPr>
              <w:widowControl w:val="0"/>
              <w:ind w:left="-76" w:firstLine="38"/>
              <w:jc w:val="center"/>
            </w:pPr>
            <w:r w:rsidRPr="001D7091">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748C6B" w14:textId="77777777" w:rsidR="001D7091" w:rsidRPr="001D7091" w:rsidRDefault="001D7091" w:rsidP="001D7091">
            <w:pPr>
              <w:widowControl w:val="0"/>
              <w:ind w:left="-76" w:firstLine="38"/>
              <w:jc w:val="center"/>
            </w:pPr>
            <w:r w:rsidRPr="001D7091">
              <w:t>Кол-во</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4A3B9BF1" w14:textId="77777777" w:rsidR="001D7091" w:rsidRPr="001D7091" w:rsidRDefault="001D7091" w:rsidP="001D7091">
            <w:pPr>
              <w:widowControl w:val="0"/>
              <w:jc w:val="center"/>
            </w:pPr>
            <w:r w:rsidRPr="001D7091">
              <w:rPr>
                <w:bCs/>
              </w:rPr>
              <w:t>Цена с НДС</w:t>
            </w:r>
          </w:p>
          <w:p w14:paraId="6BDA59CB" w14:textId="77777777" w:rsidR="001D7091" w:rsidRPr="001D7091" w:rsidRDefault="001D7091" w:rsidP="001D7091">
            <w:pPr>
              <w:widowControl w:val="0"/>
              <w:jc w:val="center"/>
            </w:pPr>
            <w:r w:rsidRPr="001D7091">
              <w:rPr>
                <w:bCs/>
              </w:rPr>
              <w:t xml:space="preserve">за </w:t>
            </w:r>
            <w:proofErr w:type="spellStart"/>
            <w:proofErr w:type="gramStart"/>
            <w:r w:rsidRPr="001D7091">
              <w:rPr>
                <w:bCs/>
              </w:rPr>
              <w:t>ед.изм</w:t>
            </w:r>
            <w:proofErr w:type="spellEnd"/>
            <w:proofErr w:type="gramEnd"/>
            <w:r w:rsidRPr="001D7091">
              <w:rPr>
                <w:bCs/>
              </w:rPr>
              <w:t>,</w:t>
            </w:r>
          </w:p>
          <w:p w14:paraId="32B3BA81" w14:textId="77777777" w:rsidR="001D7091" w:rsidRPr="001D7091" w:rsidRDefault="001D7091" w:rsidP="001D7091">
            <w:pPr>
              <w:widowControl w:val="0"/>
              <w:jc w:val="center"/>
            </w:pPr>
            <w:r w:rsidRPr="001D7091">
              <w:rPr>
                <w:bCs/>
              </w:rPr>
              <w:t>руб.</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3406C726" w14:textId="77777777" w:rsidR="001D7091" w:rsidRPr="001D7091" w:rsidRDefault="001D7091" w:rsidP="001D7091">
            <w:pPr>
              <w:widowControl w:val="0"/>
              <w:jc w:val="center"/>
            </w:pPr>
            <w:r w:rsidRPr="001D7091">
              <w:rPr>
                <w:bCs/>
              </w:rPr>
              <w:t>Сумма</w:t>
            </w:r>
          </w:p>
          <w:p w14:paraId="0312BFF2" w14:textId="77777777" w:rsidR="001D7091" w:rsidRPr="001D7091" w:rsidRDefault="001D7091" w:rsidP="001D7091">
            <w:pPr>
              <w:widowControl w:val="0"/>
              <w:jc w:val="center"/>
            </w:pPr>
            <w:r w:rsidRPr="001D7091">
              <w:rPr>
                <w:bCs/>
              </w:rPr>
              <w:t>с учетом НДС руб.</w:t>
            </w:r>
          </w:p>
        </w:tc>
      </w:tr>
      <w:tr w:rsidR="001D7091" w:rsidRPr="001D7091" w14:paraId="5E07A021" w14:textId="77777777" w:rsidTr="001D7091">
        <w:trPr>
          <w:trHeight w:val="435"/>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0DA908F" w14:textId="77777777" w:rsidR="001D7091" w:rsidRPr="001D7091" w:rsidRDefault="001D7091" w:rsidP="001D7091">
            <w:pPr>
              <w:widowControl w:val="0"/>
            </w:pPr>
            <w:r w:rsidRPr="001D7091">
              <w:t>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BE87E61" w14:textId="77777777" w:rsidR="001D7091" w:rsidRPr="001D7091" w:rsidRDefault="001D7091" w:rsidP="001D7091">
            <w:pPr>
              <w:widowControl w:val="0"/>
              <w:snapToGrid w:val="0"/>
              <w:ind w:left="117"/>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1454469" w14:textId="77777777" w:rsidR="001D7091" w:rsidRPr="001D7091" w:rsidRDefault="001D7091" w:rsidP="001D7091">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5E2EC9" w14:textId="77777777" w:rsidR="001D7091" w:rsidRPr="001D7091" w:rsidRDefault="001D7091" w:rsidP="001D7091">
            <w:pPr>
              <w:widowControl w:val="0"/>
              <w:snapToGrid w:val="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0D35A92B" w14:textId="77777777" w:rsidR="001D7091" w:rsidRPr="001D7091" w:rsidRDefault="001D7091" w:rsidP="001D7091">
            <w:pPr>
              <w:widowControl w:val="0"/>
              <w:snapToGrid w:val="0"/>
              <w:rPr>
                <w:bC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5EA794E3" w14:textId="77777777" w:rsidR="001D7091" w:rsidRPr="001D7091" w:rsidRDefault="001D7091" w:rsidP="001D7091">
            <w:pPr>
              <w:widowControl w:val="0"/>
              <w:snapToGrid w:val="0"/>
              <w:rPr>
                <w:bCs/>
              </w:rPr>
            </w:pPr>
          </w:p>
        </w:tc>
      </w:tr>
      <w:tr w:rsidR="001D7091" w:rsidRPr="001D7091" w14:paraId="1332090E" w14:textId="77777777" w:rsidTr="001D7091">
        <w:trPr>
          <w:trHeight w:val="413"/>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596FFC2" w14:textId="77777777" w:rsidR="001D7091" w:rsidRPr="001D7091" w:rsidRDefault="001D7091" w:rsidP="001D7091">
            <w:pPr>
              <w:widowControl w:val="0"/>
            </w:pPr>
            <w:r w:rsidRPr="001D7091">
              <w:t>2.</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CDE9349" w14:textId="77777777" w:rsidR="001D7091" w:rsidRPr="001D7091" w:rsidRDefault="001D7091" w:rsidP="001D7091">
            <w:pPr>
              <w:widowControl w:val="0"/>
              <w:snapToGrid w:val="0"/>
              <w:ind w:left="117"/>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C5413F" w14:textId="77777777" w:rsidR="001D7091" w:rsidRPr="001D7091" w:rsidRDefault="001D7091" w:rsidP="001D7091">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64CCC0" w14:textId="77777777" w:rsidR="001D7091" w:rsidRPr="001D7091" w:rsidRDefault="001D7091" w:rsidP="001D7091">
            <w:pPr>
              <w:widowControl w:val="0"/>
              <w:snapToGrid w:val="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710FCACC" w14:textId="77777777" w:rsidR="001D7091" w:rsidRPr="001D7091" w:rsidRDefault="001D7091" w:rsidP="001D7091">
            <w:pPr>
              <w:widowControl w:val="0"/>
              <w:snapToGrid w:val="0"/>
              <w:rPr>
                <w:bC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05E3E76E" w14:textId="77777777" w:rsidR="001D7091" w:rsidRPr="001D7091" w:rsidRDefault="001D7091" w:rsidP="001D7091">
            <w:pPr>
              <w:widowControl w:val="0"/>
              <w:snapToGrid w:val="0"/>
              <w:rPr>
                <w:bCs/>
              </w:rPr>
            </w:pPr>
          </w:p>
        </w:tc>
      </w:tr>
      <w:tr w:rsidR="001D7091" w:rsidRPr="001D7091" w14:paraId="7D9F0153" w14:textId="77777777" w:rsidTr="001D7091">
        <w:trPr>
          <w:trHeight w:val="419"/>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1922A5E" w14:textId="77777777" w:rsidR="001D7091" w:rsidRPr="001D7091" w:rsidRDefault="001D7091" w:rsidP="001D7091">
            <w:pPr>
              <w:widowControl w:val="0"/>
            </w:pPr>
            <w:r w:rsidRPr="001D7091">
              <w:t>3.</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F70082D" w14:textId="77777777" w:rsidR="001D7091" w:rsidRPr="001D7091" w:rsidRDefault="001D7091" w:rsidP="001D7091">
            <w:pPr>
              <w:widowControl w:val="0"/>
              <w:snapToGrid w:val="0"/>
              <w:ind w:left="117"/>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F690BF" w14:textId="77777777" w:rsidR="001D7091" w:rsidRPr="001D7091" w:rsidRDefault="001D7091" w:rsidP="001D7091">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1BD1FD" w14:textId="77777777" w:rsidR="001D7091" w:rsidRPr="001D7091" w:rsidRDefault="001D7091" w:rsidP="001D7091">
            <w:pPr>
              <w:widowControl w:val="0"/>
              <w:snapToGrid w:val="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3B53D89D" w14:textId="77777777" w:rsidR="001D7091" w:rsidRPr="001D7091" w:rsidRDefault="001D7091" w:rsidP="001D7091">
            <w:pPr>
              <w:widowControl w:val="0"/>
              <w:snapToGrid w:val="0"/>
              <w:rPr>
                <w:bC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1AA9C2B3" w14:textId="77777777" w:rsidR="001D7091" w:rsidRPr="001D7091" w:rsidRDefault="001D7091" w:rsidP="001D7091">
            <w:pPr>
              <w:widowControl w:val="0"/>
              <w:snapToGrid w:val="0"/>
              <w:rPr>
                <w:bCs/>
              </w:rPr>
            </w:pPr>
          </w:p>
        </w:tc>
      </w:tr>
      <w:tr w:rsidR="001D7091" w:rsidRPr="001D7091" w14:paraId="24B5B80D" w14:textId="77777777" w:rsidTr="001D7091">
        <w:trPr>
          <w:trHeight w:val="425"/>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802C51D" w14:textId="77777777" w:rsidR="001D7091" w:rsidRPr="001D7091" w:rsidRDefault="001D7091" w:rsidP="001D7091">
            <w:pPr>
              <w:widowControl w:val="0"/>
            </w:pPr>
            <w:r w:rsidRPr="001D7091">
              <w:t>4.</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D50BC07" w14:textId="77777777" w:rsidR="001D7091" w:rsidRPr="001D7091" w:rsidRDefault="001D7091" w:rsidP="001D7091">
            <w:pPr>
              <w:widowControl w:val="0"/>
              <w:snapToGrid w:val="0"/>
              <w:ind w:left="117"/>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4A5839" w14:textId="77777777" w:rsidR="001D7091" w:rsidRPr="001D7091" w:rsidRDefault="001D7091" w:rsidP="001D7091">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2749F7" w14:textId="77777777" w:rsidR="001D7091" w:rsidRPr="001D7091" w:rsidRDefault="001D7091" w:rsidP="001D7091">
            <w:pPr>
              <w:widowControl w:val="0"/>
              <w:snapToGrid w:val="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264D589B" w14:textId="77777777" w:rsidR="001D7091" w:rsidRPr="001D7091" w:rsidRDefault="001D7091" w:rsidP="001D7091">
            <w:pPr>
              <w:widowControl w:val="0"/>
              <w:snapToGrid w:val="0"/>
              <w:rPr>
                <w:bC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004CFDEA" w14:textId="77777777" w:rsidR="001D7091" w:rsidRPr="001D7091" w:rsidRDefault="001D7091" w:rsidP="001D7091">
            <w:pPr>
              <w:widowControl w:val="0"/>
              <w:snapToGrid w:val="0"/>
              <w:rPr>
                <w:bCs/>
              </w:rPr>
            </w:pPr>
          </w:p>
        </w:tc>
      </w:tr>
      <w:tr w:rsidR="001D7091" w:rsidRPr="001D7091" w14:paraId="2BB518C6" w14:textId="77777777" w:rsidTr="001D7091">
        <w:trPr>
          <w:trHeight w:val="236"/>
        </w:trPr>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A628D7C" w14:textId="77777777" w:rsidR="001D7091" w:rsidRPr="001D7091" w:rsidRDefault="001D7091" w:rsidP="001D7091">
            <w:pPr>
              <w:widowControl w:val="0"/>
              <w:snapToGrid w:val="0"/>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1DAB034" w14:textId="77777777" w:rsidR="001D7091" w:rsidRPr="001D7091" w:rsidRDefault="001D7091" w:rsidP="001D7091">
            <w:pPr>
              <w:widowControl w:val="0"/>
              <w:snapToGrid w:val="0"/>
              <w:ind w:left="117"/>
            </w:pPr>
            <w:r w:rsidRPr="001D7091">
              <w:t>Итого: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DA692C9" w14:textId="77777777" w:rsidR="001D7091" w:rsidRPr="001D7091" w:rsidRDefault="001D7091" w:rsidP="001D7091">
            <w:pPr>
              <w:widowControl w:val="0"/>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59DEF8" w14:textId="77777777" w:rsidR="001D7091" w:rsidRPr="001D7091" w:rsidRDefault="001D7091" w:rsidP="001D7091">
            <w:pPr>
              <w:widowControl w:val="0"/>
              <w:snapToGrid w:val="0"/>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14:paraId="04CBA18B" w14:textId="77777777" w:rsidR="001D7091" w:rsidRPr="001D7091" w:rsidRDefault="001D7091" w:rsidP="001D7091">
            <w:pPr>
              <w:widowControl w:val="0"/>
              <w:snapToGrid w:val="0"/>
              <w:rPr>
                <w:bCs/>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130115FC" w14:textId="77777777" w:rsidR="001D7091" w:rsidRPr="001D7091" w:rsidRDefault="001D7091" w:rsidP="001D7091">
            <w:pPr>
              <w:widowControl w:val="0"/>
              <w:snapToGrid w:val="0"/>
              <w:rPr>
                <w:bCs/>
              </w:rPr>
            </w:pPr>
          </w:p>
        </w:tc>
      </w:tr>
      <w:tr w:rsidR="001D7091" w:rsidRPr="001D7091" w14:paraId="01DFBF4A" w14:textId="77777777" w:rsidTr="001D7091">
        <w:trPr>
          <w:trHeight w:val="337"/>
        </w:trPr>
        <w:tc>
          <w:tcPr>
            <w:tcW w:w="3972" w:type="dxa"/>
            <w:gridSpan w:val="2"/>
            <w:tcBorders>
              <w:top w:val="single" w:sz="4" w:space="0" w:color="000000"/>
              <w:left w:val="single" w:sz="4" w:space="0" w:color="000000"/>
              <w:bottom w:val="single" w:sz="4" w:space="0" w:color="000000"/>
              <w:right w:val="single" w:sz="4" w:space="0" w:color="000000"/>
            </w:tcBorders>
            <w:shd w:val="clear" w:color="auto" w:fill="auto"/>
          </w:tcPr>
          <w:p w14:paraId="5D842E8F" w14:textId="77777777" w:rsidR="001D7091" w:rsidRPr="001D7091" w:rsidRDefault="001D7091" w:rsidP="001D7091">
            <w:pPr>
              <w:widowControl w:val="0"/>
              <w:snapToGrid w:val="0"/>
              <w:ind w:left="117"/>
            </w:pPr>
            <w:r w:rsidRPr="001D7091">
              <w:t>Транспортные расходы</w:t>
            </w:r>
          </w:p>
        </w:tc>
        <w:tc>
          <w:tcPr>
            <w:tcW w:w="5582" w:type="dxa"/>
            <w:gridSpan w:val="4"/>
            <w:tcBorders>
              <w:top w:val="single" w:sz="4" w:space="0" w:color="000000"/>
              <w:left w:val="single" w:sz="4" w:space="0" w:color="000000"/>
              <w:bottom w:val="single" w:sz="4" w:space="0" w:color="000000"/>
              <w:right w:val="single" w:sz="4" w:space="0" w:color="000000"/>
            </w:tcBorders>
            <w:shd w:val="clear" w:color="auto" w:fill="auto"/>
          </w:tcPr>
          <w:p w14:paraId="32FAFA7E" w14:textId="77777777" w:rsidR="001D7091" w:rsidRPr="001D7091" w:rsidRDefault="001D7091" w:rsidP="001D7091">
            <w:pPr>
              <w:widowControl w:val="0"/>
            </w:pPr>
            <w:r w:rsidRPr="001D7091">
              <w:t>Доставка (сборка, установка) за счёт ___________</w:t>
            </w:r>
          </w:p>
          <w:p w14:paraId="616885BE" w14:textId="77777777" w:rsidR="001D7091" w:rsidRPr="001D7091" w:rsidRDefault="001D7091" w:rsidP="001D7091">
            <w:pPr>
              <w:widowControl w:val="0"/>
            </w:pPr>
          </w:p>
        </w:tc>
      </w:tr>
      <w:tr w:rsidR="001D7091" w:rsidRPr="001D7091" w14:paraId="39D1D822" w14:textId="77777777" w:rsidTr="001D7091">
        <w:trPr>
          <w:trHeight w:val="337"/>
        </w:trPr>
        <w:tc>
          <w:tcPr>
            <w:tcW w:w="3972" w:type="dxa"/>
            <w:gridSpan w:val="2"/>
            <w:tcBorders>
              <w:left w:val="single" w:sz="4" w:space="0" w:color="000000"/>
              <w:bottom w:val="single" w:sz="4" w:space="0" w:color="000000"/>
              <w:right w:val="single" w:sz="4" w:space="0" w:color="000000"/>
            </w:tcBorders>
            <w:shd w:val="clear" w:color="auto" w:fill="auto"/>
          </w:tcPr>
          <w:p w14:paraId="7FBA379F" w14:textId="77777777" w:rsidR="001D7091" w:rsidRPr="001D7091" w:rsidRDefault="001D7091" w:rsidP="001D7091">
            <w:pPr>
              <w:widowControl w:val="0"/>
              <w:snapToGrid w:val="0"/>
              <w:ind w:left="117"/>
            </w:pPr>
            <w:r w:rsidRPr="001D7091">
              <w:t>Порядок оплаты (форма оплаты, сроки)</w:t>
            </w:r>
          </w:p>
        </w:tc>
        <w:tc>
          <w:tcPr>
            <w:tcW w:w="5582" w:type="dxa"/>
            <w:gridSpan w:val="4"/>
            <w:tcBorders>
              <w:top w:val="single" w:sz="4" w:space="0" w:color="000000"/>
              <w:left w:val="single" w:sz="4" w:space="0" w:color="000000"/>
              <w:bottom w:val="single" w:sz="4" w:space="0" w:color="000000"/>
              <w:right w:val="single" w:sz="4" w:space="0" w:color="000000"/>
            </w:tcBorders>
            <w:shd w:val="clear" w:color="auto" w:fill="auto"/>
          </w:tcPr>
          <w:p w14:paraId="25F4C261" w14:textId="77777777" w:rsidR="001D7091" w:rsidRPr="001D7091" w:rsidRDefault="001D7091" w:rsidP="001D7091">
            <w:pPr>
              <w:widowControl w:val="0"/>
              <w:jc w:val="both"/>
            </w:pPr>
          </w:p>
        </w:tc>
      </w:tr>
    </w:tbl>
    <w:p w14:paraId="425D6279" w14:textId="77777777" w:rsidR="001D7091" w:rsidRPr="001D7091" w:rsidRDefault="001D7091" w:rsidP="001D7091">
      <w:pPr>
        <w:ind w:firstLine="708"/>
      </w:pPr>
    </w:p>
    <w:p w14:paraId="139798CC" w14:textId="77777777" w:rsidR="001D7091" w:rsidRPr="001D7091" w:rsidRDefault="001D7091" w:rsidP="001D7091">
      <w:pPr>
        <w:ind w:firstLine="708"/>
      </w:pPr>
      <w:r w:rsidRPr="001D7091">
        <w:t>Предлагаемая цена договора составляет_______________________________</w:t>
      </w:r>
    </w:p>
    <w:p w14:paraId="39CD7F9C" w14:textId="77777777" w:rsidR="001D7091" w:rsidRPr="001D7091" w:rsidRDefault="001D7091" w:rsidP="001D7091">
      <w:r w:rsidRPr="001D7091">
        <w:t xml:space="preserve">(_____________________________________________________________) рублей ____ копеек.        </w:t>
      </w:r>
    </w:p>
    <w:p w14:paraId="1BA551AD" w14:textId="77777777" w:rsidR="001D7091" w:rsidRPr="001D7091" w:rsidRDefault="001D7091" w:rsidP="001D7091">
      <w:r w:rsidRPr="001D7091">
        <w:t xml:space="preserve">                                     </w:t>
      </w:r>
      <w:r w:rsidRPr="001D7091">
        <w:rPr>
          <w:vertAlign w:val="superscript"/>
        </w:rPr>
        <w:t>(указать цену цифрами и прописью)</w:t>
      </w:r>
      <w:r w:rsidRPr="001D7091">
        <w:rPr>
          <w:vertAlign w:val="superscript"/>
        </w:rPr>
        <w:tab/>
      </w:r>
    </w:p>
    <w:p w14:paraId="303B10B2" w14:textId="77777777" w:rsidR="001D7091" w:rsidRPr="001D7091" w:rsidRDefault="001D7091" w:rsidP="001D7091">
      <w:pPr>
        <w:jc w:val="both"/>
        <w:rPr>
          <w:spacing w:val="-1"/>
        </w:rPr>
      </w:pPr>
    </w:p>
    <w:p w14:paraId="64FC5501" w14:textId="77777777" w:rsidR="001D7091" w:rsidRPr="001D7091" w:rsidRDefault="001D7091" w:rsidP="001D7091">
      <w:pPr>
        <w:jc w:val="both"/>
      </w:pPr>
      <w:r w:rsidRPr="001D7091">
        <w:rPr>
          <w:spacing w:val="-1"/>
        </w:rPr>
        <w:t xml:space="preserve">4. Заявленная нами цена указана с учетом затрат на уплату налогов, сборов и других </w:t>
      </w:r>
      <w:r w:rsidRPr="001D7091">
        <w:t>обязательных платежей по поставляемой продукции</w:t>
      </w:r>
      <w:r w:rsidRPr="001D7091">
        <w:rPr>
          <w:spacing w:val="-1"/>
        </w:rPr>
        <w:t>.</w:t>
      </w:r>
    </w:p>
    <w:p w14:paraId="3F55E71F" w14:textId="77777777" w:rsidR="001D7091" w:rsidRPr="001D7091" w:rsidRDefault="001D7091" w:rsidP="001D7091">
      <w:pPr>
        <w:jc w:val="both"/>
      </w:pPr>
      <w:r w:rsidRPr="001D7091">
        <w:lastRenderedPageBreak/>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D906F58" w14:textId="77777777" w:rsidR="001D7091" w:rsidRPr="001D7091" w:rsidRDefault="001D7091" w:rsidP="001D7091">
      <w:pPr>
        <w:jc w:val="both"/>
      </w:pPr>
      <w:r w:rsidRPr="001D7091">
        <w:rPr>
          <w:spacing w:val="-1"/>
        </w:rPr>
        <w:t xml:space="preserve">6. В случае выбора нас Победителем </w:t>
      </w:r>
      <w:r w:rsidRPr="001D7091">
        <w:t>берем на себя обязательства подписать договор с Заказчиком на поставку продукции в соответствии с требованиями закупочной документации.</w:t>
      </w:r>
    </w:p>
    <w:p w14:paraId="090C7011" w14:textId="77777777" w:rsidR="001D7091" w:rsidRPr="001D7091" w:rsidRDefault="001D7091" w:rsidP="001D7091">
      <w:pPr>
        <w:jc w:val="both"/>
        <w:rPr>
          <w:lang w:eastAsia="en-US"/>
        </w:rPr>
      </w:pPr>
    </w:p>
    <w:p w14:paraId="3D3401A3" w14:textId="77777777" w:rsidR="001D7091" w:rsidRPr="001D7091" w:rsidRDefault="001D7091" w:rsidP="001D7091">
      <w:pPr>
        <w:jc w:val="both"/>
        <w:rPr>
          <w:lang w:eastAsia="en-US"/>
        </w:rPr>
      </w:pPr>
      <w:r w:rsidRPr="001D7091">
        <w:rPr>
          <w:lang w:eastAsia="en-US"/>
        </w:rPr>
        <w:t>Приложение:</w:t>
      </w:r>
    </w:p>
    <w:p w14:paraId="0F2F8C4E" w14:textId="77777777" w:rsidR="001D7091" w:rsidRPr="001D7091" w:rsidRDefault="001D7091" w:rsidP="001D7091">
      <w:pPr>
        <w:jc w:val="both"/>
        <w:rPr>
          <w:lang w:eastAsia="en-US"/>
        </w:rPr>
      </w:pPr>
      <w:r w:rsidRPr="001D7091">
        <w:rPr>
          <w:lang w:eastAsia="en-US"/>
        </w:rPr>
        <w:t>1. Документы, подтверждающие данные, на _____ л. в 1 экз.</w:t>
      </w:r>
    </w:p>
    <w:p w14:paraId="2E2647C1" w14:textId="77777777" w:rsidR="001D7091" w:rsidRPr="001D7091" w:rsidRDefault="001D7091" w:rsidP="001D7091">
      <w:pPr>
        <w:rPr>
          <w:lang w:eastAsia="en-US"/>
        </w:rPr>
      </w:pPr>
      <w:r w:rsidRPr="001D7091">
        <w:rPr>
          <w:lang w:eastAsia="en-US"/>
        </w:rPr>
        <w:t>2. Спецификация на _____ л. в 1 экз.</w:t>
      </w:r>
    </w:p>
    <w:p w14:paraId="0D9B9287" w14:textId="77777777" w:rsidR="001D7091" w:rsidRPr="001D7091" w:rsidRDefault="001D7091" w:rsidP="001D7091">
      <w:pPr>
        <w:rPr>
          <w:lang w:eastAsia="en-US"/>
        </w:rPr>
      </w:pPr>
      <w:r w:rsidRPr="001D7091">
        <w:rPr>
          <w:lang w:eastAsia="en-US"/>
        </w:rPr>
        <w:t xml:space="preserve">3. </w:t>
      </w:r>
      <w:r w:rsidRPr="001D7091">
        <w:rPr>
          <w:i/>
          <w:lang w:eastAsia="en-US"/>
        </w:rPr>
        <w:t>(Указать другие прилагаемые документы)</w:t>
      </w:r>
      <w:r w:rsidRPr="001D7091">
        <w:rPr>
          <w:lang w:eastAsia="en-US"/>
        </w:rPr>
        <w:t>.</w:t>
      </w:r>
    </w:p>
    <w:p w14:paraId="24510F99" w14:textId="77777777" w:rsidR="001D7091" w:rsidRPr="001D7091" w:rsidRDefault="001D7091" w:rsidP="001D7091">
      <w:pPr>
        <w:jc w:val="both"/>
      </w:pPr>
    </w:p>
    <w:p w14:paraId="54D03028" w14:textId="77777777" w:rsidR="001D7091" w:rsidRPr="001D7091" w:rsidRDefault="001D7091" w:rsidP="001D7091">
      <w:r w:rsidRPr="001D7091">
        <w:t>Все копии заверены подписью руководителя и печатью предприятия.</w:t>
      </w:r>
    </w:p>
    <w:p w14:paraId="51D444A0" w14:textId="77777777" w:rsidR="001D7091" w:rsidRPr="001D7091" w:rsidRDefault="001D7091" w:rsidP="001D7091"/>
    <w:p w14:paraId="57597CA6" w14:textId="77777777" w:rsidR="001D7091" w:rsidRPr="001D7091" w:rsidRDefault="001D7091" w:rsidP="001D7091">
      <w:pPr>
        <w:rPr>
          <w:b/>
        </w:rPr>
      </w:pPr>
    </w:p>
    <w:p w14:paraId="1F0FD3EF" w14:textId="77777777" w:rsidR="001D7091" w:rsidRPr="001D7091" w:rsidRDefault="001D7091" w:rsidP="001D7091">
      <w:pPr>
        <w:tabs>
          <w:tab w:val="left" w:pos="709"/>
        </w:tabs>
        <w:ind w:firstLine="142"/>
        <w:jc w:val="both"/>
        <w:rPr>
          <w:shd w:val="clear" w:color="auto" w:fill="FFFFFF"/>
        </w:rPr>
      </w:pPr>
      <w:r w:rsidRPr="001D7091">
        <w:t xml:space="preserve">                      Руководитель     </w:t>
      </w:r>
    </w:p>
    <w:p w14:paraId="3D423351" w14:textId="77777777" w:rsidR="001D7091" w:rsidRPr="001D7091" w:rsidRDefault="001D7091" w:rsidP="001D7091">
      <w:pPr>
        <w:tabs>
          <w:tab w:val="left" w:pos="709"/>
        </w:tabs>
        <w:ind w:firstLine="142"/>
        <w:jc w:val="both"/>
        <w:rPr>
          <w:shd w:val="clear" w:color="auto" w:fill="FFFFFF"/>
        </w:rPr>
      </w:pPr>
    </w:p>
    <w:p w14:paraId="2FB78CCF" w14:textId="77777777" w:rsidR="001D7091" w:rsidRPr="001D7091" w:rsidRDefault="001D7091" w:rsidP="001D7091">
      <w:pPr>
        <w:tabs>
          <w:tab w:val="left" w:pos="709"/>
        </w:tabs>
        <w:ind w:firstLine="142"/>
        <w:jc w:val="both"/>
        <w:rPr>
          <w:shd w:val="clear" w:color="auto" w:fill="FFFFFF"/>
        </w:rPr>
      </w:pPr>
    </w:p>
    <w:p w14:paraId="2FA1A7A2" w14:textId="77777777" w:rsidR="001D7091" w:rsidRPr="001D7091" w:rsidRDefault="001D7091" w:rsidP="001D7091">
      <w:pPr>
        <w:tabs>
          <w:tab w:val="left" w:pos="709"/>
        </w:tabs>
        <w:ind w:firstLine="142"/>
        <w:jc w:val="both"/>
        <w:rPr>
          <w:shd w:val="clear" w:color="auto" w:fill="FFFFFF"/>
        </w:rPr>
      </w:pPr>
    </w:p>
    <w:p w14:paraId="67A8C1CC" w14:textId="77777777" w:rsidR="001D7091" w:rsidRPr="001D7091" w:rsidRDefault="001D7091" w:rsidP="001D7091">
      <w:pPr>
        <w:tabs>
          <w:tab w:val="left" w:pos="709"/>
        </w:tabs>
        <w:ind w:firstLine="142"/>
        <w:jc w:val="both"/>
        <w:rPr>
          <w:shd w:val="clear" w:color="auto" w:fill="FFFFFF"/>
        </w:rPr>
      </w:pPr>
    </w:p>
    <w:p w14:paraId="66FD01DA" w14:textId="77777777" w:rsidR="003D2829" w:rsidRDefault="003D2829"/>
    <w:sectPr w:rsidR="003D282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7F3B"/>
    <w:multiLevelType w:val="multilevel"/>
    <w:tmpl w:val="C3DC4E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827898"/>
    <w:multiLevelType w:val="multilevel"/>
    <w:tmpl w:val="896C61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8D7399"/>
    <w:multiLevelType w:val="multilevel"/>
    <w:tmpl w:val="19121E7C"/>
    <w:lvl w:ilvl="0">
      <w:start w:val="1"/>
      <w:numFmt w:val="decimal"/>
      <w:lvlText w:val="%1."/>
      <w:lvlJc w:val="left"/>
      <w:pPr>
        <w:tabs>
          <w:tab w:val="num" w:pos="1377"/>
        </w:tabs>
        <w:ind w:left="1377" w:hanging="810"/>
      </w:pPr>
      <w:rPr>
        <w:rFonts w:ascii="Times New Roman" w:hAnsi="Times New Roman"/>
        <w:b w:val="0"/>
        <w:color w:val="auto"/>
        <w:sz w:val="24"/>
        <w:szCs w:val="24"/>
      </w:rPr>
    </w:lvl>
    <w:lvl w:ilvl="1">
      <w:start w:val="1"/>
      <w:numFmt w:val="none"/>
      <w:suff w:val="nothing"/>
      <w:lvlText w:val=""/>
      <w:lvlJc w:val="left"/>
      <w:pPr>
        <w:tabs>
          <w:tab w:val="num" w:pos="0"/>
        </w:tabs>
        <w:ind w:left="0" w:firstLine="0"/>
      </w:p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58881366">
    <w:abstractNumId w:val="2"/>
  </w:num>
  <w:num w:numId="2" w16cid:durableId="260842558">
    <w:abstractNumId w:val="1"/>
  </w:num>
  <w:num w:numId="3" w16cid:durableId="11587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29"/>
    <w:rsid w:val="001D7091"/>
    <w:rsid w:val="003D2829"/>
    <w:rsid w:val="00D32A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4751"/>
  <w15:docId w15:val="{41ED9753-16C2-4D28-AC20-74EBDD58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8C2"/>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121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uiPriority w:val="9"/>
    <w:semiHidden/>
    <w:unhideWhenUsed/>
    <w:qFormat/>
    <w:rsid w:val="00F121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121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121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121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1217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217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217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217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121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uiPriority w:val="9"/>
    <w:semiHidden/>
    <w:qFormat/>
    <w:rsid w:val="00F121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qFormat/>
    <w:rsid w:val="00F121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qFormat/>
    <w:rsid w:val="00F12179"/>
    <w:rPr>
      <w:rFonts w:eastAsiaTheme="majorEastAsia" w:cstheme="majorBidi"/>
      <w:i/>
      <w:iCs/>
      <w:color w:val="2F5496" w:themeColor="accent1" w:themeShade="BF"/>
    </w:rPr>
  </w:style>
  <w:style w:type="character" w:customStyle="1" w:styleId="50">
    <w:name w:val="Заголовок 5 Знак"/>
    <w:basedOn w:val="a0"/>
    <w:link w:val="5"/>
    <w:uiPriority w:val="9"/>
    <w:semiHidden/>
    <w:qFormat/>
    <w:rsid w:val="00F12179"/>
    <w:rPr>
      <w:rFonts w:eastAsiaTheme="majorEastAsia" w:cstheme="majorBidi"/>
      <w:color w:val="2F5496" w:themeColor="accent1" w:themeShade="BF"/>
    </w:rPr>
  </w:style>
  <w:style w:type="character" w:customStyle="1" w:styleId="60">
    <w:name w:val="Заголовок 6 Знак"/>
    <w:basedOn w:val="a0"/>
    <w:link w:val="6"/>
    <w:uiPriority w:val="9"/>
    <w:semiHidden/>
    <w:qFormat/>
    <w:rsid w:val="00F12179"/>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F12179"/>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F12179"/>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F12179"/>
    <w:rPr>
      <w:rFonts w:eastAsiaTheme="majorEastAsia" w:cstheme="majorBidi"/>
      <w:color w:val="272727" w:themeColor="text1" w:themeTint="D8"/>
    </w:rPr>
  </w:style>
  <w:style w:type="character" w:customStyle="1" w:styleId="a3">
    <w:name w:val="Заголовок Знак"/>
    <w:basedOn w:val="a0"/>
    <w:uiPriority w:val="10"/>
    <w:qFormat/>
    <w:rsid w:val="00F12179"/>
    <w:rPr>
      <w:rFonts w:asciiTheme="majorHAnsi" w:eastAsiaTheme="majorEastAsia" w:hAnsiTheme="majorHAnsi" w:cstheme="majorBidi"/>
      <w:spacing w:val="-10"/>
      <w:kern w:val="2"/>
      <w:sz w:val="56"/>
      <w:szCs w:val="56"/>
    </w:rPr>
  </w:style>
  <w:style w:type="character" w:customStyle="1" w:styleId="a4">
    <w:name w:val="Подзаголовок Знак"/>
    <w:basedOn w:val="a0"/>
    <w:uiPriority w:val="11"/>
    <w:qFormat/>
    <w:rsid w:val="00F12179"/>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F12179"/>
    <w:rPr>
      <w:i/>
      <w:iCs/>
      <w:color w:val="404040" w:themeColor="text1" w:themeTint="BF"/>
    </w:rPr>
  </w:style>
  <w:style w:type="character" w:styleId="a5">
    <w:name w:val="Intense Emphasis"/>
    <w:basedOn w:val="a0"/>
    <w:uiPriority w:val="21"/>
    <w:qFormat/>
    <w:rsid w:val="00F12179"/>
    <w:rPr>
      <w:i/>
      <w:iCs/>
      <w:color w:val="2F5496" w:themeColor="accent1" w:themeShade="BF"/>
    </w:rPr>
  </w:style>
  <w:style w:type="character" w:customStyle="1" w:styleId="a6">
    <w:name w:val="Выделенная цитата Знак"/>
    <w:basedOn w:val="a0"/>
    <w:uiPriority w:val="30"/>
    <w:qFormat/>
    <w:rsid w:val="00F12179"/>
    <w:rPr>
      <w:i/>
      <w:iCs/>
      <w:color w:val="2F5496" w:themeColor="accent1" w:themeShade="BF"/>
    </w:rPr>
  </w:style>
  <w:style w:type="character" w:styleId="a7">
    <w:name w:val="Intense Reference"/>
    <w:basedOn w:val="a0"/>
    <w:uiPriority w:val="32"/>
    <w:qFormat/>
    <w:rsid w:val="00F12179"/>
    <w:rPr>
      <w:b/>
      <w:bCs/>
      <w:smallCaps/>
      <w:color w:val="2F5496" w:themeColor="accent1" w:themeShade="BF"/>
      <w:spacing w:val="5"/>
    </w:rPr>
  </w:style>
  <w:style w:type="character" w:customStyle="1" w:styleId="apple-converted-space">
    <w:name w:val="apple-converted-space"/>
    <w:basedOn w:val="a0"/>
    <w:qFormat/>
    <w:rsid w:val="00341F43"/>
  </w:style>
  <w:style w:type="character" w:customStyle="1" w:styleId="a8">
    <w:name w:val="Абзац списка Знак"/>
    <w:uiPriority w:val="34"/>
    <w:qFormat/>
    <w:locked/>
    <w:rsid w:val="00341F43"/>
  </w:style>
  <w:style w:type="paragraph" w:styleId="a9">
    <w:name w:val="Title"/>
    <w:basedOn w:val="a"/>
    <w:next w:val="aa"/>
    <w:uiPriority w:val="10"/>
    <w:qFormat/>
    <w:rsid w:val="00F12179"/>
    <w:pPr>
      <w:spacing w:after="80"/>
      <w:contextualSpacing/>
    </w:pPr>
    <w:rPr>
      <w:rFonts w:asciiTheme="majorHAnsi" w:eastAsiaTheme="majorEastAsia" w:hAnsiTheme="majorHAnsi" w:cstheme="majorBidi"/>
      <w:spacing w:val="-10"/>
      <w:kern w:val="2"/>
      <w:sz w:val="56"/>
      <w:szCs w:val="56"/>
    </w:rPr>
  </w:style>
  <w:style w:type="paragraph" w:styleId="aa">
    <w:name w:val="Body Text"/>
    <w:basedOn w:val="a"/>
    <w:pPr>
      <w:spacing w:after="140" w:line="276"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styleId="ad">
    <w:name w:val="index heading"/>
    <w:basedOn w:val="a"/>
    <w:qFormat/>
    <w:pPr>
      <w:suppressLineNumbers/>
    </w:pPr>
    <w:rPr>
      <w:rFonts w:cs="Mangal"/>
      <w:lang/>
    </w:rPr>
  </w:style>
  <w:style w:type="paragraph" w:styleId="ae">
    <w:name w:val="Subtitle"/>
    <w:basedOn w:val="a"/>
    <w:next w:val="a"/>
    <w:uiPriority w:val="11"/>
    <w:qFormat/>
    <w:rsid w:val="00F12179"/>
    <w:rPr>
      <w:rFonts w:eastAsiaTheme="majorEastAsia" w:cstheme="majorBidi"/>
      <w:color w:val="595959" w:themeColor="text1" w:themeTint="A6"/>
      <w:spacing w:val="15"/>
      <w:sz w:val="28"/>
      <w:szCs w:val="28"/>
    </w:rPr>
  </w:style>
  <w:style w:type="paragraph" w:styleId="22">
    <w:name w:val="Quote"/>
    <w:basedOn w:val="a"/>
    <w:next w:val="a"/>
    <w:link w:val="21"/>
    <w:uiPriority w:val="29"/>
    <w:qFormat/>
    <w:rsid w:val="00F12179"/>
    <w:pPr>
      <w:spacing w:before="160"/>
      <w:jc w:val="center"/>
    </w:pPr>
    <w:rPr>
      <w:i/>
      <w:iCs/>
      <w:color w:val="404040" w:themeColor="text1" w:themeTint="BF"/>
    </w:rPr>
  </w:style>
  <w:style w:type="paragraph" w:styleId="af">
    <w:name w:val="List Paragraph"/>
    <w:basedOn w:val="a"/>
    <w:uiPriority w:val="34"/>
    <w:qFormat/>
    <w:rsid w:val="00F12179"/>
    <w:pPr>
      <w:ind w:left="720"/>
      <w:contextualSpacing/>
    </w:pPr>
  </w:style>
  <w:style w:type="paragraph" w:styleId="af0">
    <w:name w:val="Intense Quote"/>
    <w:basedOn w:val="a"/>
    <w:next w:val="a"/>
    <w:uiPriority w:val="30"/>
    <w:qFormat/>
    <w:rsid w:val="00F12179"/>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customStyle="1" w:styleId="af1">
    <w:name w:val="Содержимое таблицы"/>
    <w:basedOn w:val="a"/>
    <w:qFormat/>
    <w:rsid w:val="00341F43"/>
    <w:pPr>
      <w:suppressLineNumbers/>
      <w:textAlignment w:val="baseline"/>
    </w:pPr>
    <w:rPr>
      <w:kern w:val="2"/>
      <w:lang w:eastAsia="zh-CN"/>
    </w:rPr>
  </w:style>
  <w:style w:type="paragraph" w:customStyle="1" w:styleId="210">
    <w:name w:val="Основной текст 21"/>
    <w:basedOn w:val="a"/>
    <w:qFormat/>
    <w:rsid w:val="00341F4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Герасимович</dc:creator>
  <dc:description/>
  <cp:lastModifiedBy>ОтделКадров2</cp:lastModifiedBy>
  <cp:revision>8</cp:revision>
  <cp:lastPrinted>2025-05-06T14:16:00Z</cp:lastPrinted>
  <dcterms:created xsi:type="dcterms:W3CDTF">2025-05-06T06:37:00Z</dcterms:created>
  <dcterms:modified xsi:type="dcterms:W3CDTF">2025-05-07T12:17:00Z</dcterms:modified>
  <dc:language>ru-RU</dc:language>
</cp:coreProperties>
</file>