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89D2" w14:textId="77777777" w:rsidR="00025B4B" w:rsidRPr="00025D68" w:rsidRDefault="00025B4B" w:rsidP="00025B4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ДОГОВОР № _______</w:t>
      </w:r>
    </w:p>
    <w:p w14:paraId="35E50FC9" w14:textId="30B7E696" w:rsidR="00025B4B" w:rsidRPr="00025D68" w:rsidRDefault="00025B4B" w:rsidP="00025B4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на изготовление</w:t>
      </w:r>
      <w:r w:rsidR="005A386B"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и </w:t>
      </w: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поставку (сборку</w:t>
      </w:r>
      <w:r w:rsidR="005A386B"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, </w:t>
      </w: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установку) мебели в детскую комнату</w:t>
      </w:r>
    </w:p>
    <w:p w14:paraId="2F9B6B56" w14:textId="77777777" w:rsidR="00025B4B" w:rsidRPr="00025D68" w:rsidRDefault="00025B4B" w:rsidP="00025B4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ГУ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025D68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санаторий «Белая Русь»</w:t>
      </w:r>
    </w:p>
    <w:p w14:paraId="7871897F" w14:textId="77777777" w:rsidR="00025B4B" w:rsidRPr="00025D68" w:rsidRDefault="00025B4B" w:rsidP="00025B4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</w:p>
    <w:p w14:paraId="36B4C360" w14:textId="5987BC15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п. Майский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ab/>
      </w:r>
      <w:r w:rsid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        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«____» _______ 2025 г.</w:t>
      </w:r>
    </w:p>
    <w:p w14:paraId="4FB805A0" w14:textId="77777777" w:rsidR="00025B4B" w:rsidRPr="00025D68" w:rsidRDefault="00025B4B" w:rsidP="00025B4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61BCBD77" w14:textId="77777777" w:rsidR="00025B4B" w:rsidRPr="00025D68" w:rsidRDefault="00025B4B" w:rsidP="00025B4B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и ____________ именуемый в дальнейшем «Поставщик», в лице ________________, действующего на основании ________, с другой стороны, заключили настоящий договор</w:t>
      </w:r>
      <w:r w:rsidRPr="00025D68">
        <w:rPr>
          <w:rFonts w:ascii="Times New Roman" w:eastAsia="NSimSu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в соответствии с протоколом закупки № ______ от « __ » _______ 2025г.  о нижеследующем</w:t>
      </w:r>
      <w:r w:rsidRPr="00025D68">
        <w:rPr>
          <w:rFonts w:ascii="Times New Roman" w:eastAsia="NSimSun" w:hAnsi="Times New Roman" w:cs="Times New Roman"/>
          <w:bCs/>
          <w:sz w:val="24"/>
          <w:szCs w:val="24"/>
          <w:lang w:eastAsia="zh-CN" w:bidi="hi-IN"/>
          <w14:ligatures w14:val="none"/>
        </w:rPr>
        <w:t>:</w:t>
      </w:r>
    </w:p>
    <w:p w14:paraId="20BD5F1D" w14:textId="77777777" w:rsidR="00025B4B" w:rsidRPr="00025D68" w:rsidRDefault="00025B4B" w:rsidP="00025B4B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1BF6B00F" w14:textId="1B975224" w:rsidR="00025B4B" w:rsidRPr="00025D68" w:rsidRDefault="00025B4B" w:rsidP="003D3A80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1. ПРЕДМЕТ ДОГОВОРА</w:t>
      </w:r>
    </w:p>
    <w:p w14:paraId="61CCDEBA" w14:textId="77777777" w:rsidR="00025B4B" w:rsidRPr="00025D68" w:rsidRDefault="00025B4B" w:rsidP="00025B4B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</w:p>
    <w:p w14:paraId="33A78814" w14:textId="0C89C10C" w:rsidR="00025B4B" w:rsidRPr="00025D68" w:rsidRDefault="00025B4B" w:rsidP="003D3A80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</w:t>
      </w: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В соответствии с договором Поставщик обязуется в порядке и сроки, предусмотренные</w:t>
      </w:r>
      <w:r w:rsidR="003D3A80"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</w:t>
      </w:r>
      <w:r w:rsidRPr="00025D6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договором, осуществить изготовление</w:t>
      </w:r>
      <w:r w:rsidR="005A386B" w:rsidRPr="00025D6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и </w:t>
      </w:r>
      <w:r w:rsidRPr="00025D68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поставку </w:t>
      </w:r>
      <w:r w:rsidR="005A386B" w:rsidRPr="00025D68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>мебели в детскую комнату</w:t>
      </w:r>
      <w:r w:rsidR="005A386B"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(далее – Товар) </w:t>
      </w: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в соответствии со Спецификацией (</w:t>
      </w:r>
      <w:hyperlink w:anchor="Par359" w:history="1">
        <w:r w:rsidRPr="00025D68">
          <w:rPr>
            <w:rFonts w:ascii="Times New Roman" w:eastAsia="Calibri" w:hAnsi="Times New Roman" w:cs="Times New Roman"/>
            <w:bCs/>
            <w:sz w:val="24"/>
            <w:szCs w:val="24"/>
            <w:lang w:eastAsia="zh-CN" w:bidi="hi-IN"/>
            <w14:ligatures w14:val="none"/>
          </w:rPr>
          <w:t>приложение № 1</w:t>
        </w:r>
      </w:hyperlink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к договору) и надлежащим образом оказать услуги по сборке</w:t>
      </w:r>
      <w:r w:rsidR="005A386B"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, </w:t>
      </w: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установке Товара, а Заказчик обязуется в порядке и сроки, предусмотренные Договором, принять и оплатить поставленный Товар и надлежащим образом оказанные Услуги.</w:t>
      </w:r>
    </w:p>
    <w:p w14:paraId="3D1C46E0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1.2. Номенклатура Товара его количество и технические показатели, том числе гарантийный срок обслуживания, определяются Спецификацией (</w:t>
      </w:r>
      <w:hyperlink w:anchor="Par359" w:history="1">
        <w:r w:rsidRPr="00025D68">
          <w:rPr>
            <w:rFonts w:ascii="Times New Roman" w:eastAsia="Calibri" w:hAnsi="Times New Roman" w:cs="Times New Roman"/>
            <w:bCs/>
            <w:sz w:val="24"/>
            <w:szCs w:val="24"/>
            <w:lang w:eastAsia="zh-CN" w:bidi="hi-IN"/>
            <w14:ligatures w14:val="none"/>
          </w:rPr>
          <w:t>Приложение № 1</w:t>
        </w:r>
      </w:hyperlink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к договору).</w:t>
      </w:r>
    </w:p>
    <w:p w14:paraId="00D7D087" w14:textId="565A3F8E" w:rsidR="00025B4B" w:rsidRPr="00025D68" w:rsidRDefault="00025B4B" w:rsidP="00025B4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1.3. Поставка Товара осуществляется Поставщиком с разгрузкой с транспортного средства по адресу: Краснодарский край, М.О. Туапсинский, п. Майский, ГУ санаторий «Белая </w:t>
      </w:r>
      <w:r w:rsidRPr="00025D6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hi-IN"/>
          <w14:ligatures w14:val="none"/>
        </w:rPr>
        <w:t>Русь»</w:t>
      </w:r>
      <w:r w:rsidR="005A386B" w:rsidRPr="00025D6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hi-IN"/>
          <w14:ligatures w14:val="none"/>
        </w:rPr>
        <w:t xml:space="preserve"> ул. Центральная д.14</w:t>
      </w:r>
    </w:p>
    <w:p w14:paraId="726773A7" w14:textId="64987837" w:rsidR="00025B4B" w:rsidRPr="00025D68" w:rsidRDefault="00025B4B" w:rsidP="00025B4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1.4 Срок изготовления</w:t>
      </w:r>
      <w:r w:rsidR="005A386B"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и 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поставки</w:t>
      </w:r>
      <w:r w:rsidR="005A386B"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(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сборки</w:t>
      </w:r>
      <w:r w:rsidR="005A386B"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, 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установки</w:t>
      </w:r>
      <w:r w:rsidR="005A386B"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)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– </w:t>
      </w:r>
      <w:r w:rsidRPr="00025D6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до 30 декабря 2025 года с даты заключения договора.</w:t>
      </w:r>
    </w:p>
    <w:p w14:paraId="05CCB8BF" w14:textId="77777777" w:rsidR="00025B4B" w:rsidRPr="00025D68" w:rsidRDefault="00025B4B" w:rsidP="00025B4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1.5 Время поставки Товара осуществляется с 08 часов 00 минут до 16 часов 00 минут на склад Покупателя.</w:t>
      </w:r>
    </w:p>
    <w:p w14:paraId="3AE82908" w14:textId="77777777" w:rsidR="00025D68" w:rsidRDefault="00025D68" w:rsidP="00025D68">
      <w:pPr>
        <w:tabs>
          <w:tab w:val="left" w:pos="142"/>
        </w:tabs>
        <w:suppressAutoHyphens/>
        <w:spacing w:after="0" w:line="240" w:lineRule="auto"/>
        <w:ind w:left="-142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</w:p>
    <w:p w14:paraId="19D825C5" w14:textId="479F074E" w:rsidR="00025B4B" w:rsidRPr="00025D68" w:rsidRDefault="00025B4B" w:rsidP="00025D68">
      <w:pPr>
        <w:tabs>
          <w:tab w:val="left" w:pos="142"/>
        </w:tabs>
        <w:suppressAutoHyphens/>
        <w:spacing w:after="0" w:line="240" w:lineRule="auto"/>
        <w:ind w:left="-142"/>
        <w:jc w:val="center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2. ЦЕНА ДОГОВОРА И ПОРЯДОК РАСЧЕТОВ</w:t>
      </w:r>
    </w:p>
    <w:p w14:paraId="142DBAC1" w14:textId="77777777" w:rsidR="00025B4B" w:rsidRPr="00025D68" w:rsidRDefault="00025B4B" w:rsidP="00984327">
      <w:pPr>
        <w:tabs>
          <w:tab w:val="left" w:pos="142"/>
        </w:tabs>
        <w:suppressAutoHyphens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</w:pPr>
    </w:p>
    <w:p w14:paraId="39623CD4" w14:textId="77777777" w:rsidR="00025B4B" w:rsidRPr="00025D68" w:rsidRDefault="00025B4B" w:rsidP="00025B4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 xml:space="preserve">2.1.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Цена Договора определена в Спецификации, которая является неотъемлемой частью настоящего Договора (Приложение №1</w:t>
      </w:r>
      <w:r w:rsidRPr="00025D68">
        <w:rPr>
          <w:rFonts w:ascii="Times New Roman" w:eastAsia="NSimSun" w:hAnsi="Times New Roman" w:cs="Times New Roman"/>
          <w:sz w:val="24"/>
          <w:szCs w:val="24"/>
          <w:shd w:val="clear" w:color="auto" w:fill="FFFFFF"/>
          <w:lang w:eastAsia="zh-CN" w:bidi="hi-IN"/>
          <w14:ligatures w14:val="none"/>
        </w:rPr>
        <w:t xml:space="preserve">) и составляет: _________ руб. </w:t>
      </w:r>
      <w:r w:rsidRPr="00025D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(__________________________) 00 коп.</w:t>
      </w:r>
    </w:p>
    <w:p w14:paraId="08C46C22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2.2.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72750307" w14:textId="4A13C122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2.3. Покупатель осуществляет оплату</w:t>
      </w:r>
      <w:r w:rsidR="003D3A80"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 в размере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="00CB7123"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50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% от стоимости Товара после заключения договора. Окончательный расчет </w:t>
      </w:r>
      <w:r w:rsidR="00CB7123"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50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% </w:t>
      </w:r>
      <w:r w:rsidR="003D3A80"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от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стоимости </w:t>
      </w:r>
      <w:r w:rsidRPr="00025D68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Товара </w:t>
      </w:r>
      <w:r w:rsidR="003D3A80" w:rsidRPr="00025D68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в течении 5 (пяти) рабочих дней после подписания </w:t>
      </w: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акта приема-передачи товара оформленных согласно образцу (Приложение № 2) к договору и подписанных обеими сторонами.</w:t>
      </w:r>
    </w:p>
    <w:p w14:paraId="4AD2DE1E" w14:textId="326DAEBC" w:rsidR="005A386B" w:rsidRPr="00025D68" w:rsidRDefault="005A386B" w:rsidP="005A38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975745"/>
      <w:r w:rsidRPr="00025D68">
        <w:rPr>
          <w:rFonts w:ascii="Times New Roman" w:hAnsi="Times New Roman" w:cs="Times New Roman"/>
          <w:sz w:val="24"/>
          <w:szCs w:val="24"/>
        </w:rPr>
        <w:t>2.4. Применяемая система налогообложения Поставщика _______________.</w:t>
      </w:r>
    </w:p>
    <w:bookmarkEnd w:id="0"/>
    <w:p w14:paraId="2C0EB296" w14:textId="77777777" w:rsidR="00025D68" w:rsidRPr="00025D68" w:rsidRDefault="00025D68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20DCFAF2" w14:textId="5995B02F" w:rsidR="00025B4B" w:rsidRPr="00025D68" w:rsidRDefault="00025B4B" w:rsidP="003D3A80">
      <w:pPr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3. ВЗАИМОДЕЙСТВИЕ СТОРОН</w:t>
      </w:r>
    </w:p>
    <w:p w14:paraId="38D2B0CD" w14:textId="77777777" w:rsidR="00025B4B" w:rsidRPr="00025D68" w:rsidRDefault="00025B4B" w:rsidP="003D3A80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05D58889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3.2. Количество товара должно точно соответствовать количеству, указанному в спецификации.</w:t>
      </w:r>
    </w:p>
    <w:p w14:paraId="6BE39DFF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125F678F" w14:textId="4958AE46" w:rsidR="003D3A80" w:rsidRPr="00025D68" w:rsidRDefault="00025B4B" w:rsidP="003D3A8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 Покупателем, подписанного уполномоченными представителями сторон акта приема–передачи при поставке (сборке, установке</w:t>
      </w:r>
      <w:proofErr w:type="gramStart"/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gramEnd"/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</w:t>
      </w:r>
    </w:p>
    <w:p w14:paraId="6B400A73" w14:textId="1A97B71E" w:rsidR="00025B4B" w:rsidRPr="009641B1" w:rsidRDefault="00025B4B" w:rsidP="009641B1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NSimSun" w:hAnsi="Times New Roman" w:cs="Times New Roman"/>
          <w:b/>
          <w:sz w:val="24"/>
          <w:szCs w:val="24"/>
          <w:lang w:eastAsia="zh-CN" w:bidi="hi-IN"/>
          <w14:ligatures w14:val="none"/>
        </w:rPr>
        <w:t>4. ПОРЯДОК ПОСТАВКИ И ПРИЕМКИ ТОВАРА</w:t>
      </w:r>
    </w:p>
    <w:p w14:paraId="12DDCE9F" w14:textId="71E63488" w:rsidR="00025B4B" w:rsidRPr="00025D68" w:rsidRDefault="00025B4B" w:rsidP="00025B4B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</w:pPr>
      <w:r w:rsidRPr="00025D68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 xml:space="preserve">4.1. Товар поставляется Покупателю по ценам, указанным в </w:t>
      </w:r>
      <w:r w:rsidR="0050637C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>С</w:t>
      </w:r>
      <w:r w:rsidRPr="00025D68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>пецификации (Приложение 1</w:t>
      </w:r>
      <w:r w:rsidR="0050637C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 xml:space="preserve"> </w:t>
      </w:r>
      <w:r w:rsidRPr="00025D68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>к настоящему Договору</w:t>
      </w:r>
      <w:r w:rsidR="0050637C">
        <w:rPr>
          <w:rFonts w:ascii="Times New Roman" w:eastAsia="MS Mincho" w:hAnsi="Times New Roman" w:cs="Times New Roman"/>
          <w:sz w:val="24"/>
          <w:szCs w:val="24"/>
          <w:lang w:eastAsia="ja-JP" w:bidi="hi-IN"/>
          <w14:ligatures w14:val="none"/>
        </w:rPr>
        <w:t>).</w:t>
      </w:r>
    </w:p>
    <w:p w14:paraId="624C7284" w14:textId="2C92F292" w:rsidR="00025B4B" w:rsidRPr="00025D68" w:rsidRDefault="00025B4B" w:rsidP="00025B4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bidi="hi-IN"/>
          <w14:ligatures w14:val="none"/>
        </w:rPr>
        <w:t xml:space="preserve">4.2. Поставщик обязан осуществлять изготовление, 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поставку, сборку и установку товара до </w:t>
      </w:r>
      <w:r w:rsidR="00CB7123"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>30</w:t>
      </w:r>
      <w:r w:rsidRPr="00025D68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декабря 2025 года.</w:t>
      </w:r>
    </w:p>
    <w:p w14:paraId="29D21A1B" w14:textId="77777777" w:rsidR="00025B4B" w:rsidRPr="00025D68" w:rsidRDefault="00025B4B" w:rsidP="00025B4B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</w:pPr>
      <w:r w:rsidRPr="00025D68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>4.3.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7C4043B7" w14:textId="77777777" w:rsidR="00025B4B" w:rsidRPr="00025D68" w:rsidRDefault="00025B4B" w:rsidP="00025B4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4.4. Датой поставки Товара 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товара.</w:t>
      </w:r>
    </w:p>
    <w:p w14:paraId="4872AF61" w14:textId="77777777" w:rsidR="00025B4B" w:rsidRPr="00025D68" w:rsidRDefault="00025B4B" w:rsidP="00025B4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4.5.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товара.</w:t>
      </w:r>
    </w:p>
    <w:p w14:paraId="72BEE54A" w14:textId="77777777" w:rsidR="00025B4B" w:rsidRPr="00025D68" w:rsidRDefault="00025B4B" w:rsidP="00025B4B">
      <w:pPr>
        <w:pStyle w:val="210"/>
        <w:spacing w:after="6" w:line="240" w:lineRule="auto"/>
        <w:jc w:val="both"/>
      </w:pPr>
      <w:r w:rsidRPr="00025D68">
        <w:rPr>
          <w:rFonts w:eastAsia="NSimSun"/>
          <w:lang w:eastAsia="zh-CN" w:bidi="hi-IN"/>
        </w:rPr>
        <w:t xml:space="preserve">4.6. </w:t>
      </w:r>
      <w:r w:rsidRPr="00025D68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68BFDF37" w14:textId="3C4412F3" w:rsidR="00025B4B" w:rsidRPr="009641B1" w:rsidRDefault="00025B4B" w:rsidP="009641B1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4.7. Тара и упаковка для данного вида Товара должны соответствовать ГОСТ, ТУ или другим нормативным документам для данного вида Товара. </w:t>
      </w:r>
      <w:r w:rsidRPr="00025D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 </w:t>
      </w:r>
      <w:r w:rsidRPr="00025D6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Маркировка упаковки, должна быть осуществл</w:t>
      </w:r>
      <w:bookmarkStart w:id="1" w:name="_GoBack2"/>
      <w:bookmarkEnd w:id="1"/>
      <w:r w:rsidRPr="00025D6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ена в соответствии с техническим регламентом Таможенного союза «О безопасности упаковки» (ТР ТС 005/2011).</w:t>
      </w:r>
    </w:p>
    <w:p w14:paraId="57928AE2" w14:textId="44AEBF91" w:rsidR="00025B4B" w:rsidRPr="00025D68" w:rsidRDefault="00025B4B" w:rsidP="009641B1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5.ОТВЕТСТВЕННОСТЬ СТОРОН</w:t>
      </w:r>
    </w:p>
    <w:p w14:paraId="63B34104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5.1 Сторонам предоставлено право решения спорных вопросов в претензионном порядке.</w:t>
      </w:r>
    </w:p>
    <w:p w14:paraId="6ED211B7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5.2 В случае поставки товара ненадлежащего качества Покупатель вправе предъявить Поставщику требования:</w:t>
      </w:r>
    </w:p>
    <w:p w14:paraId="0BFE7C77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- соразмерного уменьшения покупной цены;</w:t>
      </w:r>
    </w:p>
    <w:p w14:paraId="3CF992C2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- безвозмездного устранения недостатков товара в разумный срок;</w:t>
      </w:r>
    </w:p>
    <w:p w14:paraId="4D7FF8CA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- возмещение своих расходов на устранение недостатков товара;</w:t>
      </w:r>
    </w:p>
    <w:p w14:paraId="41782ED5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</w:pPr>
      <w:r w:rsidRPr="00025D68">
        <w:rPr>
          <w:rFonts w:ascii="Times New Roman" w:eastAsia="Calibri" w:hAnsi="Times New Roman" w:cs="Times New Roman"/>
          <w:sz w:val="24"/>
          <w:szCs w:val="24"/>
          <w:lang w:bidi="hi-IN"/>
          <w14:ligatures w14:val="none"/>
        </w:rPr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3AA965DD" w14:textId="77777777" w:rsidR="005A386B" w:rsidRPr="00025D68" w:rsidRDefault="005A386B" w:rsidP="005A386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5.3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3FBB143E" w14:textId="77777777" w:rsidR="00027507" w:rsidRPr="00025D68" w:rsidRDefault="00027507" w:rsidP="0002750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5.4</w:t>
      </w: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</w:t>
      </w: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день просрочки.</w:t>
      </w:r>
    </w:p>
    <w:p w14:paraId="734CCE33" w14:textId="121069B2" w:rsidR="0095265B" w:rsidRDefault="00027507" w:rsidP="0095265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При нарушении сроков</w:t>
      </w:r>
      <w:r w:rsidR="005063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изготовления и </w:t>
      </w: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поставки</w:t>
      </w:r>
      <w:r w:rsidR="005063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0637C">
        <w:rPr>
          <w:rFonts w:ascii="Times New Roman" w:eastAsiaTheme="minorEastAsia" w:hAnsi="Times New Roman" w:cs="Times New Roman"/>
          <w:sz w:val="24"/>
          <w:szCs w:val="24"/>
          <w:lang w:eastAsia="ru-RU"/>
        </w:rPr>
        <w:t>( сборки</w:t>
      </w:r>
      <w:proofErr w:type="gramEnd"/>
      <w:r w:rsidR="0050637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установки)</w:t>
      </w: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замены товара Покупатель вправе требовать с Поставщика уплаты неустойки (пени) в размере 0,5 % от стоимости не поставленного в срок (не соответствующего условиям Договора) товара, за каждый день просрочки.</w:t>
      </w:r>
    </w:p>
    <w:p w14:paraId="75635B55" w14:textId="75FB8CE8" w:rsidR="0095265B" w:rsidRPr="00BE02F6" w:rsidRDefault="00027507" w:rsidP="0095265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5D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526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5.6. </w:t>
      </w:r>
      <w:r w:rsidR="0095265B" w:rsidRPr="00BE02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Неустойка (пени) уплачивается Стороной, нарушившей Договор, только после направления другой Стороной </w:t>
      </w:r>
      <w:r w:rsidR="0095265B" w:rsidRPr="009526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письменной </w:t>
      </w:r>
      <w:hyperlink r:id="rId7">
        <w:r w:rsidR="0095265B" w:rsidRPr="0095265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претензии</w:t>
        </w:r>
      </w:hyperlink>
      <w:r w:rsidR="0095265B" w:rsidRPr="00BE02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уплате неустойки (пеней) (далее - претензия).</w:t>
      </w:r>
    </w:p>
    <w:p w14:paraId="7FB3AFC1" w14:textId="6AD37F6A" w:rsidR="0095265B" w:rsidRPr="0095265B" w:rsidRDefault="0095265B" w:rsidP="0095265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5B">
        <w:rPr>
          <w:rFonts w:ascii="Times New Roman" w:eastAsia="Lucida Sans Unicode" w:hAnsi="Times New Roman" w:cs="Times New Roman"/>
          <w:sz w:val="24"/>
          <w:szCs w:val="24"/>
          <w:lang w:eastAsia="ru-RU"/>
        </w:rPr>
        <w:t>5.7. В случае неисполнения или ненадлежащего выполнения Поставщиком   своих обязательств, предусмотренных договором, Покупатель вправе произвести оплату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Pr="0095265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по Договору за вычетом соответствующего размера неустойки (штрафа, пени).  </w:t>
      </w:r>
    </w:p>
    <w:p w14:paraId="32BEC880" w14:textId="0F90E506" w:rsidR="00027507" w:rsidRPr="00025D68" w:rsidRDefault="00027507" w:rsidP="0002750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ru-RU"/>
        </w:rPr>
      </w:pPr>
      <w:r w:rsidRPr="00025D68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ru-RU"/>
        </w:rPr>
        <w:t xml:space="preserve">направления другой Стороной письменной </w:t>
      </w:r>
      <w:hyperlink r:id="rId8">
        <w:r w:rsidRPr="00025D68">
          <w:rPr>
            <w:rFonts w:ascii="Times New Roman" w:eastAsiaTheme="minorEastAsia" w:hAnsi="Times New Roman" w:cs="Times New Roman"/>
            <w:color w:val="FFFFFF" w:themeColor="background1"/>
            <w:sz w:val="24"/>
            <w:szCs w:val="24"/>
            <w:lang w:eastAsia="ru-RU"/>
          </w:rPr>
          <w:t>претензии</w:t>
        </w:r>
      </w:hyperlink>
      <w:r w:rsidRPr="00025D68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ru-RU"/>
        </w:rPr>
        <w:t xml:space="preserve"> об уплате неустойки (пеней) (далее - </w:t>
      </w:r>
    </w:p>
    <w:p w14:paraId="68F763F6" w14:textId="06B10005" w:rsidR="00025D68" w:rsidRPr="009641B1" w:rsidRDefault="00025B4B" w:rsidP="009641B1">
      <w:pPr>
        <w:widowControl w:val="0"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6. ПОРЯДОК РАССМОТРЕНИЯ СПОРОВ</w:t>
      </w:r>
    </w:p>
    <w:p w14:paraId="789DED00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6.1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12A47AE0" w14:textId="75A644F9" w:rsidR="003D3A80" w:rsidRPr="009641B1" w:rsidRDefault="00025B4B" w:rsidP="009641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6.2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3372D6DB" w14:textId="7A9D0A6F" w:rsidR="00025B4B" w:rsidRPr="009641B1" w:rsidRDefault="00025B4B" w:rsidP="009641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7. КОНФИДЕНЦИАЛЬНОСТЬ</w:t>
      </w:r>
    </w:p>
    <w:p w14:paraId="57A96B1F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7.1.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197F5CC1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46161F72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7.3.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633EBE75" w14:textId="40B2131C" w:rsidR="00025B4B" w:rsidRPr="009641B1" w:rsidRDefault="00025B4B" w:rsidP="00964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79DC76C1" w14:textId="408EC897" w:rsidR="00025B4B" w:rsidRPr="00025D68" w:rsidRDefault="00025B4B" w:rsidP="009641B1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8.ФОРС-МАЖОР</w:t>
      </w:r>
    </w:p>
    <w:p w14:paraId="19C4D602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1059AD97" w14:textId="5596313E" w:rsidR="00984327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sectPr w:rsidR="00984327" w:rsidSect="0098432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</w:t>
      </w:r>
      <w:r w:rsidR="0095265B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ка</w:t>
      </w:r>
    </w:p>
    <w:p w14:paraId="129EC0B5" w14:textId="447B1B0B" w:rsidR="00025B4B" w:rsidRPr="00025D68" w:rsidRDefault="0095265B" w:rsidP="0095265B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lastRenderedPageBreak/>
        <w:t xml:space="preserve">                                         </w:t>
      </w:r>
      <w:r w:rsidR="00025B4B" w:rsidRPr="00025D68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9.ЗАКЛЮЧИТЕЛЬНЫЕ ПОЛОЖЕНИЯ</w:t>
      </w:r>
    </w:p>
    <w:p w14:paraId="6F539F97" w14:textId="77777777" w:rsidR="00025B4B" w:rsidRPr="00025D68" w:rsidRDefault="00025B4B" w:rsidP="00025B4B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</w:p>
    <w:p w14:paraId="761E5AC4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058CF53C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0BA8C528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64A05882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76707047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52905A10" w14:textId="77777777" w:rsidR="00025B4B" w:rsidRPr="00025D68" w:rsidRDefault="00025B4B" w:rsidP="00025B4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06DC04D6" w14:textId="77777777" w:rsidR="00025B4B" w:rsidRPr="00025D68" w:rsidRDefault="00025B4B" w:rsidP="00025B4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 xml:space="preserve"> 9.7.  Неотъемлемой частью настоящего Договора является следующее приложение:</w:t>
      </w:r>
    </w:p>
    <w:p w14:paraId="41B2443C" w14:textId="30E40BA5" w:rsidR="00025B4B" w:rsidRPr="00025D68" w:rsidRDefault="00025B4B" w:rsidP="00025B4B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Приложение № 1 Спецификация от «____» _______ 2025г.</w:t>
      </w:r>
    </w:p>
    <w:p w14:paraId="6EF07801" w14:textId="7EB24121" w:rsidR="00025B4B" w:rsidRPr="00025D68" w:rsidRDefault="00025B4B" w:rsidP="00025B4B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  <w:r w:rsidRPr="00025D68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Приложение № 2 Акт приема-передачи товара (образец)</w:t>
      </w:r>
    </w:p>
    <w:p w14:paraId="2BF978FA" w14:textId="77777777" w:rsidR="003D3A80" w:rsidRPr="00025D68" w:rsidRDefault="003D3A80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93638A9" w14:textId="2A417385" w:rsidR="00025B4B" w:rsidRPr="00025D68" w:rsidRDefault="00025B4B" w:rsidP="003D3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10. АДРЕСА, БАНКОВСКИЕ, ОТГРУЗОЧНЫЕ И ИНЫЕ РЕКВИЗИТЫ, ПОДПИСИ СТОРОН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025B4B" w:rsidRPr="00025D68" w14:paraId="2AF84C01" w14:textId="77777777" w:rsidTr="00021A1F">
        <w:trPr>
          <w:trHeight w:val="6936"/>
        </w:trPr>
        <w:tc>
          <w:tcPr>
            <w:tcW w:w="5104" w:type="dxa"/>
          </w:tcPr>
          <w:p w14:paraId="40287918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25D6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Поставщик:</w:t>
            </w:r>
          </w:p>
          <w:p w14:paraId="6BBA756B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B3772B2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937F500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2BECEDB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125078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2A5EC2D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262705C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57D568E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46E7D52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DCA96D1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008BC92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A371590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E431E10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E5231B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4808DBE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2CA57B6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93C8F8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B91A27E" w14:textId="77777777" w:rsidR="00025B4B" w:rsidRPr="00025D68" w:rsidRDefault="00025B4B" w:rsidP="00021A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25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Руководитель</w:t>
            </w:r>
          </w:p>
          <w:p w14:paraId="5D1391CA" w14:textId="77777777" w:rsidR="00025B4B" w:rsidRPr="00025D68" w:rsidRDefault="00025B4B" w:rsidP="00021A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25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____________________</w:t>
            </w:r>
          </w:p>
          <w:p w14:paraId="52CCE04D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8C5D5B9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8A4D553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25D6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___________________/___________/</w:t>
            </w:r>
          </w:p>
          <w:p w14:paraId="6698B70E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25D6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М.П.</w:t>
            </w:r>
          </w:p>
        </w:tc>
        <w:tc>
          <w:tcPr>
            <w:tcW w:w="4961" w:type="dxa"/>
          </w:tcPr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7798"/>
            </w:tblGrid>
            <w:tr w:rsidR="00025B4B" w:rsidRPr="00025D68" w14:paraId="3480A387" w14:textId="77777777" w:rsidTr="00021A1F">
              <w:tc>
                <w:tcPr>
                  <w:tcW w:w="7798" w:type="dxa"/>
                </w:tcPr>
                <w:p w14:paraId="0BB36F21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Покупатель:</w:t>
                  </w:r>
                </w:p>
                <w:p w14:paraId="7DBAECB2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ГУ санаторий «Белая Русь»</w:t>
                  </w:r>
                </w:p>
                <w:p w14:paraId="07177336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Российская Федерация,</w:t>
                  </w:r>
                </w:p>
                <w:p w14:paraId="29AB8C8D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352832, Краснодарский край,</w:t>
                  </w:r>
                </w:p>
                <w:p w14:paraId="353BBDF6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М.О. Туапсинский, п. Майский, </w:t>
                  </w:r>
                </w:p>
                <w:p w14:paraId="4FF35DCF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ул. Центральная, д.14.</w:t>
                  </w:r>
                </w:p>
                <w:p w14:paraId="4662A710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ИНН: 2355008500, КПП: 235501001,</w:t>
                  </w:r>
                </w:p>
                <w:p w14:paraId="51AFFAFC" w14:textId="77777777" w:rsidR="00025B4B" w:rsidRPr="00025D68" w:rsidRDefault="00025B4B" w:rsidP="00021A1F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Наименование банка:                                                                                                Ф-Л БАНКА Филиал «Южный» </w:t>
                  </w:r>
                </w:p>
                <w:p w14:paraId="673C7E25" w14:textId="77777777" w:rsidR="00025B4B" w:rsidRPr="00025D68" w:rsidRDefault="00025B4B" w:rsidP="00021A1F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ПАО «БАНК УРАЛСИБ»                                                                                                 БИК:     040349700</w:t>
                  </w:r>
                </w:p>
                <w:p w14:paraId="16C0412A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Кор.сч.: 30101810400000000700</w:t>
                  </w:r>
                </w:p>
                <w:p w14:paraId="68909510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Рас.сч.:  40703810947870000197</w:t>
                  </w:r>
                </w:p>
                <w:p w14:paraId="0DB3787B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ОГРН :    1022304916259</w:t>
                  </w:r>
                </w:p>
                <w:p w14:paraId="3921CF37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ОКПО:  29562747</w:t>
                  </w:r>
                </w:p>
                <w:p w14:paraId="61174439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Телефон/факс: 8(86167)-69-1-70</w:t>
                  </w:r>
                </w:p>
                <w:p w14:paraId="54A13757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Электронный адрес: </w:t>
                  </w:r>
                  <w:r w:rsidRPr="00025D68">
                    <w:rPr>
                      <w:rFonts w:ascii="Times New Roman" w:eastAsia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 xml:space="preserve"> </w:t>
                  </w:r>
                  <w:hyperlink r:id="rId13" w:history="1">
                    <w:r w:rsidRPr="00025D68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eastAsia="ru-RU"/>
                        <w14:ligatures w14:val="none"/>
                      </w:rPr>
                      <w:t>belrus17</w:t>
                    </w:r>
                    <w:r w:rsidRPr="00025D68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@</w:t>
                    </w:r>
                    <w:r w:rsidRPr="00025D68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mail</w:t>
                    </w:r>
                    <w:r w:rsidRPr="00025D68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.</w:t>
                    </w:r>
                    <w:r w:rsidRPr="00025D68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ru</w:t>
                    </w:r>
                  </w:hyperlink>
                </w:p>
                <w:p w14:paraId="47D4EF61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</w:p>
                <w:p w14:paraId="4EF02FDC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F68D9AB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Директор</w:t>
                  </w:r>
                </w:p>
                <w:p w14:paraId="247371A7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ГУ санаторий «Белая Русь»</w:t>
                  </w:r>
                </w:p>
                <w:p w14:paraId="7BDBE94F" w14:textId="77777777" w:rsidR="00025B4B" w:rsidRPr="00025D68" w:rsidRDefault="00025B4B" w:rsidP="00021A1F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E926D24" w14:textId="2B4C5595" w:rsidR="00025B4B" w:rsidRPr="00025D68" w:rsidRDefault="00025B4B" w:rsidP="00021A1F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______________________С.</w:t>
                  </w:r>
                  <w:r w:rsidR="003D3A80"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М.</w:t>
                  </w:r>
                  <w:r w:rsidR="003D3A80"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Северин</w:t>
                  </w:r>
                </w:p>
                <w:p w14:paraId="1271D838" w14:textId="77777777" w:rsidR="00025B4B" w:rsidRPr="00025D68" w:rsidRDefault="00025B4B" w:rsidP="00021A1F">
                  <w:pPr>
                    <w:widowControl w:val="0"/>
                    <w:tabs>
                      <w:tab w:val="right" w:pos="4604"/>
                    </w:tabs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 М.П.</w:t>
                  </w:r>
                  <w:r w:rsidRPr="00025D68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ab/>
                    <w:t xml:space="preserve">  </w:t>
                  </w:r>
                </w:p>
              </w:tc>
            </w:tr>
          </w:tbl>
          <w:p w14:paraId="460E3AF3" w14:textId="77777777" w:rsidR="00025B4B" w:rsidRPr="00025D68" w:rsidRDefault="00025B4B" w:rsidP="00021A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888008" w14:textId="77777777" w:rsidR="00025B4B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8D776C1" w14:textId="77777777" w:rsidR="00984327" w:rsidRDefault="00984327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C6C5C37" w14:textId="77777777" w:rsidR="00984327" w:rsidRDefault="00984327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7376CDD" w14:textId="77777777" w:rsidR="00984327" w:rsidRPr="00025D68" w:rsidRDefault="00984327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26033B" w14:textId="02508DE1" w:rsidR="00025D68" w:rsidRDefault="00025D68" w:rsidP="00025B4B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8CE7CF4" w14:textId="77777777" w:rsidR="00C215A0" w:rsidRDefault="00C215A0" w:rsidP="00025B4B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sectPr w:rsidR="00C215A0" w:rsidSect="00984327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C5B6C3" w14:textId="777AEEBF" w:rsidR="00025B4B" w:rsidRPr="00025D68" w:rsidRDefault="00025B4B" w:rsidP="00025D68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Приложение № 1</w:t>
      </w:r>
    </w:p>
    <w:p w14:paraId="61A05348" w14:textId="04AEF05D" w:rsidR="00025D68" w:rsidRDefault="00025D68" w:rsidP="00025D68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к </w:t>
      </w:r>
      <w:r w:rsidR="00025B4B"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договору №_____ </w:t>
      </w:r>
    </w:p>
    <w:p w14:paraId="5A6462F9" w14:textId="2A4C46CD" w:rsidR="00025B4B" w:rsidRPr="00025D68" w:rsidRDefault="00025D68" w:rsidP="00025D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025B4B"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 «__» _______ 2025 г.</w:t>
      </w:r>
    </w:p>
    <w:p w14:paraId="2DBA364F" w14:textId="77777777" w:rsidR="00025D68" w:rsidRDefault="00025D68" w:rsidP="00025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5835C2B9" w14:textId="4B44E962" w:rsidR="00025B4B" w:rsidRPr="00025D68" w:rsidRDefault="00025B4B" w:rsidP="00025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 П Е Ц И Ф И К А Ц И Я № 1</w:t>
      </w:r>
    </w:p>
    <w:p w14:paraId="217C0C00" w14:textId="77777777" w:rsidR="00025B4B" w:rsidRPr="00025D68" w:rsidRDefault="00025B4B" w:rsidP="00025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(Протокол согласования цен)</w:t>
      </w:r>
    </w:p>
    <w:p w14:paraId="2EE518D8" w14:textId="77777777" w:rsidR="00025B4B" w:rsidRPr="00025D68" w:rsidRDefault="00025B4B" w:rsidP="00025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5F6DCD4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Между Государственным Учреждением санаторий «Белая Русь» и _______________________________________________________________________</w:t>
      </w:r>
    </w:p>
    <w:p w14:paraId="0A827A00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A8F0254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п. Майский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«__» ________ 2025 г.</w:t>
      </w:r>
    </w:p>
    <w:p w14:paraId="6B59306C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Описание, стоимость и количество товара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159"/>
        <w:gridCol w:w="1418"/>
      </w:tblGrid>
      <w:tr w:rsidR="00025B4B" w:rsidRPr="00025D68" w14:paraId="5DCD8686" w14:textId="77777777" w:rsidTr="00021A1F">
        <w:tc>
          <w:tcPr>
            <w:tcW w:w="667" w:type="dxa"/>
          </w:tcPr>
          <w:p w14:paraId="57A38C41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38487E8B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п\п</w:t>
            </w:r>
          </w:p>
        </w:tc>
        <w:tc>
          <w:tcPr>
            <w:tcW w:w="4282" w:type="dxa"/>
          </w:tcPr>
          <w:p w14:paraId="502B67AC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товара (работы, услуги),</w:t>
            </w:r>
          </w:p>
          <w:p w14:paraId="2C350EC6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0A847AE1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Ед.</w:t>
            </w:r>
          </w:p>
          <w:p w14:paraId="176ABF04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120" w:type="dxa"/>
          </w:tcPr>
          <w:p w14:paraId="752EB58C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159" w:type="dxa"/>
          </w:tcPr>
          <w:p w14:paraId="1BF7A570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Цена       </w:t>
            </w:r>
          </w:p>
          <w:p w14:paraId="06926A9F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Руб.</w:t>
            </w:r>
          </w:p>
        </w:tc>
        <w:tc>
          <w:tcPr>
            <w:tcW w:w="1418" w:type="dxa"/>
          </w:tcPr>
          <w:p w14:paraId="3A10FA54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Сумма </w:t>
            </w:r>
          </w:p>
          <w:p w14:paraId="38603492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Руб.</w:t>
            </w:r>
          </w:p>
        </w:tc>
      </w:tr>
      <w:tr w:rsidR="00025B4B" w:rsidRPr="00025D68" w14:paraId="2E6F1CDB" w14:textId="77777777" w:rsidTr="00021A1F">
        <w:trPr>
          <w:trHeight w:val="524"/>
        </w:trPr>
        <w:tc>
          <w:tcPr>
            <w:tcW w:w="667" w:type="dxa"/>
          </w:tcPr>
          <w:p w14:paraId="30AEB971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82" w:type="dxa"/>
          </w:tcPr>
          <w:p w14:paraId="3A0CFA12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1EE24C19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6A8E2077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698056B6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8" w:type="dxa"/>
          </w:tcPr>
          <w:p w14:paraId="7B8B6A04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025B4B" w:rsidRPr="00025D68" w14:paraId="67E787D9" w14:textId="77777777" w:rsidTr="00021A1F">
        <w:tc>
          <w:tcPr>
            <w:tcW w:w="667" w:type="dxa"/>
          </w:tcPr>
          <w:p w14:paraId="77B2CBB5" w14:textId="77777777" w:rsidR="00025B4B" w:rsidRPr="00025D68" w:rsidRDefault="00025B4B" w:rsidP="00021A1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82" w:type="dxa"/>
          </w:tcPr>
          <w:p w14:paraId="213DC9E7" w14:textId="77777777" w:rsidR="00025B4B" w:rsidRPr="00025D68" w:rsidRDefault="00025B4B" w:rsidP="00021A1F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5A77732A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338A00B4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5049C930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9B82170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25B4B" w:rsidRPr="00025D68" w14:paraId="155178DB" w14:textId="77777777" w:rsidTr="00021A1F">
        <w:tc>
          <w:tcPr>
            <w:tcW w:w="667" w:type="dxa"/>
          </w:tcPr>
          <w:p w14:paraId="38537895" w14:textId="77777777" w:rsidR="00025B4B" w:rsidRPr="00025D68" w:rsidRDefault="00025B4B" w:rsidP="00021A1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82" w:type="dxa"/>
          </w:tcPr>
          <w:p w14:paraId="7545C36B" w14:textId="77777777" w:rsidR="00025B4B" w:rsidRPr="00025D68" w:rsidRDefault="00025B4B" w:rsidP="00021A1F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1066D12A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5373044F" w14:textId="77777777" w:rsidR="00025B4B" w:rsidRPr="00025D68" w:rsidRDefault="00025B4B" w:rsidP="00021A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7E79328C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A951BA0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25B4B" w:rsidRPr="00025D68" w14:paraId="3023508C" w14:textId="77777777" w:rsidTr="00021A1F">
        <w:tc>
          <w:tcPr>
            <w:tcW w:w="7933" w:type="dxa"/>
            <w:gridSpan w:val="5"/>
          </w:tcPr>
          <w:p w14:paraId="71963815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18" w:type="dxa"/>
          </w:tcPr>
          <w:p w14:paraId="2AF26542" w14:textId="77777777" w:rsidR="00025B4B" w:rsidRPr="00025D68" w:rsidRDefault="00025B4B" w:rsidP="00021A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5D5CDD8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646C026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Всего наименований ___ на сумму _________ (</w:t>
      </w:r>
      <w:r w:rsidRPr="00025D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________________________) рублей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00 копеек.</w:t>
      </w:r>
    </w:p>
    <w:p w14:paraId="13A3FD41" w14:textId="499442C1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Изготовление</w:t>
      </w:r>
      <w:r w:rsidR="0095265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и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поставка</w:t>
      </w:r>
      <w:r w:rsidR="0095265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(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сборка, установка</w:t>
      </w:r>
      <w:r w:rsidR="0095265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)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производится до 30 декабря 2025 г.</w:t>
      </w:r>
    </w:p>
    <w:p w14:paraId="1537724B" w14:textId="7A6E4FDF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3. Адрес Покупателя: 352832, Россия, Краснодарский край, М.О. Туапсинский, поселок Майский, ул. Центральная, д. 14, ГУ санаторий «Белая Русь»</w:t>
      </w:r>
    </w:p>
    <w:p w14:paraId="0B286C42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28CDDE9E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</w:t>
      </w:r>
    </w:p>
    <w:p w14:paraId="7CE2278A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025B4B" w:rsidRPr="00025D68" w14:paraId="017F75A2" w14:textId="77777777" w:rsidTr="00021A1F">
        <w:trPr>
          <w:trHeight w:val="3008"/>
        </w:trPr>
        <w:tc>
          <w:tcPr>
            <w:tcW w:w="4536" w:type="dxa"/>
          </w:tcPr>
          <w:p w14:paraId="0B13D8AA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«ПОКУПАТЕЛЬ</w:t>
            </w:r>
          </w:p>
          <w:p w14:paraId="136BAB3B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94B620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781BAC3C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 санатория «Белая Русь»</w:t>
            </w:r>
          </w:p>
          <w:p w14:paraId="58AB65FE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274A634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18E612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_____________________/Северин С.М./</w:t>
            </w:r>
          </w:p>
          <w:p w14:paraId="263EF777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8A8492D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0C1EFC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0D8902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14DD4F0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EED267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0AA3BE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388033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9AE5A4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689880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AF2AC3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084086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A02BAB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B83AE8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B88C74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F1247E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A11D442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«ПОСТАВЩИК»</w:t>
            </w:r>
          </w:p>
          <w:p w14:paraId="0908C3B1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0481D5E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</w:t>
            </w:r>
          </w:p>
          <w:p w14:paraId="599B5E3D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</w:p>
          <w:p w14:paraId="387B21C1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6CAA98D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D76828" w14:textId="7777777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3E1FCE" w14:textId="77777777" w:rsidR="00984327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</w:t>
            </w:r>
          </w:p>
          <w:p w14:paraId="6DC38984" w14:textId="5B84EB27" w:rsidR="00025B4B" w:rsidRPr="00025D68" w:rsidRDefault="00025B4B" w:rsidP="00021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5D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_________/_________/</w:t>
            </w:r>
          </w:p>
        </w:tc>
      </w:tr>
    </w:tbl>
    <w:p w14:paraId="47493579" w14:textId="77777777" w:rsidR="00984327" w:rsidRDefault="00025D68" w:rsidP="00025D68">
      <w:pPr>
        <w:tabs>
          <w:tab w:val="left" w:pos="6237"/>
        </w:tabs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4ADE77D" w14:textId="274CC5B3" w:rsidR="00025B4B" w:rsidRPr="00025D68" w:rsidRDefault="00025B4B" w:rsidP="00984327">
      <w:pPr>
        <w:tabs>
          <w:tab w:val="left" w:pos="6237"/>
        </w:tabs>
        <w:suppressAutoHyphens/>
        <w:spacing w:after="0" w:line="0" w:lineRule="atLeast"/>
        <w:ind w:left="623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№2</w:t>
      </w:r>
    </w:p>
    <w:p w14:paraId="1E96531B" w14:textId="3D82CA1C" w:rsidR="00025B4B" w:rsidRPr="00025D68" w:rsidRDefault="00025D68" w:rsidP="00025D68">
      <w:pPr>
        <w:tabs>
          <w:tab w:val="left" w:pos="6237"/>
        </w:tabs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25B4B"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Договору № ____</w:t>
      </w:r>
    </w:p>
    <w:p w14:paraId="07FF06D8" w14:textId="22628DF1" w:rsidR="00025B4B" w:rsidRPr="00025D68" w:rsidRDefault="00025D68" w:rsidP="00025D68">
      <w:pPr>
        <w:tabs>
          <w:tab w:val="left" w:pos="6237"/>
        </w:tabs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25B4B"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«_ » _________2025 г. </w:t>
      </w:r>
    </w:p>
    <w:p w14:paraId="5DB647FF" w14:textId="77777777" w:rsidR="00025B4B" w:rsidRPr="00025D68" w:rsidRDefault="00025B4B" w:rsidP="00025B4B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4F4FAAF" w14:textId="77777777" w:rsidR="00025B4B" w:rsidRPr="00025D68" w:rsidRDefault="00025B4B" w:rsidP="00025B4B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41E317" w14:textId="4A219725" w:rsidR="00025B4B" w:rsidRPr="00025D68" w:rsidRDefault="00025B4B" w:rsidP="00025D68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АКТ</w:t>
      </w:r>
    </w:p>
    <w:p w14:paraId="3BB1C930" w14:textId="77777777" w:rsidR="00025B4B" w:rsidRPr="00025D68" w:rsidRDefault="00025B4B" w:rsidP="00025B4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ПРИЕМА-ПЕРЕДАЧИ ТОВАРА</w:t>
      </w:r>
    </w:p>
    <w:p w14:paraId="2E801C7E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D1D064" w14:textId="77777777" w:rsidR="00025B4B" w:rsidRPr="00025D68" w:rsidRDefault="00025B4B" w:rsidP="00025B4B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М.О. Туапсинский, п. Майский                                                        "__" ____________ 2025 г.</w:t>
      </w:r>
    </w:p>
    <w:p w14:paraId="23342BCD" w14:textId="77777777" w:rsidR="00025B4B" w:rsidRPr="00025D68" w:rsidRDefault="00025B4B" w:rsidP="00025B4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81160A" w14:textId="77777777" w:rsidR="00025B4B" w:rsidRPr="00025D68" w:rsidRDefault="00025B4B" w:rsidP="00025B4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83782733"/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Государственное Учреждение санаторий «Белая Русь», именуемое в дальнейшем «Покупатель», лице </w:t>
      </w:r>
      <w:r w:rsidRPr="00025D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директора Северина С.М., действующего на основании</w:t>
      </w:r>
      <w:bookmarkEnd w:id="2"/>
      <w:r w:rsidRPr="00025D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Устава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  <w:t>––––––––––––––––––, именуемое  в дальнейшем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2A374AD0" w14:textId="77777777" w:rsidR="00025B4B" w:rsidRPr="00025D68" w:rsidRDefault="00025B4B" w:rsidP="00025B4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В соответствии с Договором № _______________ от "__" __________ 20__ г. (далее - Договор) Поставщик выполнил обязательства по изготовлению, поставке, сборке, установке товара, а именно:</w:t>
      </w:r>
    </w:p>
    <w:p w14:paraId="263DC47D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7A85B" w14:textId="77777777" w:rsidR="00025B4B" w:rsidRPr="00025D68" w:rsidRDefault="00025B4B" w:rsidP="00025B4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7CF286B1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63A1F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3. Работы по сборке и установке Товара выполнены ______________________________</w:t>
      </w:r>
    </w:p>
    <w:p w14:paraId="7890A0FB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7CC8C6" w14:textId="77777777" w:rsidR="00025B4B" w:rsidRPr="00025D68" w:rsidRDefault="00025B4B" w:rsidP="00025B4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Товар, согласно Договора должен быть поставлен "__"  _______________ 20__  г. фактически "__" _______________ 20__ г.</w:t>
      </w:r>
    </w:p>
    <w:p w14:paraId="512F3D0E" w14:textId="77777777" w:rsidR="00025B4B" w:rsidRPr="00025D68" w:rsidRDefault="00025B4B" w:rsidP="00025B4B">
      <w:pPr>
        <w:tabs>
          <w:tab w:val="left" w:pos="2268"/>
        </w:tabs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 Недостатки товара выявлены (не выявлены):</w:t>
      </w:r>
    </w:p>
    <w:p w14:paraId="1C4615DC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14F3F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9F1D0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Сдал</w:t>
      </w:r>
      <w:bookmarkStart w:id="3" w:name="_Hlk183782765"/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                                                                             Принял:</w:t>
      </w:r>
    </w:p>
    <w:p w14:paraId="3E8E8ECE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Поставщик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Покупатель:</w:t>
      </w:r>
    </w:p>
    <w:p w14:paraId="7E09514B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4680AFFE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</w:t>
      </w:r>
    </w:p>
    <w:p w14:paraId="51EC85F4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DBC3F1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F900BD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                                       ________________/Северин С.М./</w:t>
      </w:r>
    </w:p>
    <w:p w14:paraId="319E4D2B" w14:textId="77777777" w:rsidR="00025B4B" w:rsidRPr="00025D68" w:rsidRDefault="00025B4B" w:rsidP="00025B4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                                                                                     М.П.</w:t>
      </w:r>
    </w:p>
    <w:bookmarkEnd w:id="3"/>
    <w:p w14:paraId="210343DD" w14:textId="77777777" w:rsidR="00025B4B" w:rsidRPr="00025D68" w:rsidRDefault="00025B4B" w:rsidP="00025B4B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63994048" w14:textId="77777777" w:rsidR="00025B4B" w:rsidRPr="00025D68" w:rsidRDefault="00025B4B" w:rsidP="00025B4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СОГЛАШЕНИЕ № 1</w:t>
      </w:r>
    </w:p>
    <w:p w14:paraId="0943F216" w14:textId="77777777" w:rsidR="00025B4B" w:rsidRPr="00025D68" w:rsidRDefault="00025B4B" w:rsidP="00025B4B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EAAE700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D6C9688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п. Майский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«___» _________2025 г.</w:t>
      </w:r>
    </w:p>
    <w:p w14:paraId="59D7CDB3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FB3441" w14:textId="77777777" w:rsidR="00025B4B" w:rsidRPr="00025D68" w:rsidRDefault="00025B4B" w:rsidP="00025B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«Сторона 1», в лице директора Северина Сергея Михайловича, действующего на основании Устава, с одной стороны, и ______________________________ именуемый в дальнейшем «Сторона 2», в лице _____________________________________, действующего на основании ______________, с другой стороны,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заключили настоящее соглашение о нижеследующем:</w:t>
      </w:r>
    </w:p>
    <w:p w14:paraId="2E106E7E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6B9930" w14:textId="77777777" w:rsidR="00025B4B" w:rsidRPr="00025D68" w:rsidRDefault="00025B4B" w:rsidP="00025B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В связи с заключением договора № ____ от __________ г. на </w:t>
      </w:r>
      <w:r w:rsidRPr="00025D6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поставку </w:t>
      </w:r>
      <w:hyperlink r:id="rId16" w:history="1">
        <w:r w:rsidRPr="00025D68">
          <w:rPr>
            <w:rFonts w:ascii="Times New Roman" w:eastAsia="Segoe UI" w:hAnsi="Times New Roman" w:cs="Times New Roman"/>
            <w:kern w:val="3"/>
            <w:sz w:val="24"/>
            <w:szCs w:val="24"/>
            <w:lang w:eastAsia="zh-CN" w:bidi="hi-IN"/>
            <w14:ligatures w14:val="none"/>
          </w:rPr>
          <w:t>____________</w:t>
        </w:r>
      </w:hyperlink>
      <w:r w:rsidRPr="00025D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каждая из сторон, получающая от другой стороны информацию, отнесенную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05E08FDF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12FC11CA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6B433990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0D043896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по соблюдению конфиденциальности сохраняют свою силу после истечения срока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действия заключенного Договора или его досрочного расторжения в течении последующих 5 лет.</w:t>
      </w:r>
    </w:p>
    <w:p w14:paraId="75FB7BED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6.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4BCE1E18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3D65673F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8. Соглашение составлено в двух экземплярах по одному для каждой из Сторон.</w:t>
      </w:r>
    </w:p>
    <w:p w14:paraId="76369E45" w14:textId="77777777" w:rsidR="00025B4B" w:rsidRPr="00025D68" w:rsidRDefault="00025B4B" w:rsidP="00025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9. Реквизиты и подписи Сторон:</w:t>
      </w:r>
    </w:p>
    <w:p w14:paraId="2862BAB9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EA21635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Сторона - 1</w:t>
      </w:r>
    </w:p>
    <w:p w14:paraId="5B3AE8A3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ГУ санаторий «Белая Русь», 352832, Краснодарский край, М.О. Туапсинский, </w:t>
      </w:r>
    </w:p>
    <w:p w14:paraId="7DFB98F1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п. Майский, ул. Центральная, д. 14.</w:t>
      </w:r>
    </w:p>
    <w:p w14:paraId="38274CB0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ИНН 2355008500, КПП 235501001, ОГРН 1022304916259,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belrus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17@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mail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ru</w:t>
      </w:r>
    </w:p>
    <w:p w14:paraId="56B5CE95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Р/с 40703810947870000197, К/с 30101810400000000700</w:t>
      </w:r>
    </w:p>
    <w:p w14:paraId="17C31162" w14:textId="77777777" w:rsidR="00025B4B" w:rsidRPr="00025D68" w:rsidRDefault="00025B4B" w:rsidP="00025B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Филиал «Южный», ПАО «БАНК УРАЛСИБ», БИК 040349700, Тел.: (86167) 69-1-70</w:t>
      </w:r>
    </w:p>
    <w:p w14:paraId="317E9B9E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124CD05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DA23BD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Директор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С.М. Северин</w:t>
      </w:r>
    </w:p>
    <w:p w14:paraId="5A99EB37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E189DA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72471D" w14:textId="77777777" w:rsidR="00025B4B" w:rsidRPr="00025D68" w:rsidRDefault="00025B4B" w:rsidP="00025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Сторона -2 </w:t>
      </w:r>
    </w:p>
    <w:p w14:paraId="2B1EF1FD" w14:textId="77777777" w:rsidR="00025B4B" w:rsidRPr="00025D68" w:rsidRDefault="00025B4B" w:rsidP="00025B4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D363134" w14:textId="77777777" w:rsidR="00025B4B" w:rsidRPr="00025D68" w:rsidRDefault="00025B4B" w:rsidP="00025B4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30A7DDF" w14:textId="77777777" w:rsidR="00025B4B" w:rsidRPr="00025D68" w:rsidRDefault="00025B4B" w:rsidP="00025B4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Руководитель </w:t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25D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</w:t>
      </w:r>
      <w:r w:rsidRPr="00025D6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</w:t>
      </w:r>
    </w:p>
    <w:p w14:paraId="448B8FA8" w14:textId="77777777" w:rsidR="00025B4B" w:rsidRPr="00025D68" w:rsidRDefault="00025B4B" w:rsidP="00025B4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912E9FD" w14:textId="77777777" w:rsidR="00025B4B" w:rsidRPr="00025D68" w:rsidRDefault="00025B4B" w:rsidP="00025B4B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5A7641B" w14:textId="77777777" w:rsidR="00025B4B" w:rsidRPr="00025D68" w:rsidRDefault="00025B4B" w:rsidP="00025B4B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B82771" w14:textId="77777777" w:rsidR="00025B4B" w:rsidRPr="00025D68" w:rsidRDefault="00025B4B" w:rsidP="00025B4B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0CDE667" w14:textId="77777777" w:rsidR="00025B4B" w:rsidRPr="00025D68" w:rsidRDefault="00025B4B" w:rsidP="00025B4B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60CDAC7" w14:textId="77777777" w:rsidR="00025B4B" w:rsidRPr="00025D68" w:rsidRDefault="00025B4B" w:rsidP="00025B4B">
      <w:pPr>
        <w:rPr>
          <w:rFonts w:ascii="Times New Roman" w:hAnsi="Times New Roman" w:cs="Times New Roman"/>
          <w:sz w:val="24"/>
          <w:szCs w:val="24"/>
        </w:rPr>
      </w:pPr>
    </w:p>
    <w:p w14:paraId="1741507F" w14:textId="77777777" w:rsidR="00703A49" w:rsidRPr="00025D68" w:rsidRDefault="00703A49">
      <w:pPr>
        <w:rPr>
          <w:rFonts w:ascii="Times New Roman" w:hAnsi="Times New Roman" w:cs="Times New Roman"/>
          <w:sz w:val="24"/>
          <w:szCs w:val="24"/>
        </w:rPr>
      </w:pPr>
    </w:p>
    <w:sectPr w:rsidR="00703A49" w:rsidRPr="00025D68" w:rsidSect="00984327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4BAE" w14:textId="77777777" w:rsidR="00277001" w:rsidRDefault="00277001" w:rsidP="003D3A80">
      <w:pPr>
        <w:spacing w:after="0" w:line="240" w:lineRule="auto"/>
      </w:pPr>
      <w:r>
        <w:separator/>
      </w:r>
    </w:p>
  </w:endnote>
  <w:endnote w:type="continuationSeparator" w:id="0">
    <w:p w14:paraId="5ED4D546" w14:textId="77777777" w:rsidR="00277001" w:rsidRDefault="00277001" w:rsidP="003D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081D" w14:textId="77777777" w:rsidR="00984327" w:rsidRPr="00984327" w:rsidRDefault="00984327" w:rsidP="00984327">
    <w:pPr>
      <w:pStyle w:val="af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</w:rPr>
    </w:pPr>
    <w:r w:rsidRPr="00984327">
      <w:rPr>
        <w:rFonts w:ascii="Times New Roman" w:hAnsi="Times New Roman" w:cs="Times New Roman"/>
        <w:sz w:val="24"/>
        <w:szCs w:val="24"/>
      </w:rPr>
      <w:t>Покупатель_____________</w:t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  <w:t>Поставщик ____________</w:t>
    </w:r>
  </w:p>
  <w:p w14:paraId="7305C76C" w14:textId="77777777" w:rsidR="00984327" w:rsidRDefault="0098432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A880" w14:textId="3A099782" w:rsidR="003D3A80" w:rsidRPr="00984327" w:rsidRDefault="00984327" w:rsidP="003D3A80">
    <w:pPr>
      <w:pStyle w:val="af"/>
      <w:rPr>
        <w:rFonts w:ascii="Times New Roman" w:hAnsi="Times New Roman" w:cs="Times New Roman"/>
        <w:sz w:val="24"/>
        <w:szCs w:val="24"/>
      </w:rPr>
    </w:pPr>
    <w:r w:rsidRPr="00984327">
      <w:rPr>
        <w:rFonts w:ascii="Times New Roman" w:hAnsi="Times New Roman" w:cs="Times New Roman"/>
        <w:sz w:val="24"/>
        <w:szCs w:val="24"/>
      </w:rPr>
      <w:t xml:space="preserve">Покупатель________________ </w:t>
    </w:r>
    <w:r w:rsidRPr="00984327">
      <w:rPr>
        <w:rFonts w:ascii="Times New Roman" w:hAnsi="Times New Roman" w:cs="Times New Roman"/>
        <w:sz w:val="24"/>
        <w:szCs w:val="24"/>
      </w:rPr>
      <w:tab/>
    </w:r>
    <w:r w:rsidRPr="00984327">
      <w:rPr>
        <w:rFonts w:ascii="Times New Roman" w:hAnsi="Times New Roman" w:cs="Times New Roman"/>
        <w:sz w:val="24"/>
        <w:szCs w:val="24"/>
      </w:rPr>
      <w:tab/>
      <w:t>Поставщик 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5516" w14:textId="77777777" w:rsidR="00984327" w:rsidRPr="00984327" w:rsidRDefault="00984327" w:rsidP="009843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B3D8" w14:textId="77777777" w:rsidR="00277001" w:rsidRDefault="00277001" w:rsidP="003D3A80">
      <w:pPr>
        <w:spacing w:after="0" w:line="240" w:lineRule="auto"/>
      </w:pPr>
      <w:r>
        <w:separator/>
      </w:r>
    </w:p>
  </w:footnote>
  <w:footnote w:type="continuationSeparator" w:id="0">
    <w:p w14:paraId="59A24E37" w14:textId="77777777" w:rsidR="00277001" w:rsidRDefault="00277001" w:rsidP="003D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984327" w:rsidRPr="00984327" w14:paraId="2A2D66F7" w14:textId="77777777" w:rsidTr="00984327">
      <w:trPr>
        <w:trHeight w:val="136"/>
      </w:trPr>
      <w:tc>
        <w:tcPr>
          <w:tcW w:w="1667" w:type="pct"/>
        </w:tcPr>
        <w:p w14:paraId="5D8A8E9C" w14:textId="77777777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</w:rPr>
          </w:pPr>
        </w:p>
      </w:tc>
      <w:tc>
        <w:tcPr>
          <w:tcW w:w="1667" w:type="pct"/>
        </w:tcPr>
        <w:p w14:paraId="278DCC3E" w14:textId="77777777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66" w:type="pct"/>
        </w:tcPr>
        <w:p w14:paraId="05E12AA3" w14:textId="77777777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</w:rPr>
          </w:pPr>
          <w:r w:rsidRPr="009843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84327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9843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84327">
            <w:rPr>
              <w:rFonts w:ascii="Times New Roman" w:hAnsi="Times New Roman" w:cs="Times New Roman"/>
              <w:sz w:val="24"/>
              <w:szCs w:val="24"/>
            </w:rPr>
            <w:t>0</w:t>
          </w:r>
          <w:r w:rsidRPr="009843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A96C8E5" w14:textId="77777777" w:rsidR="00984327" w:rsidRPr="00984327" w:rsidRDefault="00984327">
    <w:pPr>
      <w:pStyle w:val="ad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984327" w:rsidRPr="00984327" w14:paraId="4EE5DB14" w14:textId="77777777" w:rsidTr="00984327">
      <w:trPr>
        <w:trHeight w:val="278"/>
      </w:trPr>
      <w:tc>
        <w:tcPr>
          <w:tcW w:w="1667" w:type="pct"/>
        </w:tcPr>
        <w:p w14:paraId="0199C84D" w14:textId="77777777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</w:rPr>
          </w:pPr>
        </w:p>
      </w:tc>
      <w:tc>
        <w:tcPr>
          <w:tcW w:w="1667" w:type="pct"/>
        </w:tcPr>
        <w:p w14:paraId="03A5D618" w14:textId="77777777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66" w:type="pct"/>
        </w:tcPr>
        <w:p w14:paraId="0C12F8F7" w14:textId="0C060215" w:rsidR="00984327" w:rsidRPr="00984327" w:rsidRDefault="00984327">
          <w:pPr>
            <w:pStyle w:val="ad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</w:rPr>
          </w:pPr>
        </w:p>
      </w:tc>
    </w:tr>
  </w:tbl>
  <w:p w14:paraId="22D5DD5C" w14:textId="77777777" w:rsidR="00984327" w:rsidRPr="00984327" w:rsidRDefault="00984327">
    <w:pPr>
      <w:pStyle w:val="ad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CA59" w14:textId="737B33BA" w:rsidR="00984327" w:rsidRPr="00984327" w:rsidRDefault="00984327" w:rsidP="00984327">
    <w:pPr>
      <w:pStyle w:val="ad"/>
      <w:jc w:val="right"/>
      <w:rPr>
        <w:rFonts w:ascii="Times New Roman" w:hAnsi="Times New Roman" w:cs="Times New Roman"/>
        <w:sz w:val="24"/>
        <w:szCs w:val="24"/>
      </w:rPr>
    </w:pPr>
    <w:r w:rsidRPr="00984327">
      <w:rPr>
        <w:rFonts w:ascii="Times New Roman" w:hAnsi="Times New Roman" w:cs="Times New Roman"/>
        <w:sz w:val="24"/>
        <w:szCs w:val="24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77C5" w14:textId="517BB049" w:rsidR="00C215A0" w:rsidRDefault="00C215A0" w:rsidP="00C215A0">
    <w:pPr>
      <w:pStyle w:val="ad"/>
    </w:pPr>
  </w:p>
  <w:p w14:paraId="14CB387A" w14:textId="77777777" w:rsidR="00C215A0" w:rsidRPr="00C215A0" w:rsidRDefault="00C215A0" w:rsidP="00C215A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64A22"/>
    <w:multiLevelType w:val="multilevel"/>
    <w:tmpl w:val="98FA5AD4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num w:numId="1" w16cid:durableId="1609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4B"/>
    <w:rsid w:val="00025B4B"/>
    <w:rsid w:val="00025D68"/>
    <w:rsid w:val="00027507"/>
    <w:rsid w:val="000E4322"/>
    <w:rsid w:val="002029C5"/>
    <w:rsid w:val="00277001"/>
    <w:rsid w:val="003D3A80"/>
    <w:rsid w:val="0050637C"/>
    <w:rsid w:val="00586375"/>
    <w:rsid w:val="005A386B"/>
    <w:rsid w:val="005D4E1A"/>
    <w:rsid w:val="006C7E19"/>
    <w:rsid w:val="00703A49"/>
    <w:rsid w:val="008E6795"/>
    <w:rsid w:val="00936A65"/>
    <w:rsid w:val="0095265B"/>
    <w:rsid w:val="009641B1"/>
    <w:rsid w:val="00984327"/>
    <w:rsid w:val="00C215A0"/>
    <w:rsid w:val="00C505DC"/>
    <w:rsid w:val="00C76780"/>
    <w:rsid w:val="00CB7123"/>
    <w:rsid w:val="00E02C36"/>
    <w:rsid w:val="00E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E016"/>
  <w15:chartTrackingRefBased/>
  <w15:docId w15:val="{4FC5C24E-999E-4DDB-9111-E849934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4B"/>
  </w:style>
  <w:style w:type="paragraph" w:styleId="1">
    <w:name w:val="heading 1"/>
    <w:basedOn w:val="a"/>
    <w:next w:val="a"/>
    <w:link w:val="10"/>
    <w:uiPriority w:val="9"/>
    <w:qFormat/>
    <w:rsid w:val="0002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B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B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B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B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B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B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B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B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B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B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5B4B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basedOn w:val="a2"/>
    <w:rsid w:val="00025B4B"/>
    <w:pPr>
      <w:numPr>
        <w:numId w:val="1"/>
      </w:numPr>
    </w:pPr>
  </w:style>
  <w:style w:type="table" w:styleId="ac">
    <w:name w:val="Table Grid"/>
    <w:basedOn w:val="a1"/>
    <w:uiPriority w:val="59"/>
    <w:rsid w:val="00025B4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qFormat/>
    <w:rsid w:val="00025B4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3D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3A80"/>
  </w:style>
  <w:style w:type="paragraph" w:styleId="af">
    <w:name w:val="footer"/>
    <w:basedOn w:val="a"/>
    <w:link w:val="af0"/>
    <w:uiPriority w:val="99"/>
    <w:unhideWhenUsed/>
    <w:rsid w:val="003D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58552&amp;date=01.11.2021" TargetMode="External"/><Relationship Id="rId13" Type="http://schemas.openxmlformats.org/officeDocument/2006/relationships/hyperlink" Target="mailto:belrus17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58552&amp;date=01.11.2021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ellis-russia.ru/magazin/folder/spa-bassejn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 7</dc:creator>
  <cp:keywords/>
  <dc:description/>
  <cp:lastModifiedBy>Маркетинг 7</cp:lastModifiedBy>
  <cp:revision>11</cp:revision>
  <cp:lastPrinted>2025-12-05T14:12:00Z</cp:lastPrinted>
  <dcterms:created xsi:type="dcterms:W3CDTF">2025-12-03T13:37:00Z</dcterms:created>
  <dcterms:modified xsi:type="dcterms:W3CDTF">2025-12-05T14:16:00Z</dcterms:modified>
</cp:coreProperties>
</file>