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21532" w14:textId="77777777" w:rsidR="000E347D" w:rsidRDefault="000E347D">
      <w:pPr>
        <w:jc w:val="both"/>
        <w:rPr>
          <w:sz w:val="22"/>
          <w:szCs w:val="22"/>
          <w:lang w:eastAsia="en-US"/>
        </w:rPr>
      </w:pPr>
    </w:p>
    <w:p w14:paraId="22A3FCAD" w14:textId="77777777" w:rsidR="000E347D" w:rsidRDefault="00003AD7">
      <w:pPr>
        <w:ind w:left="5664"/>
        <w:jc w:val="right"/>
      </w:pPr>
      <w:r>
        <w:rPr>
          <w:b/>
          <w:bCs/>
          <w:sz w:val="22"/>
          <w:szCs w:val="22"/>
          <w:lang w:eastAsia="en-US"/>
        </w:rPr>
        <w:t>УТВЕРЖДЕНО</w:t>
      </w:r>
    </w:p>
    <w:p w14:paraId="082146B4" w14:textId="4E5B810B" w:rsidR="000E347D" w:rsidRDefault="00B121DB">
      <w:pPr>
        <w:jc w:val="right"/>
      </w:pPr>
      <w:r>
        <w:rPr>
          <w:sz w:val="22"/>
          <w:szCs w:val="22"/>
          <w:lang w:eastAsia="en-US"/>
        </w:rPr>
        <w:t>Директор</w:t>
      </w:r>
    </w:p>
    <w:p w14:paraId="7FA2104C" w14:textId="77777777" w:rsidR="000E347D" w:rsidRDefault="00003AD7">
      <w:pPr>
        <w:ind w:left="5664"/>
        <w:jc w:val="right"/>
      </w:pPr>
      <w:r>
        <w:rPr>
          <w:sz w:val="22"/>
          <w:szCs w:val="22"/>
          <w:lang w:eastAsia="en-US"/>
        </w:rPr>
        <w:t>ГУ санаторий «Белая Русь»</w:t>
      </w:r>
    </w:p>
    <w:p w14:paraId="07583A8F" w14:textId="46360FA7" w:rsidR="000E347D" w:rsidRDefault="00003AD7">
      <w:pPr>
        <w:ind w:left="5664"/>
        <w:jc w:val="right"/>
      </w:pPr>
      <w:r>
        <w:rPr>
          <w:sz w:val="22"/>
          <w:szCs w:val="22"/>
          <w:lang w:eastAsia="en-US"/>
        </w:rPr>
        <w:t>___________</w:t>
      </w:r>
      <w:r w:rsidR="00C8763B">
        <w:rPr>
          <w:sz w:val="22"/>
          <w:szCs w:val="22"/>
          <w:lang w:eastAsia="en-US"/>
        </w:rPr>
        <w:t>С.М. Северин</w:t>
      </w:r>
    </w:p>
    <w:p w14:paraId="5ECB38AB" w14:textId="2A846B62" w:rsidR="000E347D" w:rsidRPr="00B94CE4" w:rsidRDefault="00003AD7">
      <w:pPr>
        <w:ind w:left="5664"/>
        <w:jc w:val="right"/>
        <w:rPr>
          <w:color w:val="000000" w:themeColor="text1"/>
          <w:shd w:val="clear" w:color="auto" w:fill="FFFFFF"/>
        </w:rPr>
      </w:pPr>
      <w:proofErr w:type="gramStart"/>
      <w:r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>«</w:t>
      </w:r>
      <w:r w:rsidR="00B94CE4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 </w:t>
      </w:r>
      <w:proofErr w:type="gramEnd"/>
      <w:r w:rsidR="00B94CE4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>»</w:t>
      </w:r>
      <w:r w:rsidR="006668D5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="00B94CE4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>___________</w:t>
      </w:r>
      <w:r w:rsidR="006E5B2A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202</w:t>
      </w:r>
      <w:r w:rsidR="00E76AD7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>6</w:t>
      </w:r>
      <w:r w:rsidR="004D3704"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B94CE4">
        <w:rPr>
          <w:color w:val="000000" w:themeColor="text1"/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Pr="00E01558" w:rsidRDefault="000E347D">
      <w:pPr>
        <w:jc w:val="center"/>
        <w:rPr>
          <w:lang w:eastAsia="en-US"/>
        </w:rPr>
      </w:pPr>
    </w:p>
    <w:p w14:paraId="560752EC" w14:textId="77777777" w:rsidR="000E347D" w:rsidRPr="00E01558" w:rsidRDefault="00003AD7">
      <w:pPr>
        <w:jc w:val="center"/>
      </w:pPr>
      <w:r w:rsidRPr="00E01558">
        <w:rPr>
          <w:b/>
          <w:bCs/>
        </w:rPr>
        <w:t xml:space="preserve">ТЕХНИЧЕСКОЕ ЗАДАНИЕ </w:t>
      </w:r>
    </w:p>
    <w:p w14:paraId="53338718" w14:textId="20E2955A" w:rsidR="002D2777" w:rsidRPr="00E01558" w:rsidRDefault="00B121DB" w:rsidP="00030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</w:rPr>
      </w:pPr>
      <w:bookmarkStart w:id="0" w:name="_Hlk182402779"/>
      <w:r w:rsidRPr="00E01558">
        <w:rPr>
          <w:b/>
        </w:rPr>
        <w:t xml:space="preserve">на </w:t>
      </w:r>
      <w:bookmarkStart w:id="1" w:name="_Hlk183781427"/>
      <w:bookmarkEnd w:id="0"/>
      <w:r w:rsidR="000303CB" w:rsidRPr="00E01558">
        <w:rPr>
          <w:b/>
        </w:rPr>
        <w:t>поставку информ</w:t>
      </w:r>
      <w:r w:rsidR="00E01558" w:rsidRPr="00E01558">
        <w:rPr>
          <w:b/>
        </w:rPr>
        <w:t>ационной системы</w:t>
      </w:r>
      <w:r w:rsidR="000303CB" w:rsidRPr="00E01558">
        <w:rPr>
          <w:b/>
        </w:rPr>
        <w:t>, предназначенной для комплексной автоматизации деятельности основных подразделений ГУ санатория «Белая Русь», и лицен</w:t>
      </w:r>
      <w:r w:rsidR="00B94CE4">
        <w:rPr>
          <w:b/>
        </w:rPr>
        <w:t>зий на использование данного ПО.</w:t>
      </w:r>
    </w:p>
    <w:bookmarkEnd w:id="1"/>
    <w:p w14:paraId="1F4DFCA3" w14:textId="10D121CB" w:rsidR="000E347D" w:rsidRPr="00E01558" w:rsidRDefault="000E347D" w:rsidP="00297C45">
      <w:pPr>
        <w:rPr>
          <w:b/>
          <w:bCs/>
          <w:highlight w:val="yellow"/>
        </w:rPr>
      </w:pPr>
    </w:p>
    <w:p w14:paraId="0DE1B11D" w14:textId="5812EB68" w:rsidR="000E347D" w:rsidRPr="00E01558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</w:rPr>
      </w:pPr>
      <w:r w:rsidRPr="00E01558">
        <w:t>1</w:t>
      </w:r>
      <w:r w:rsidRPr="00E01558">
        <w:rPr>
          <w:color w:val="000000" w:themeColor="text1"/>
        </w:rPr>
        <w:t>.  Предмет закупки:</w:t>
      </w:r>
      <w:r w:rsidR="00B121DB" w:rsidRPr="00E01558">
        <w:rPr>
          <w:color w:val="000000" w:themeColor="text1"/>
        </w:rPr>
        <w:t xml:space="preserve"> </w:t>
      </w:r>
      <w:r w:rsidR="00D335B5" w:rsidRPr="00E01558">
        <w:rPr>
          <w:color w:val="000000" w:themeColor="text1"/>
        </w:rPr>
        <w:t>Поставка информ</w:t>
      </w:r>
      <w:r w:rsidR="00E01558" w:rsidRPr="00E01558">
        <w:rPr>
          <w:color w:val="000000" w:themeColor="text1"/>
        </w:rPr>
        <w:t>ационной системы</w:t>
      </w:r>
      <w:r w:rsidR="00D335B5" w:rsidRPr="00E01558">
        <w:rPr>
          <w:color w:val="000000" w:themeColor="text1"/>
        </w:rPr>
        <w:t>, предназначенной для комплексной автоматизации деятельности основных подразделений ГУ санатория «Белая Русь», и лицензий на использование данного ПО.</w:t>
      </w:r>
    </w:p>
    <w:p w14:paraId="26546C58" w14:textId="1E398248" w:rsidR="000E347D" w:rsidRPr="00E01558" w:rsidRDefault="00003AD7" w:rsidP="00301AEB">
      <w:pPr>
        <w:tabs>
          <w:tab w:val="left" w:pos="0"/>
          <w:tab w:val="left" w:pos="709"/>
        </w:tabs>
        <w:jc w:val="both"/>
      </w:pPr>
      <w:r w:rsidRPr="00E01558">
        <w:rPr>
          <w:color w:val="000000" w:themeColor="text1"/>
        </w:rPr>
        <w:t>2.  Наименование товара: согласно Спецификации (Приложение №1).</w:t>
      </w:r>
    </w:p>
    <w:p w14:paraId="0FCD3866" w14:textId="44D02651" w:rsidR="000E347D" w:rsidRPr="00E01558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rPr>
          <w:color w:val="000000" w:themeColor="text1"/>
        </w:rPr>
        <w:t xml:space="preserve">3.  Место </w:t>
      </w:r>
      <w:r w:rsidR="00D56AEA" w:rsidRPr="00E01558">
        <w:rPr>
          <w:color w:val="000000" w:themeColor="text1"/>
        </w:rPr>
        <w:t xml:space="preserve">установки: </w:t>
      </w:r>
      <w:r w:rsidRPr="00E01558">
        <w:rPr>
          <w:color w:val="000000" w:themeColor="text1"/>
        </w:rPr>
        <w:t xml:space="preserve">Краснодарский край, </w:t>
      </w:r>
      <w:r w:rsidR="00D56AEA" w:rsidRPr="00E01558">
        <w:rPr>
          <w:color w:val="000000" w:themeColor="text1"/>
        </w:rPr>
        <w:t xml:space="preserve">М.О. </w:t>
      </w:r>
      <w:r w:rsidRPr="00E01558">
        <w:rPr>
          <w:color w:val="000000" w:themeColor="text1"/>
        </w:rPr>
        <w:t>Туапсинский, п.</w:t>
      </w:r>
      <w:r w:rsidR="003E5F3B" w:rsidRPr="00E01558">
        <w:rPr>
          <w:color w:val="000000" w:themeColor="text1"/>
        </w:rPr>
        <w:t xml:space="preserve"> </w:t>
      </w:r>
      <w:r w:rsidRPr="00E01558">
        <w:rPr>
          <w:color w:val="000000" w:themeColor="text1"/>
        </w:rPr>
        <w:t>Майски</w:t>
      </w:r>
      <w:r w:rsidR="00875403" w:rsidRPr="00E01558">
        <w:rPr>
          <w:color w:val="000000" w:themeColor="text1"/>
        </w:rPr>
        <w:t>й</w:t>
      </w:r>
      <w:r w:rsidRPr="00E01558">
        <w:rPr>
          <w:color w:val="000000" w:themeColor="text1"/>
        </w:rPr>
        <w:t>,</w:t>
      </w:r>
      <w:r w:rsidR="00B06607" w:rsidRPr="00E01558">
        <w:rPr>
          <w:color w:val="000000" w:themeColor="text1"/>
        </w:rPr>
        <w:t xml:space="preserve"> ул. Центральная, д.14,</w:t>
      </w:r>
      <w:r w:rsidRPr="00E01558">
        <w:rPr>
          <w:color w:val="000000" w:themeColor="text1"/>
        </w:rPr>
        <w:t xml:space="preserve"> ГУ санаторий «Белая Русь»</w:t>
      </w:r>
    </w:p>
    <w:p w14:paraId="4EF95F05" w14:textId="2F21BC80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 w:rsidRPr="00E01558">
        <w:rPr>
          <w:color w:val="000000" w:themeColor="text1"/>
          <w:shd w:val="clear" w:color="auto" w:fill="FFFFFF"/>
        </w:rPr>
        <w:t>4.  Срок установк</w:t>
      </w:r>
      <w:r w:rsidR="003E5F3B" w:rsidRPr="00E01558">
        <w:rPr>
          <w:color w:val="000000" w:themeColor="text1"/>
          <w:shd w:val="clear" w:color="auto" w:fill="FFFFFF"/>
        </w:rPr>
        <w:t>и</w:t>
      </w:r>
      <w:r w:rsidR="00092243">
        <w:rPr>
          <w:color w:val="000000" w:themeColor="text1"/>
          <w:shd w:val="clear" w:color="auto" w:fill="FFFFFF"/>
        </w:rPr>
        <w:t xml:space="preserve"> ПО</w:t>
      </w:r>
      <w:r w:rsidRPr="00E01558">
        <w:rPr>
          <w:shd w:val="clear" w:color="auto" w:fill="FFFFFF"/>
        </w:rPr>
        <w:t>:</w:t>
      </w:r>
      <w:r w:rsidR="00C8763B" w:rsidRPr="00E01558">
        <w:rPr>
          <w:shd w:val="clear" w:color="auto" w:fill="FFFFFF"/>
        </w:rPr>
        <w:t xml:space="preserve"> </w:t>
      </w:r>
      <w:r w:rsidR="00D335B5" w:rsidRPr="00E01558">
        <w:rPr>
          <w:shd w:val="clear" w:color="auto" w:fill="FFFFFF"/>
        </w:rPr>
        <w:t>7 рабочих дней с момента поступления денежных средств на расчетный счет поставщика.</w:t>
      </w:r>
    </w:p>
    <w:p w14:paraId="469D1A9D" w14:textId="2CCEFA93" w:rsidR="0088130E" w:rsidRPr="00E01558" w:rsidRDefault="0088130E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Срок внедрения ПО: 02.03.2026 – 03.04.2026</w:t>
      </w:r>
    </w:p>
    <w:p w14:paraId="4FBF24F9" w14:textId="01CAE863" w:rsidR="000E347D" w:rsidRPr="00E01558" w:rsidRDefault="00003AD7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5. Общие технические требования к товару.</w:t>
      </w:r>
    </w:p>
    <w:p w14:paraId="6041D33D" w14:textId="314490A2" w:rsidR="00D335B5" w:rsidRPr="00E01558" w:rsidRDefault="00D335B5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Данное ПО должно содержать следующие подмодули: «Размещение», «Реализация», «Медицина», «Интеграция с ЕГИСЗ», «Технический сервис» и иметь соответствующие лицензии на право пользования данным программным продуктом.</w:t>
      </w:r>
    </w:p>
    <w:p w14:paraId="72FA3C58" w14:textId="52D07BFC" w:rsidR="000E347D" w:rsidRPr="00E01558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rPr>
          <w:iCs/>
        </w:rPr>
        <w:t>5.</w:t>
      </w:r>
      <w:r w:rsidR="00301AEB" w:rsidRPr="00E01558">
        <w:rPr>
          <w:iCs/>
        </w:rPr>
        <w:t>5</w:t>
      </w:r>
      <w:r w:rsidR="00414375" w:rsidRPr="00E01558">
        <w:rPr>
          <w:iCs/>
        </w:rPr>
        <w:t>.</w:t>
      </w:r>
      <w:r w:rsidRPr="00E01558">
        <w:rPr>
          <w:iCs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744E677C" w:rsidR="000E347D" w:rsidRPr="00E01558" w:rsidRDefault="00003AD7">
      <w:pPr>
        <w:jc w:val="both"/>
      </w:pPr>
      <w:r w:rsidRPr="00E01558">
        <w:t>5.</w:t>
      </w:r>
      <w:r w:rsidR="00301AEB" w:rsidRPr="00E01558">
        <w:t>6</w:t>
      </w:r>
      <w:r w:rsidR="00414375" w:rsidRPr="00E01558">
        <w:t xml:space="preserve">. </w:t>
      </w:r>
      <w:r w:rsidRPr="00E01558">
        <w:t>Требования к стандартам на товар.</w:t>
      </w:r>
    </w:p>
    <w:p w14:paraId="0B3D05A2" w14:textId="2BA378B9" w:rsidR="00D335B5" w:rsidRPr="00E01558" w:rsidRDefault="00D335B5">
      <w:pPr>
        <w:jc w:val="both"/>
      </w:pPr>
      <w:r w:rsidRPr="00E01558"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46D8EE5B" w:rsidR="000E347D" w:rsidRPr="00E01558" w:rsidRDefault="00003AD7">
      <w:pPr>
        <w:jc w:val="both"/>
      </w:pPr>
      <w:r w:rsidRPr="00E01558">
        <w:t>5.</w:t>
      </w:r>
      <w:r w:rsidR="00301AEB" w:rsidRPr="00E01558">
        <w:t>7</w:t>
      </w:r>
      <w:r w:rsidR="00414375" w:rsidRPr="00E01558">
        <w:t xml:space="preserve">. </w:t>
      </w:r>
      <w:r w:rsidRPr="00E01558">
        <w:t>Требования к сертификации товара.</w:t>
      </w:r>
    </w:p>
    <w:p w14:paraId="15074152" w14:textId="066F45E2" w:rsidR="00D335B5" w:rsidRPr="00E01558" w:rsidRDefault="00D335B5">
      <w:pPr>
        <w:pStyle w:val="21"/>
        <w:spacing w:after="6" w:line="240" w:lineRule="auto"/>
        <w:jc w:val="both"/>
      </w:pPr>
      <w:r w:rsidRPr="00E01558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а также статьей 19 Федерального закона от 20 февраля 1995 годы №24-ФЗ о защите информации и положением Федерального закона от 6 октября 1999 г. №184-ФЗ о техническом регулировании.</w:t>
      </w:r>
    </w:p>
    <w:p w14:paraId="5E0CA5CC" w14:textId="1A74FC7F" w:rsidR="000E347D" w:rsidRPr="00E01558" w:rsidRDefault="00003AD7">
      <w:pPr>
        <w:pStyle w:val="21"/>
        <w:spacing w:after="6" w:line="240" w:lineRule="auto"/>
        <w:jc w:val="both"/>
      </w:pPr>
      <w:r w:rsidRPr="00E01558">
        <w:t>5.</w:t>
      </w:r>
      <w:r w:rsidR="00301AEB" w:rsidRPr="00E01558">
        <w:t>8</w:t>
      </w:r>
      <w:r w:rsidR="00414375" w:rsidRPr="00E01558">
        <w:t xml:space="preserve">. </w:t>
      </w:r>
      <w:r w:rsidRPr="00E01558">
        <w:t>Требования к контролю качества и приемке Товара</w:t>
      </w:r>
      <w:r w:rsidRPr="00E01558">
        <w:rPr>
          <w:b/>
        </w:rPr>
        <w:t>.</w:t>
      </w:r>
    </w:p>
    <w:p w14:paraId="06762CC4" w14:textId="1CFDC571" w:rsidR="00D335B5" w:rsidRPr="00E01558" w:rsidRDefault="00D335B5">
      <w:pPr>
        <w:pStyle w:val="21"/>
        <w:spacing w:after="0" w:line="100" w:lineRule="atLeast"/>
        <w:jc w:val="both"/>
      </w:pPr>
      <w:r w:rsidRPr="00E01558">
        <w:t>Контроль качества должен быть осуществлен в соответствии с методами валидации (ПО разработано со всеми требованиями) и верификации (ПО действительно удовлетворяет потребностям и ожиданиям пользователей и других заинтересованных сторон).</w:t>
      </w:r>
    </w:p>
    <w:p w14:paraId="44F8BB7A" w14:textId="4C44CCEB" w:rsidR="000E347D" w:rsidRPr="00E01558" w:rsidRDefault="00003AD7">
      <w:pPr>
        <w:pStyle w:val="21"/>
        <w:spacing w:after="0" w:line="100" w:lineRule="atLeast"/>
        <w:jc w:val="both"/>
      </w:pPr>
      <w:r w:rsidRPr="00E01558">
        <w:t>6.</w:t>
      </w:r>
      <w:r w:rsidR="00414375" w:rsidRPr="00E01558">
        <w:t xml:space="preserve"> </w:t>
      </w:r>
      <w:r w:rsidRPr="00E01558">
        <w:t>Общие требования к документации.</w:t>
      </w:r>
    </w:p>
    <w:p w14:paraId="153D1B6D" w14:textId="7E4D1B35" w:rsidR="000E347D" w:rsidRPr="00E01558" w:rsidRDefault="00003AD7">
      <w:pPr>
        <w:pStyle w:val="21"/>
        <w:spacing w:after="0" w:line="100" w:lineRule="atLeast"/>
        <w:jc w:val="both"/>
      </w:pPr>
      <w:r w:rsidRPr="00E01558">
        <w:rPr>
          <w:iCs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451F1D9" w14:textId="6F19AA33" w:rsidR="000E347D" w:rsidRPr="00E01558" w:rsidRDefault="00003AD7">
      <w:pPr>
        <w:jc w:val="both"/>
      </w:pPr>
      <w:r w:rsidRPr="00E01558">
        <w:t>7.</w:t>
      </w:r>
      <w:r w:rsidR="00414375" w:rsidRPr="00E01558">
        <w:t xml:space="preserve"> </w:t>
      </w:r>
      <w:r w:rsidRPr="00E01558">
        <w:t>Общие требования к условиям поставки товара.</w:t>
      </w:r>
      <w:bookmarkStart w:id="2" w:name="_Toc235939177"/>
    </w:p>
    <w:bookmarkEnd w:id="2"/>
    <w:p w14:paraId="36B7F616" w14:textId="2651EF1A" w:rsidR="000E347D" w:rsidRPr="00E01558" w:rsidRDefault="00D335B5">
      <w:pPr>
        <w:numPr>
          <w:ilvl w:val="3"/>
          <w:numId w:val="2"/>
        </w:numPr>
      </w:pPr>
      <w:r w:rsidRPr="00E01558">
        <w:rPr>
          <w:color w:val="000000"/>
        </w:rPr>
        <w:t xml:space="preserve">Товар должен быть поставлен </w:t>
      </w:r>
      <w:r w:rsidR="00297C45" w:rsidRPr="00E01558">
        <w:rPr>
          <w:color w:val="000000"/>
        </w:rPr>
        <w:t>на электронном носителе или отправлен в виде конфигурации на почтовый ресурс сотрудника технической службы ГУ санатория «Белая Русь».</w:t>
      </w:r>
    </w:p>
    <w:p w14:paraId="2BD86F25" w14:textId="68B6DD75" w:rsidR="000E347D" w:rsidRPr="00E01558" w:rsidRDefault="00003AD7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7.4</w:t>
      </w:r>
      <w:r w:rsidR="00B00849" w:rsidRPr="00E01558">
        <w:t xml:space="preserve">. </w:t>
      </w:r>
      <w:r w:rsidRPr="00E01558">
        <w:t>Требования к безопасности.</w:t>
      </w:r>
    </w:p>
    <w:p w14:paraId="292CA9BF" w14:textId="77777777" w:rsidR="000E347D" w:rsidRPr="00E01558" w:rsidRDefault="00003AD7">
      <w:pPr>
        <w:jc w:val="both"/>
      </w:pPr>
      <w:r w:rsidRPr="00E01558">
        <w:lastRenderedPageBreak/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025A269F" w14:textId="77777777" w:rsidR="000E347D" w:rsidRPr="00E01558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31883E6" w14:textId="6CDF85A9" w:rsidR="000E347D" w:rsidRDefault="000E347D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56179C81" w14:textId="62DBE14B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285EF1AF" w14:textId="5D6A8E94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5BECB2F5" w14:textId="229A5020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15009D6A" w14:textId="77777777" w:rsidR="00C82E9E" w:rsidRPr="00E01558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100974D1" w14:textId="631DBCB9" w:rsidR="000E347D" w:rsidRDefault="00CE299A" w:rsidP="00C13CB5">
      <w:pPr>
        <w:shd w:val="clear" w:color="auto" w:fill="FFFFFF"/>
        <w:tabs>
          <w:tab w:val="left" w:pos="0"/>
          <w:tab w:val="left" w:pos="709"/>
        </w:tabs>
        <w:jc w:val="both"/>
      </w:pPr>
      <w:r>
        <w:t>Начальник у</w:t>
      </w:r>
      <w:r w:rsidR="00097901" w:rsidRPr="00E01558">
        <w:t>правления</w:t>
      </w:r>
      <w:r w:rsidR="009E1434" w:rsidRPr="00E01558">
        <w:t xml:space="preserve">                                                  </w:t>
      </w:r>
      <w:r w:rsidR="00097901" w:rsidRPr="00E01558">
        <w:t xml:space="preserve">                  </w:t>
      </w:r>
      <w:r w:rsidR="00C13CB5">
        <w:tab/>
      </w:r>
      <w:r w:rsidR="00C13CB5">
        <w:tab/>
      </w:r>
      <w:r w:rsidR="00C13CB5">
        <w:tab/>
      </w:r>
      <w:r w:rsidR="00C13CB5">
        <w:tab/>
        <w:t xml:space="preserve">   </w:t>
      </w:r>
      <w:r w:rsidR="00097901" w:rsidRPr="00E01558">
        <w:t>М.И. Герасимович</w:t>
      </w:r>
    </w:p>
    <w:p w14:paraId="126D845C" w14:textId="0E7B765F" w:rsidR="00C13CB5" w:rsidRDefault="00C13CB5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ACBF2D7" w14:textId="77777777" w:rsidR="00C13CB5" w:rsidRDefault="00C13CB5" w:rsidP="00C13CB5">
      <w:r>
        <w:t xml:space="preserve">Заместитель директора по эксплуатации </w:t>
      </w:r>
    </w:p>
    <w:p w14:paraId="4D2FC77F" w14:textId="3991F4E3" w:rsidR="00C13CB5" w:rsidRDefault="00C13CB5" w:rsidP="00C13CB5">
      <w:r>
        <w:t xml:space="preserve">и техническим вопросам                                                               </w:t>
      </w:r>
      <w:r>
        <w:tab/>
        <w:t xml:space="preserve">                 Чернега А.В.</w:t>
      </w:r>
    </w:p>
    <w:p w14:paraId="3D051F1D" w14:textId="77777777" w:rsidR="00C13CB5" w:rsidRDefault="00C13CB5" w:rsidP="00C13CB5"/>
    <w:p w14:paraId="08877C6C" w14:textId="089B2928" w:rsidR="00C13CB5" w:rsidRPr="00FE7C8C" w:rsidRDefault="00C13CB5" w:rsidP="00C13CB5">
      <w:pPr>
        <w:pStyle w:val="Standard"/>
        <w:rPr>
          <w:rFonts w:cs="Times New Roman" w:hint="eastAsia"/>
        </w:rPr>
      </w:pPr>
      <w:r w:rsidRPr="00FE7C8C">
        <w:rPr>
          <w:rFonts w:cs="Times New Roman"/>
        </w:rPr>
        <w:t xml:space="preserve">Главный бухгалтер                                                                                        </w:t>
      </w:r>
      <w:r>
        <w:rPr>
          <w:rFonts w:cs="Times New Roman"/>
        </w:rPr>
        <w:t xml:space="preserve">   Дубинкина </w:t>
      </w:r>
      <w:r w:rsidRPr="00FE7C8C">
        <w:rPr>
          <w:rFonts w:cs="Times New Roman"/>
        </w:rPr>
        <w:t>Е.Н.</w:t>
      </w:r>
    </w:p>
    <w:p w14:paraId="50BCE964" w14:textId="77777777" w:rsidR="00C13CB5" w:rsidRPr="00FE7C8C" w:rsidRDefault="00C13CB5" w:rsidP="00C13CB5">
      <w:pPr>
        <w:pStyle w:val="Standard"/>
        <w:ind w:left="142"/>
        <w:rPr>
          <w:rFonts w:cs="Times New Roman" w:hint="eastAsia"/>
        </w:rPr>
      </w:pPr>
    </w:p>
    <w:p w14:paraId="7A5276F8" w14:textId="49DA1B67" w:rsidR="00C13CB5" w:rsidRPr="00FE7C8C" w:rsidRDefault="00C13CB5" w:rsidP="00C13CB5">
      <w:pPr>
        <w:pStyle w:val="Standard"/>
        <w:rPr>
          <w:rFonts w:cs="Times New Roman" w:hint="eastAsia"/>
        </w:rPr>
      </w:pPr>
      <w:r w:rsidRPr="00FE7C8C">
        <w:rPr>
          <w:rFonts w:cs="Times New Roman"/>
        </w:rPr>
        <w:t xml:space="preserve">Начальник ОМТС                                                           </w:t>
      </w:r>
      <w:r>
        <w:rPr>
          <w:rFonts w:cs="Times New Roman"/>
        </w:rPr>
        <w:t xml:space="preserve">                               </w:t>
      </w:r>
      <w:r w:rsidR="00C82E9E">
        <w:rPr>
          <w:rFonts w:cs="Times New Roman"/>
        </w:rPr>
        <w:t xml:space="preserve">  </w:t>
      </w:r>
      <w:r w:rsidRPr="00FE7C8C">
        <w:rPr>
          <w:rFonts w:cs="Times New Roman"/>
        </w:rPr>
        <w:t xml:space="preserve">Митрошина И.С.  </w:t>
      </w:r>
    </w:p>
    <w:p w14:paraId="48AAF989" w14:textId="77777777" w:rsidR="00C13CB5" w:rsidRPr="00FE7C8C" w:rsidRDefault="00C13CB5" w:rsidP="00C13CB5">
      <w:pPr>
        <w:pStyle w:val="Standard"/>
        <w:ind w:left="142" w:hanging="142"/>
        <w:rPr>
          <w:rFonts w:cs="Times New Roman" w:hint="eastAsia"/>
        </w:rPr>
      </w:pPr>
    </w:p>
    <w:p w14:paraId="6233D6E8" w14:textId="7B7DB048" w:rsidR="00C13CB5" w:rsidRPr="00E00C6F" w:rsidRDefault="00C13CB5" w:rsidP="00C13CB5">
      <w:pPr>
        <w:pStyle w:val="Standard"/>
        <w:rPr>
          <w:rFonts w:cs="Times New Roman" w:hint="eastAsia"/>
        </w:rPr>
      </w:pPr>
      <w:r w:rsidRPr="00E00C6F">
        <w:rPr>
          <w:rFonts w:cs="Times New Roman"/>
        </w:rPr>
        <w:t xml:space="preserve">Юрисконсульт      </w:t>
      </w:r>
      <w:r>
        <w:rPr>
          <w:rFonts w:cs="Times New Roman"/>
        </w:rPr>
        <w:t xml:space="preserve">  </w:t>
      </w:r>
      <w:r w:rsidRPr="00E00C6F">
        <w:rPr>
          <w:rFonts w:cs="Times New Roman"/>
        </w:rPr>
        <w:t xml:space="preserve">                                                                                           </w:t>
      </w:r>
      <w:proofErr w:type="spellStart"/>
      <w:r w:rsidRPr="00E00C6F">
        <w:rPr>
          <w:rFonts w:cs="Times New Roman"/>
        </w:rPr>
        <w:t>Судьина</w:t>
      </w:r>
      <w:proofErr w:type="spellEnd"/>
      <w:r w:rsidRPr="00E00C6F">
        <w:rPr>
          <w:rFonts w:cs="Times New Roman"/>
        </w:rPr>
        <w:t xml:space="preserve"> Ю.А.</w:t>
      </w:r>
    </w:p>
    <w:p w14:paraId="3178CFC9" w14:textId="77777777" w:rsidR="00C13CB5" w:rsidRPr="00E01558" w:rsidRDefault="00C13CB5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5D332EB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25535AB" w14:textId="24C882A4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B488A45" w14:textId="68ED57D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450176A" w14:textId="3F9F39D0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A79C796" w14:textId="0CEABC55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47BF81" w14:textId="6F8A7B4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EA8FEBB" w14:textId="244129F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2F3E75B" w14:textId="11FF8D37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3D933E6" w14:textId="0EA8CBE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CA261F5" w14:textId="7C94F16E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8FF0BDC" w14:textId="6B76DD5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A1684DC" w14:textId="5CF3CA8E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FAE933D" w14:textId="375342F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03D7D64" w14:textId="22000F8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75FF88B" w14:textId="37CED22D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461CE8F" w14:textId="073DFEFF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06C3534" w14:textId="0242116B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BA2DD5C" w14:textId="7212E1B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9696140" w14:textId="3AC4AA3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5C200C1" w14:textId="1EA3B59F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97B4F82" w14:textId="5AA5F14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B266D2A" w14:textId="7C36B075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91C6E4A" w14:textId="32BFFB67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A1C7530" w14:textId="00C872F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EEBD2E" w14:textId="75DC4C93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F7297F5" w14:textId="0A3C472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5818E83" w14:textId="1645030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0929376" w14:textId="4230073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7925BE4" w14:textId="54DC2486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C721BB2" w14:textId="609D4E8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DDAB391" w14:textId="1A27745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6A68C42" w14:textId="6E5FC6B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B568B47" w14:textId="722A234B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598E1DD" w14:textId="651DD19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73CA6FF" w14:textId="2588BCB5" w:rsidR="00C82E9E" w:rsidRDefault="00C82E9E" w:rsidP="00AA615F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9BC3EC7" w14:textId="77777777" w:rsidR="00AA615F" w:rsidRDefault="00AA615F" w:rsidP="00AA615F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9F8A1DC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BCAEC34" w14:textId="179C81AB" w:rsidR="00604204" w:rsidRPr="00AC7C00" w:rsidRDefault="00604204" w:rsidP="00AC7C00">
      <w:pPr>
        <w:tabs>
          <w:tab w:val="left" w:pos="709"/>
        </w:tabs>
        <w:suppressAutoHyphens w:val="0"/>
        <w:spacing w:after="160" w:line="264" w:lineRule="auto"/>
        <w:jc w:val="right"/>
        <w:rPr>
          <w:color w:val="000000"/>
          <w:shd w:val="clear" w:color="auto" w:fill="FFFFFF"/>
        </w:rPr>
      </w:pPr>
      <w:r w:rsidRPr="00AC7C00">
        <w:rPr>
          <w:color w:val="000000"/>
          <w:shd w:val="clear" w:color="auto" w:fill="FFFFFF"/>
        </w:rPr>
        <w:t>Приложение №1 к техническому заданию</w:t>
      </w:r>
    </w:p>
    <w:p w14:paraId="2359F39D" w14:textId="5D621A6C" w:rsidR="00604204" w:rsidRPr="00AC7C00" w:rsidRDefault="00604204" w:rsidP="00AC7C00">
      <w:pPr>
        <w:tabs>
          <w:tab w:val="left" w:pos="709"/>
        </w:tabs>
        <w:suppressAutoHyphens w:val="0"/>
        <w:spacing w:after="160" w:line="264" w:lineRule="auto"/>
        <w:ind w:firstLine="142"/>
        <w:jc w:val="center"/>
        <w:rPr>
          <w:b/>
          <w:color w:val="000000"/>
          <w:shd w:val="clear" w:color="auto" w:fill="FFFFFF"/>
        </w:rPr>
      </w:pPr>
      <w:r w:rsidRPr="00AC7C00">
        <w:rPr>
          <w:b/>
          <w:color w:val="000000"/>
          <w:shd w:val="clear" w:color="auto" w:fill="FFFFFF"/>
        </w:rPr>
        <w:t>Спецификация</w:t>
      </w:r>
    </w:p>
    <w:tbl>
      <w:tblPr>
        <w:tblW w:w="11065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575"/>
        <w:gridCol w:w="2127"/>
        <w:gridCol w:w="3685"/>
        <w:gridCol w:w="709"/>
        <w:gridCol w:w="851"/>
        <w:gridCol w:w="1417"/>
        <w:gridCol w:w="1701"/>
      </w:tblGrid>
      <w:tr w:rsidR="00604204" w:rsidRPr="00AC7C00" w14:paraId="30538514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A16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п/н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F02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Наименование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EA17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Требование к ПО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8DF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Ед.</w:t>
            </w:r>
          </w:p>
          <w:p w14:paraId="25375117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BB5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1C1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b/>
                <w:color w:val="000000"/>
              </w:rPr>
              <w:t>Цена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AD1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Сумма руб.</w:t>
            </w:r>
          </w:p>
        </w:tc>
      </w:tr>
      <w:tr w:rsidR="00604204" w:rsidRPr="00AC7C00" w14:paraId="1A83E8C5" w14:textId="77777777" w:rsidTr="008D4FFE">
        <w:trPr>
          <w:trHeight w:val="4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01A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  <w:p w14:paraId="20B31523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  <w:p w14:paraId="113EA254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  <w:p w14:paraId="2AE6365A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D94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«Размещение»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AC8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Подсистема "Размещение" представляет собой специально разработанный для служб приёма и размещения программный блок, оснащённый понятным и доступным интерфейсом, гибкую систему с широкими функциональными возможностями, учитывая специфику работы службы размещения (приёмного отделения) в санатории, а также соблюдение современных требований к информационным системам.</w:t>
            </w:r>
          </w:p>
          <w:p w14:paraId="332D213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6561007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Составление и поддержание единого справочника «Номерной фонд» с подробным описанием характеристик каждого номера: категория, номер комнаты, корпус, этаж, количество мест (основных, дополнительных), телефон, дополнительные характеристики (вид на парк, балкон и т.д.);</w:t>
            </w:r>
          </w:p>
          <w:p w14:paraId="555BD73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При размещении отдыхающих визуальное отображение номерного фонда в виде схемы, где выделяются разными цветами свободные номера, занятые номера, ремонт, уборка, резерв, частично занятые (с указанием количества занятых мест), забронированные номера с информацией о заявке (основание для бронирования) и дате заезда (есть возможность настройки отображения информации – за какое количество дней показывать, что номер или место забронировано)</w:t>
            </w:r>
          </w:p>
          <w:p w14:paraId="3F5CD1E5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Наличие журнала планируемых операций (выбытие, перевод в другой номер) на день с указанием времени;</w:t>
            </w:r>
          </w:p>
          <w:p w14:paraId="66ED016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Наличие журнала перемещений проживающих (дата/время регистрации, перевода в другой номер, выбытия, постановки на питание, временного выбытия (в больницу и т.д.));</w:t>
            </w:r>
          </w:p>
          <w:p w14:paraId="2D5BA3A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Продление и перенос сроков, доплаты до лучшей категории номера, другого вида питания, лечения;</w:t>
            </w:r>
          </w:p>
          <w:p w14:paraId="2FA1682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Клонирование паспортных и анкетных данных при повторном посещении санатория;</w:t>
            </w:r>
          </w:p>
          <w:p w14:paraId="5E265685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Быстрое заселение (для размещения групп) с возможностью заполнить анкетные данные позднее, формирование списка проживающих с не полностью введенными анкетными данными;</w:t>
            </w:r>
          </w:p>
          <w:p w14:paraId="7FD213C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Быстрый поиск свободных номеров, мест;</w:t>
            </w:r>
          </w:p>
          <w:p w14:paraId="394E26A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Возможность «деления» путевок, работа с обменными путевками;</w:t>
            </w:r>
          </w:p>
          <w:p w14:paraId="062E326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дополнительных платных услуг (трансфер, экскурсии, мини-бар и т.п.).</w:t>
            </w:r>
          </w:p>
          <w:p w14:paraId="354F9F49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данных для ФМС – как печатных форм, так и электронного формата для дальнейшей передачи;</w:t>
            </w:r>
          </w:p>
          <w:p w14:paraId="4A9E8A8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Наличие списка именинников;</w:t>
            </w:r>
          </w:p>
          <w:p w14:paraId="3F34990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- «Архив проживающих». Возможность поиска по любым данным из анкеты (дата заезда, ФИО (в т.ч. по первым символам), город, диагноз и т.д.) по многокритериальному принципу с </w:t>
            </w:r>
            <w:proofErr w:type="gramStart"/>
            <w:r w:rsidRPr="00AC7C00">
              <w:rPr>
                <w:color w:val="000000"/>
              </w:rPr>
              <w:t>логикой &gt;,&lt;</w:t>
            </w:r>
            <w:proofErr w:type="gramEnd"/>
            <w:r w:rsidRPr="00AC7C00">
              <w:rPr>
                <w:color w:val="000000"/>
              </w:rPr>
              <w:t>, =, &lt;&gt;, и/или.</w:t>
            </w:r>
          </w:p>
          <w:p w14:paraId="5FDEBE4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Обязательное наличие встроенного кассового модуля, интегрированного с популярными фискальными регистраторами марки ШТРИХ-М.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F6B0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445C2C9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34E74CF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E3F03B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</w:tr>
      <w:tr w:rsidR="00604204" w:rsidRPr="00AC7C00" w14:paraId="556F7B88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F2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  <w:shd w:val="clear" w:color="auto" w:fill="FFFFFF"/>
              </w:rPr>
            </w:pPr>
            <w:r w:rsidRPr="00AC7C00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77E8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iCs/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«Реализация»</w:t>
            </w:r>
          </w:p>
          <w:p w14:paraId="2140A63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83BF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Подсистема «Реализация», предназначенная для поддержки деятельности планового отдела и отдела реализации, должна представлять собой гибкий модуль, поддерживающий как схемы реализации путёвок и курсовок государственных и ведомственных санаториев, так и многочисленные особенности процесса реализации путёвок и курсовок через турагентства, корпоративным клиентам, страховым компаниям, государственным предприятиям, прямые продажи физическим лицам по наличному и безналичному расчёту.</w:t>
            </w:r>
          </w:p>
          <w:p w14:paraId="6E690D7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4F35F787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Распределение номерного фонда санатория по планируемой его загрузке в соответствии с типами, категориями, видами путевок в процентном и количественном выражении с возможностью графического отображения распределения;</w:t>
            </w:r>
          </w:p>
          <w:p w14:paraId="6465CE8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базовых графиков заезда по корпусам, видам, типам, категориям и срокам путевок с учетом переходящих койко-дней с ранее планируемых заездов;</w:t>
            </w:r>
          </w:p>
          <w:p w14:paraId="30B1251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Управление номерным фондом: вывод в ремонт, постановка на резерв, перевод комнат из категории в категорию;</w:t>
            </w:r>
          </w:p>
          <w:p w14:paraId="16E92D4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Управление квотами для турагентств;</w:t>
            </w:r>
          </w:p>
          <w:p w14:paraId="0A7B375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ценовой политики (прейскурантов), в т.ч. с учетом сезонности (произвольный период);</w:t>
            </w:r>
          </w:p>
          <w:p w14:paraId="3407CF9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Учёт курсовок;</w:t>
            </w:r>
          </w:p>
          <w:p w14:paraId="2AB2ACE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агентского вознаграждения;</w:t>
            </w:r>
          </w:p>
          <w:p w14:paraId="23A0728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счетов на оплату, накладных, договоров и других документов на основании заявок (или нескольких заездов из заявки).</w:t>
            </w:r>
          </w:p>
          <w:p w14:paraId="5D56D05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путевок с информацией на каждую путевку – дата создания и место хранения (подотчетное лицо), перемещение по местам хранения, дата продажи, номер накладной, дата заезда, количество дней. Перенос сроков путевки или перенос сроков заезда (группы путевок).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093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C04A578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94CD26B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314D4E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</w:tr>
      <w:tr w:rsidR="00604204" w:rsidRPr="00AC7C00" w14:paraId="74ADA299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30E2F436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DBF935D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Подсистема «Медицина»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984FEC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</w:t>
            </w:r>
            <w:proofErr w:type="spellStart"/>
            <w:r w:rsidRPr="00AC7C00">
              <w:rPr>
                <w:color w:val="000000"/>
              </w:rPr>
              <w:t>cоздание</w:t>
            </w:r>
            <w:proofErr w:type="spellEnd"/>
            <w:r w:rsidRPr="00AC7C00">
              <w:rPr>
                <w:color w:val="000000"/>
              </w:rPr>
              <w:t xml:space="preserve"> и поддержка справочников лечебно-диагностической базы санатория;</w:t>
            </w:r>
          </w:p>
          <w:p w14:paraId="4E2FB1CC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создание и поддержка справочной базы по всем видам обследований, лечебных процедур, методик их отпуска, совместимости, норм расхода лекарственных форм и сопутствующих материалов (дез. средства и т.д.), трудозатрат в условных единицах, прейскурантов;</w:t>
            </w:r>
          </w:p>
          <w:p w14:paraId="16C4C93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составление и поддержка графиков работы медперсонала, диагностических и лечебных кабинетов. Управление ими для оптимальной загрузки лечебной базы санатория;</w:t>
            </w:r>
          </w:p>
          <w:p w14:paraId="1667D7E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поддержка графиков работы в актуальном состоянии (отключение воды, электроэнергии, неисправностей мед. приборов, отсутствие по каким-либо причинам мед. персонала и т.д.);</w:t>
            </w:r>
          </w:p>
          <w:p w14:paraId="28D1ECF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автоматический контроль совместимости и последовательности назначаемых процедур;</w:t>
            </w:r>
          </w:p>
          <w:p w14:paraId="187BAC59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контроль необходимого времени для перехода от процедуры к процедуре;</w:t>
            </w:r>
          </w:p>
          <w:p w14:paraId="5B8FA12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печать понятного и доступного листа назначений, в том числе для слабовидящих;</w:t>
            </w:r>
          </w:p>
          <w:p w14:paraId="302658A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указание в листе назначений инструкций по подготовке или перечня необходимых предметов ("натощак", "с собой иметь полотенце" и т.п.);</w:t>
            </w:r>
          </w:p>
          <w:p w14:paraId="4A24697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формирование, ведение, хранение истории болезни в электронном виде:</w:t>
            </w:r>
          </w:p>
          <w:p w14:paraId="71EFEAA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заполнение всех разделов истории болезни в структурированном виде с преобразованием структурированных форм в лингвистически нормальный текст. Наличие встроенного редактора для корректировки, редактирования и создания новых структурированных форм пользователями системы, имеющими на это полномочия;</w:t>
            </w:r>
          </w:p>
          <w:p w14:paraId="1C09E76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внесение в историю болезни результатов инструментальных исследований, в т.ч. лабораторных;</w:t>
            </w:r>
          </w:p>
          <w:p w14:paraId="42FE3E7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возможность прикрепления файлов, экспортируемых аппаратами функциональной диагностики;</w:t>
            </w:r>
          </w:p>
          <w:p w14:paraId="2EB041D7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назначение и/или выбор плана обследования и плана лечения. Непосредственное назначение времени, кабинета, методики и т.д. лечебных процедур. Возможность изменения, корректировки назначенного плана лечения и обследования;</w:t>
            </w:r>
          </w:p>
          <w:p w14:paraId="3ADA955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при внесении диагнозов используется МКБ-10 и подсистема клинических диагнозов, любые комментарии по клинике;</w:t>
            </w:r>
          </w:p>
          <w:p w14:paraId="6E9F37D0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печать листов назначений пациентам на весь срок лечения или на произвольный период. Печать истории болезни, выписок из истории болезни, выписного эпикриза. В выписной эпикриз имеется возможность включать любые заключения узких специалистов, диагностических исследований по желанию врача.</w:t>
            </w:r>
          </w:p>
          <w:p w14:paraId="6D2D1C4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центр наблюдения за пациентами, в котором лечащий врач оперативно получает всю новую информацию, внесенную в электронные ИБ его пациентов другими сотрудниками;</w:t>
            </w:r>
          </w:p>
          <w:p w14:paraId="76A2910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система экспертной оценки медицинской помощи;</w:t>
            </w:r>
          </w:p>
          <w:p w14:paraId="55A3A80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дополнительный модуль для работы с медицинскими осмотрами по приказу №302н</w:t>
            </w:r>
          </w:p>
          <w:p w14:paraId="02718AE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назначение лекарственных препаратов, работа со внутренним справочником медикаментов санатория или РЛС;</w:t>
            </w:r>
          </w:p>
          <w:p w14:paraId="58E9A30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мгновенный просмотр историй болезни за предыдущие приезды пациента;</w:t>
            </w:r>
          </w:p>
          <w:p w14:paraId="161FC30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платных услуг;</w:t>
            </w:r>
          </w:p>
          <w:p w14:paraId="5B897D3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нормативного расхода медикаментов на процедуры;</w:t>
            </w:r>
          </w:p>
          <w:p w14:paraId="449698F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нагрузки медперсонала с учетом различных показателей.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77866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46C50F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A6A35D9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1 016 400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7A088D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1 016 400 р.</w:t>
            </w:r>
          </w:p>
        </w:tc>
      </w:tr>
      <w:tr w:rsidR="00604204" w:rsidRPr="00AC7C00" w14:paraId="44217D66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4443BE45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5E72C1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i/>
                <w:iCs/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«Интеграция с ЕГИСЗ»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094469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Передача медицинских данных в подсистему РЭМД Единой государственной информационной системы здравоохранения с помощью специализированного модуля интеграции СПК «Здравница» с Единой государственной информационной системой здравоохранения (ЕГИСЗ).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36460E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CE730AE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C4328C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254 100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77F27AA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254 100 р.</w:t>
            </w:r>
          </w:p>
        </w:tc>
      </w:tr>
      <w:tr w:rsidR="00604204" w:rsidRPr="00AC7C00" w14:paraId="27B4F4BA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53D48752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5849C1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Подсистема «Технический сервис»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2512395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Автоматизированное создание нарядов для технических служб и горничных в соответствии с текущим состоянием номерного фонда.</w:t>
            </w:r>
          </w:p>
          <w:p w14:paraId="472EC2B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чёткое слежение за сменой белья;</w:t>
            </w:r>
          </w:p>
          <w:p w14:paraId="67F05625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нормирование расходных материалов на различные виды уборок, в том числе, в зависимости от находящейся в номере мебели, сантехники, типа покрытия и др. оборудования;</w:t>
            </w:r>
          </w:p>
          <w:p w14:paraId="0A25B2B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нагрузки горничных, контроль выполнения и перевыполнения нормы трудозатрат;</w:t>
            </w:r>
          </w:p>
          <w:p w14:paraId="6345F82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контроль за сроками выполнения периодических работ, таких, как чистка коврового покрытия, мебели и т.д.</w:t>
            </w:r>
          </w:p>
          <w:p w14:paraId="0E4F1DE3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Система подачи и контроля выполнения заявок на ремонтные работы;</w:t>
            </w:r>
          </w:p>
          <w:p w14:paraId="0C3A35C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Оценка степени загрузки сотрудников технических служб, выявление проблемные места, требующие постоянных ремонтных работ, анализ расход материалов.</w:t>
            </w:r>
          </w:p>
          <w:p w14:paraId="302DE27E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6B56D563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D451A17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F06F08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46FF0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413 490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6B1A287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413 490 р.</w:t>
            </w:r>
          </w:p>
        </w:tc>
      </w:tr>
      <w:tr w:rsidR="00604204" w:rsidRPr="00AC7C00" w14:paraId="6A9004FD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41D5BAF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55339CA" w14:textId="6F797084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подсистемы «Размеще</w:t>
            </w:r>
            <w:r w:rsidR="00CE299A">
              <w:rPr>
                <w:i/>
                <w:color w:val="000000"/>
              </w:rPr>
              <w:t>ние»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74DCE5D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969E1F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E0F770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255683C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18C9DD6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</w:tr>
      <w:tr w:rsidR="00604204" w:rsidRPr="00AC7C00" w14:paraId="47BB121B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321C4D7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2D52CEC" w14:textId="708352AB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подсист</w:t>
            </w:r>
            <w:r w:rsidR="00CE299A">
              <w:rPr>
                <w:i/>
                <w:color w:val="000000"/>
              </w:rPr>
              <w:t xml:space="preserve">емы «Реализация»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72906EB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FB2D2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E002276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636D4EC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0932339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</w:tr>
      <w:tr w:rsidR="00604204" w:rsidRPr="00AC7C00" w14:paraId="3C4E5FDB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EB26BD3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DDF6B92" w14:textId="583CC916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</w:t>
            </w:r>
            <w:r w:rsidR="00CE299A">
              <w:rPr>
                <w:i/>
                <w:color w:val="000000"/>
              </w:rPr>
              <w:t>стемы «Медицина»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F2EABD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C83FF60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EE8C14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24C35AA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762 300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0B35EF3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762 300 р.</w:t>
            </w:r>
          </w:p>
        </w:tc>
      </w:tr>
      <w:tr w:rsidR="00604204" w:rsidRPr="00AC7C00" w14:paraId="05683663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25C01B4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5E3D1B4" w14:textId="419BF261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 xml:space="preserve">Неисключительные права (лицензия) на пользование ПО подсистемы «Технический </w:t>
            </w:r>
            <w:r w:rsidR="00CE299A">
              <w:rPr>
                <w:i/>
                <w:color w:val="000000"/>
              </w:rPr>
              <w:t xml:space="preserve">сервис»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FF0CED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3BEFE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A6EB2E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3D12C4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317 625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A9D08D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317 625 р.</w:t>
            </w:r>
          </w:p>
        </w:tc>
      </w:tr>
      <w:tr w:rsidR="00604204" w:rsidRPr="00AC7C00" w14:paraId="7239605F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09FB1C21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172DF41" w14:textId="685F4230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подсистемы «Контроль прох</w:t>
            </w:r>
            <w:r w:rsidR="00CE299A">
              <w:rPr>
                <w:i/>
                <w:color w:val="000000"/>
              </w:rPr>
              <w:t xml:space="preserve">ода в столовую»»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2EEB7C1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04FA31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FEFBBD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90C39E5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155 925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515D92D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155 925 р.</w:t>
            </w:r>
          </w:p>
        </w:tc>
      </w:tr>
      <w:tr w:rsidR="00604204" w:rsidRPr="00AC7C00" w14:paraId="79332ABB" w14:textId="77777777" w:rsidTr="008D4FFE">
        <w:trPr>
          <w:trHeight w:val="339"/>
        </w:trPr>
        <w:tc>
          <w:tcPr>
            <w:tcW w:w="936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E33123A" w14:textId="77777777" w:rsidR="00604204" w:rsidRPr="00AC7C00" w:rsidRDefault="00604204" w:rsidP="00604204">
            <w:pPr>
              <w:widowControl w:val="0"/>
              <w:suppressAutoHyphens w:val="0"/>
              <w:snapToGrid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  <w:r w:rsidRPr="00AC7C00">
              <w:rPr>
                <w:b/>
                <w:bCs/>
                <w:color w:val="000000"/>
                <w:lang w:eastAsia="zh-CN"/>
              </w:rPr>
              <w:t>Итоговая цена: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56" w14:textId="77777777" w:rsidR="00604204" w:rsidRPr="00AC7C00" w:rsidRDefault="00604204" w:rsidP="00604204">
            <w:pPr>
              <w:suppressAutoHyphens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  <w:r w:rsidRPr="00AC7C00">
              <w:rPr>
                <w:b/>
                <w:bCs/>
                <w:color w:val="000000"/>
                <w:lang w:eastAsia="zh-CN"/>
              </w:rPr>
              <w:t>4 952 640 р.</w:t>
            </w:r>
          </w:p>
        </w:tc>
      </w:tr>
    </w:tbl>
    <w:p w14:paraId="3AFB50AE" w14:textId="6D7BCF71" w:rsidR="00604204" w:rsidRDefault="00604204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41D21823" w14:textId="33F4DABF" w:rsidR="00097901" w:rsidRDefault="00097901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537897AB" w14:textId="545F637F" w:rsidR="00097901" w:rsidRDefault="00097901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090FB2A0" w14:textId="7EE4E905" w:rsidR="00097901" w:rsidRPr="00CE299A" w:rsidRDefault="00097901" w:rsidP="00CE299A">
      <w:pPr>
        <w:shd w:val="clear" w:color="auto" w:fill="FFFFFF"/>
        <w:tabs>
          <w:tab w:val="left" w:pos="0"/>
          <w:tab w:val="left" w:pos="709"/>
        </w:tabs>
        <w:jc w:val="both"/>
      </w:pPr>
      <w:r w:rsidRPr="00CE299A">
        <w:t>Согласовано</w:t>
      </w:r>
      <w:r w:rsidR="00E76AD7">
        <w:t>:</w:t>
      </w:r>
    </w:p>
    <w:p w14:paraId="514E72C7" w14:textId="49960C64" w:rsidR="00097901" w:rsidRPr="00CE299A" w:rsidRDefault="0009790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C6638D7" w14:textId="1942D35D" w:rsidR="00097901" w:rsidRPr="00CE299A" w:rsidRDefault="00CE299A" w:rsidP="00CE299A">
      <w:pPr>
        <w:shd w:val="clear" w:color="auto" w:fill="FFFFFF"/>
        <w:tabs>
          <w:tab w:val="left" w:pos="0"/>
          <w:tab w:val="left" w:pos="709"/>
        </w:tabs>
        <w:jc w:val="both"/>
      </w:pPr>
      <w:r>
        <w:t>Начальник у</w:t>
      </w:r>
      <w:r w:rsidR="00097901" w:rsidRPr="00CE299A">
        <w:t>правления</w:t>
      </w:r>
      <w:r w:rsidR="0062329C">
        <w:t xml:space="preserve"> сервисных услуг</w:t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62329C">
        <w:t xml:space="preserve">   </w:t>
      </w:r>
      <w:r w:rsidR="00097901" w:rsidRPr="00CE299A">
        <w:t>М.И. Герасимович</w:t>
      </w:r>
    </w:p>
    <w:p w14:paraId="798C64A6" w14:textId="77777777" w:rsidR="000E347D" w:rsidRPr="00CE299A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F555369" w14:textId="77777777" w:rsidR="0062329C" w:rsidRDefault="00097901" w:rsidP="00CE299A">
      <w:pPr>
        <w:shd w:val="clear" w:color="auto" w:fill="FFFFFF"/>
        <w:tabs>
          <w:tab w:val="left" w:pos="0"/>
          <w:tab w:val="left" w:pos="709"/>
        </w:tabs>
        <w:jc w:val="both"/>
      </w:pPr>
      <w:r w:rsidRPr="00CE299A">
        <w:t>Зам</w:t>
      </w:r>
      <w:r w:rsidR="0062329C">
        <w:t>еститель директора по эксплуатации</w:t>
      </w:r>
    </w:p>
    <w:p w14:paraId="19FE1E7B" w14:textId="271E534F" w:rsidR="000E347D" w:rsidRPr="00CE299A" w:rsidRDefault="0062329C" w:rsidP="00CE299A">
      <w:pPr>
        <w:shd w:val="clear" w:color="auto" w:fill="FFFFFF"/>
        <w:tabs>
          <w:tab w:val="left" w:pos="0"/>
          <w:tab w:val="left" w:pos="709"/>
        </w:tabs>
        <w:jc w:val="both"/>
      </w:pPr>
      <w:r>
        <w:t>и техническим вопросам</w:t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>
        <w:t xml:space="preserve">                               </w:t>
      </w:r>
      <w:r w:rsidR="00097901" w:rsidRPr="00CE299A">
        <w:t>А.В. Чернега</w:t>
      </w:r>
    </w:p>
    <w:p w14:paraId="44E416FF" w14:textId="77777777" w:rsidR="000E347D" w:rsidRPr="00CE299A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D5304F5" w14:textId="77777777" w:rsidR="000E347D" w:rsidRPr="00CE299A" w:rsidRDefault="000E347D">
      <w:pPr>
        <w:tabs>
          <w:tab w:val="left" w:pos="0"/>
          <w:tab w:val="left" w:pos="709"/>
        </w:tabs>
        <w:spacing w:before="60"/>
        <w:jc w:val="both"/>
        <w:rPr>
          <w:shd w:val="clear" w:color="auto" w:fill="FFFFFF"/>
        </w:rPr>
      </w:pPr>
    </w:p>
    <w:p w14:paraId="74F2206A" w14:textId="20F8619C" w:rsidR="000E347D" w:rsidRDefault="000E347D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73C56659" w14:textId="15C115AA" w:rsidR="00CE299A" w:rsidRDefault="00CE299A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B68C52B" w14:textId="6D60D51D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36DCB937" w14:textId="4CBA3A3D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1F590609" w14:textId="77777777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19DB60D8" w14:textId="101F0AAD" w:rsidR="00CE299A" w:rsidRDefault="00CE299A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928A2DA" w14:textId="68B0FCE6" w:rsidR="000C0EFC" w:rsidRDefault="000C0EFC" w:rsidP="00B121DB">
      <w:pPr>
        <w:tabs>
          <w:tab w:val="left" w:pos="709"/>
        </w:tabs>
        <w:jc w:val="both"/>
        <w:rPr>
          <w:shd w:val="clear" w:color="auto" w:fill="FFFFFF"/>
        </w:rPr>
      </w:pPr>
    </w:p>
    <w:p w14:paraId="0450CEAF" w14:textId="77777777" w:rsidR="0062329C" w:rsidRPr="00CE299A" w:rsidRDefault="0062329C" w:rsidP="00B121DB">
      <w:pPr>
        <w:tabs>
          <w:tab w:val="left" w:pos="709"/>
        </w:tabs>
        <w:jc w:val="both"/>
        <w:rPr>
          <w:shd w:val="clear" w:color="auto" w:fill="FFFFFF"/>
        </w:rPr>
      </w:pPr>
    </w:p>
    <w:p w14:paraId="73B06101" w14:textId="77777777" w:rsidR="000E347D" w:rsidRPr="00CE299A" w:rsidRDefault="00003AD7">
      <w:pPr>
        <w:jc w:val="center"/>
      </w:pPr>
      <w:r w:rsidRPr="00CE299A">
        <w:rPr>
          <w:b/>
          <w:lang w:eastAsia="en-US"/>
        </w:rPr>
        <w:t xml:space="preserve">ИНСТРУКЦИИ УЧАСТНИКАМ     </w:t>
      </w:r>
    </w:p>
    <w:p w14:paraId="50866151" w14:textId="4B142FD2" w:rsidR="000E347D" w:rsidRPr="00CE299A" w:rsidRDefault="00003AD7">
      <w:pPr>
        <w:widowControl w:val="0"/>
        <w:ind w:firstLine="709"/>
        <w:jc w:val="both"/>
      </w:pPr>
      <w:r w:rsidRPr="00CE299A">
        <w:rPr>
          <w:lang w:eastAsia="en-US"/>
        </w:rPr>
        <w:t>Настоящ</w:t>
      </w:r>
      <w:r w:rsidR="001971B1" w:rsidRPr="00CE299A">
        <w:rPr>
          <w:lang w:eastAsia="en-US"/>
        </w:rPr>
        <w:t>ая</w:t>
      </w:r>
      <w:r w:rsidRPr="00CE299A">
        <w:rPr>
          <w:lang w:eastAsia="en-US"/>
        </w:rPr>
        <w:t xml:space="preserve"> </w:t>
      </w:r>
      <w:r w:rsidR="001971B1" w:rsidRPr="00CE299A">
        <w:rPr>
          <w:bCs/>
        </w:rPr>
        <w:t>процедура за</w:t>
      </w:r>
      <w:r w:rsidR="001F0257" w:rsidRPr="00CE299A">
        <w:rPr>
          <w:bCs/>
        </w:rPr>
        <w:t xml:space="preserve">купки </w:t>
      </w:r>
      <w:r w:rsidR="0062329C">
        <w:rPr>
          <w:bCs/>
        </w:rPr>
        <w:t>(</w:t>
      </w:r>
      <w:r w:rsidR="00B300AC">
        <w:rPr>
          <w:bCs/>
        </w:rPr>
        <w:t>открыт</w:t>
      </w:r>
      <w:r w:rsidR="0062329C">
        <w:rPr>
          <w:bCs/>
        </w:rPr>
        <w:t>ый</w:t>
      </w:r>
      <w:r w:rsidR="00B300AC">
        <w:rPr>
          <w:bCs/>
        </w:rPr>
        <w:t xml:space="preserve"> конкурс</w:t>
      </w:r>
      <w:r w:rsidR="0062329C">
        <w:rPr>
          <w:bCs/>
        </w:rPr>
        <w:t>)</w:t>
      </w:r>
      <w:r w:rsidR="001971B1" w:rsidRPr="00CE299A">
        <w:rPr>
          <w:b/>
        </w:rPr>
        <w:t xml:space="preserve"> </w:t>
      </w:r>
      <w:r w:rsidRPr="00CE299A">
        <w:rPr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Pr="00CE299A" w:rsidRDefault="000E347D">
      <w:pPr>
        <w:widowControl w:val="0"/>
        <w:ind w:firstLine="709"/>
        <w:jc w:val="both"/>
        <w:rPr>
          <w:lang w:eastAsia="en-US"/>
        </w:rPr>
      </w:pPr>
    </w:p>
    <w:p w14:paraId="78CC3DDE" w14:textId="25918213" w:rsidR="000E347D" w:rsidRPr="00CE299A" w:rsidRDefault="00003AD7">
      <w:pPr>
        <w:jc w:val="both"/>
      </w:pPr>
      <w:r w:rsidRPr="00CE299A">
        <w:rPr>
          <w:b/>
          <w:lang w:eastAsia="en-US"/>
        </w:rPr>
        <w:t xml:space="preserve">1. Требования к составу участников </w:t>
      </w:r>
      <w:r w:rsidR="001971B1" w:rsidRPr="00CE299A">
        <w:rPr>
          <w:b/>
          <w:lang w:eastAsia="en-US"/>
        </w:rPr>
        <w:t xml:space="preserve">процедуры закупки </w:t>
      </w:r>
      <w:r w:rsidRPr="00CE299A">
        <w:rPr>
          <w:b/>
          <w:lang w:eastAsia="en-US"/>
        </w:rPr>
        <w:t>и их квалификационным данным</w:t>
      </w:r>
    </w:p>
    <w:p w14:paraId="4E6E793D" w14:textId="3AEA9747" w:rsidR="000E347D" w:rsidRPr="00CE299A" w:rsidRDefault="00003AD7">
      <w:pPr>
        <w:jc w:val="both"/>
      </w:pPr>
      <w:r w:rsidRPr="00CE299A">
        <w:rPr>
          <w:lang w:eastAsia="en-US"/>
        </w:rPr>
        <w:t xml:space="preserve">Участвовать в </w:t>
      </w:r>
      <w:r w:rsidR="001F0257" w:rsidRPr="00CE299A">
        <w:rPr>
          <w:bCs/>
          <w:lang w:eastAsia="en-US"/>
        </w:rPr>
        <w:t>открытом конкурсе</w:t>
      </w:r>
      <w:r w:rsidR="00B00849" w:rsidRPr="00CE299A">
        <w:rPr>
          <w:b/>
          <w:lang w:eastAsia="en-US"/>
        </w:rPr>
        <w:t xml:space="preserve"> </w:t>
      </w:r>
      <w:r w:rsidRPr="00CE299A">
        <w:rPr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299B6403" w:rsidR="000E347D" w:rsidRPr="00CE299A" w:rsidRDefault="00003AD7">
      <w:pPr>
        <w:jc w:val="both"/>
      </w:pPr>
      <w:r w:rsidRPr="00CE299A">
        <w:rPr>
          <w:b/>
          <w:lang w:eastAsia="en-US"/>
        </w:rPr>
        <w:t xml:space="preserve">2. Расходы на участие в </w:t>
      </w:r>
      <w:r w:rsidR="001F0257" w:rsidRPr="00CE299A">
        <w:rPr>
          <w:b/>
          <w:lang w:eastAsia="en-US"/>
        </w:rPr>
        <w:t>открытом конкурсе</w:t>
      </w:r>
    </w:p>
    <w:p w14:paraId="231A7E4B" w14:textId="267E6E1B" w:rsidR="000E347D" w:rsidRPr="00CE299A" w:rsidRDefault="00003AD7">
      <w:pPr>
        <w:jc w:val="both"/>
      </w:pPr>
      <w:r w:rsidRPr="00CE299A">
        <w:rPr>
          <w:lang w:eastAsia="en-US"/>
        </w:rPr>
        <w:t xml:space="preserve">Участник </w:t>
      </w:r>
      <w:r w:rsidR="001F0257" w:rsidRPr="00CE299A">
        <w:rPr>
          <w:bCs/>
          <w:lang w:eastAsia="en-US"/>
        </w:rPr>
        <w:t>в открытом конкурсе</w:t>
      </w:r>
      <w:r w:rsidR="001971B1" w:rsidRPr="00CE299A">
        <w:rPr>
          <w:bCs/>
          <w:lang w:eastAsia="en-US"/>
        </w:rPr>
        <w:t xml:space="preserve"> </w:t>
      </w:r>
      <w:r w:rsidRPr="00CE299A">
        <w:rPr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3. Разъяснение конкурсных документов</w:t>
      </w:r>
    </w:p>
    <w:p w14:paraId="21C0A3B5" w14:textId="6B196468" w:rsidR="000E347D" w:rsidRPr="00CE299A" w:rsidRDefault="00003AD7">
      <w:pPr>
        <w:jc w:val="both"/>
      </w:pPr>
      <w:r w:rsidRPr="00CE299A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CE299A">
        <w:rPr>
          <w:shd w:val="clear" w:color="auto" w:fill="FFFFFF"/>
          <w:lang w:eastAsia="en-US"/>
        </w:rPr>
        <w:t xml:space="preserve"> но не позднее </w:t>
      </w:r>
      <w:r w:rsidR="005F136F">
        <w:rPr>
          <w:color w:val="000000" w:themeColor="text1"/>
          <w:shd w:val="clear" w:color="auto" w:fill="FFFFFF"/>
          <w:lang w:eastAsia="en-US"/>
        </w:rPr>
        <w:t>22</w:t>
      </w:r>
      <w:r w:rsidR="009E48FD" w:rsidRPr="00F13E05">
        <w:rPr>
          <w:color w:val="000000" w:themeColor="text1"/>
          <w:shd w:val="clear" w:color="auto" w:fill="FFFFFF"/>
          <w:lang w:eastAsia="en-US"/>
        </w:rPr>
        <w:t xml:space="preserve"> </w:t>
      </w:r>
      <w:r w:rsidR="0062329C" w:rsidRPr="00F13E05">
        <w:rPr>
          <w:color w:val="000000" w:themeColor="text1"/>
          <w:shd w:val="clear" w:color="auto" w:fill="FFFFFF"/>
          <w:lang w:eastAsia="en-US"/>
        </w:rPr>
        <w:t>января</w:t>
      </w:r>
      <w:r w:rsidR="0068579F" w:rsidRPr="00F13E05">
        <w:rPr>
          <w:color w:val="000000" w:themeColor="text1"/>
          <w:shd w:val="clear" w:color="auto" w:fill="FFFFFF"/>
          <w:lang w:eastAsia="en-US"/>
        </w:rPr>
        <w:t xml:space="preserve"> </w:t>
      </w:r>
      <w:r w:rsidRPr="00F13E05">
        <w:rPr>
          <w:color w:val="000000" w:themeColor="text1"/>
          <w:shd w:val="clear" w:color="auto" w:fill="FFFFFF"/>
          <w:lang w:eastAsia="en-US"/>
        </w:rPr>
        <w:t>202</w:t>
      </w:r>
      <w:r w:rsidR="0062329C" w:rsidRPr="00F13E05">
        <w:rPr>
          <w:color w:val="000000" w:themeColor="text1"/>
          <w:shd w:val="clear" w:color="auto" w:fill="FFFFFF"/>
          <w:lang w:eastAsia="en-US"/>
        </w:rPr>
        <w:t>6</w:t>
      </w:r>
      <w:r w:rsidRPr="00F13E05">
        <w:rPr>
          <w:color w:val="000000" w:themeColor="text1"/>
          <w:shd w:val="clear" w:color="auto" w:fill="FFFFFF"/>
          <w:lang w:eastAsia="en-US"/>
        </w:rPr>
        <w:t>г.</w:t>
      </w:r>
    </w:p>
    <w:p w14:paraId="765524C0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4.  Изменение и (или) дополнение конкурсных документов</w:t>
      </w:r>
    </w:p>
    <w:p w14:paraId="3B6FDD53" w14:textId="22462CA3" w:rsidR="000E347D" w:rsidRPr="00CE299A" w:rsidRDefault="00003AD7">
      <w:pPr>
        <w:jc w:val="both"/>
      </w:pPr>
      <w:r w:rsidRPr="00CE299A">
        <w:rPr>
          <w:lang w:eastAsia="en-US"/>
        </w:rPr>
        <w:t>4.1. </w:t>
      </w:r>
      <w:r w:rsidRPr="003E492A">
        <w:rPr>
          <w:shd w:val="clear" w:color="auto" w:fill="FFFFFF"/>
          <w:lang w:eastAsia="en-US"/>
        </w:rPr>
        <w:t xml:space="preserve">До </w:t>
      </w:r>
      <w:r w:rsidR="008D22CE" w:rsidRPr="00F13E05">
        <w:rPr>
          <w:color w:val="000000" w:themeColor="text1"/>
          <w:shd w:val="clear" w:color="auto" w:fill="FFFFFF"/>
          <w:lang w:eastAsia="en-US"/>
        </w:rPr>
        <w:t>2</w:t>
      </w:r>
      <w:r w:rsidR="005F136F">
        <w:rPr>
          <w:color w:val="000000" w:themeColor="text1"/>
          <w:shd w:val="clear" w:color="auto" w:fill="FFFFFF"/>
          <w:lang w:eastAsia="en-US"/>
        </w:rPr>
        <w:t>3</w:t>
      </w:r>
      <w:r w:rsidR="0062329C" w:rsidRPr="00F13E05">
        <w:rPr>
          <w:color w:val="000000" w:themeColor="text1"/>
          <w:shd w:val="clear" w:color="auto" w:fill="FFFFFF"/>
          <w:lang w:eastAsia="en-US"/>
        </w:rPr>
        <w:t xml:space="preserve"> января</w:t>
      </w:r>
      <w:r w:rsidRPr="00F13E05">
        <w:rPr>
          <w:color w:val="000000" w:themeColor="text1"/>
          <w:shd w:val="clear" w:color="auto" w:fill="FFFFFF"/>
          <w:lang w:eastAsia="en-US"/>
        </w:rPr>
        <w:t xml:space="preserve"> 202</w:t>
      </w:r>
      <w:r w:rsidR="0062329C" w:rsidRPr="00F13E05">
        <w:rPr>
          <w:color w:val="000000" w:themeColor="text1"/>
          <w:shd w:val="clear" w:color="auto" w:fill="FFFFFF"/>
          <w:lang w:eastAsia="en-US"/>
        </w:rPr>
        <w:t>6</w:t>
      </w:r>
      <w:r w:rsidRPr="00F13E05">
        <w:rPr>
          <w:color w:val="000000" w:themeColor="text1"/>
          <w:shd w:val="clear" w:color="auto" w:fill="FFFFFF"/>
          <w:lang w:eastAsia="en-US"/>
        </w:rPr>
        <w:t>г</w:t>
      </w:r>
      <w:r w:rsidRPr="00F13E05">
        <w:rPr>
          <w:color w:val="000000" w:themeColor="text1"/>
          <w:lang w:eastAsia="en-US"/>
        </w:rPr>
        <w:t>.  конкурсные</w:t>
      </w:r>
      <w:r w:rsidRPr="00CE299A">
        <w:rPr>
          <w:lang w:eastAsia="en-US"/>
        </w:rPr>
        <w:t xml:space="preserve"> документы могут быть изменены и (или) дополнены.</w:t>
      </w:r>
    </w:p>
    <w:p w14:paraId="4D8A917E" w14:textId="77777777" w:rsidR="000E347D" w:rsidRPr="00CE299A" w:rsidRDefault="00003AD7">
      <w:pPr>
        <w:jc w:val="both"/>
      </w:pPr>
      <w:r w:rsidRPr="00CE299A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57FC6E88" w14:textId="2ECBD6BF" w:rsidR="000E347D" w:rsidRPr="00CE299A" w:rsidRDefault="00003AD7">
      <w:pPr>
        <w:jc w:val="both"/>
      </w:pPr>
      <w:r w:rsidRPr="00CE299A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5. Официальный язык и обмен документами и сведениями</w:t>
      </w:r>
    </w:p>
    <w:p w14:paraId="6A1C4681" w14:textId="77777777" w:rsidR="000E347D" w:rsidRPr="00CE299A" w:rsidRDefault="00003AD7">
      <w:pPr>
        <w:jc w:val="both"/>
      </w:pPr>
      <w:r w:rsidRPr="00CE299A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Pr="00CE299A" w:rsidRDefault="00003AD7">
      <w:pPr>
        <w:jc w:val="both"/>
      </w:pPr>
      <w:r w:rsidRPr="00CE299A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6. Оценка данных участников</w:t>
      </w:r>
    </w:p>
    <w:p w14:paraId="7E20BFF5" w14:textId="217FAB76" w:rsidR="000E347D" w:rsidRPr="00CE299A" w:rsidRDefault="00003AD7">
      <w:pPr>
        <w:jc w:val="both"/>
      </w:pPr>
      <w:r w:rsidRPr="00CE299A">
        <w:rPr>
          <w:lang w:eastAsia="en-US"/>
        </w:rPr>
        <w:t>6.1. Оценка данных участников будет проведена на стадии до оценки конкурсных предложений</w:t>
      </w:r>
      <w:r w:rsidR="00533316">
        <w:rPr>
          <w:lang w:eastAsia="en-US"/>
        </w:rPr>
        <w:t>.</w:t>
      </w:r>
    </w:p>
    <w:p w14:paraId="49711BC8" w14:textId="77777777" w:rsidR="000E347D" w:rsidRPr="00CE299A" w:rsidRDefault="00003AD7">
      <w:pPr>
        <w:jc w:val="both"/>
      </w:pPr>
      <w:r w:rsidRPr="00CE299A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CE299A">
        <w:t>финансовая состоятельность, опыт, техническая квалификация.</w:t>
      </w:r>
    </w:p>
    <w:p w14:paraId="13439237" w14:textId="1D8576CB" w:rsidR="000E347D" w:rsidRPr="00CE299A" w:rsidRDefault="00003AD7">
      <w:pPr>
        <w:widowControl w:val="0"/>
        <w:jc w:val="both"/>
      </w:pPr>
      <w:r w:rsidRPr="00CE299A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 w:rsidRPr="00CE299A">
        <w:rPr>
          <w:lang w:eastAsia="en-US"/>
        </w:rPr>
        <w:t xml:space="preserve"> </w:t>
      </w:r>
      <w:r w:rsidR="00B00849" w:rsidRPr="00CE299A">
        <w:rPr>
          <w:lang w:eastAsia="en-US"/>
        </w:rPr>
        <w:t>открытом конкурсе</w:t>
      </w:r>
      <w:r w:rsidRPr="00CE299A">
        <w:rPr>
          <w:lang w:eastAsia="en-US"/>
        </w:rPr>
        <w:t>, а его предложение – отклонено.</w:t>
      </w:r>
    </w:p>
    <w:p w14:paraId="224CF131" w14:textId="6E65EBF0" w:rsidR="000E347D" w:rsidRPr="00CE299A" w:rsidRDefault="00003AD7">
      <w:pPr>
        <w:jc w:val="both"/>
      </w:pPr>
      <w:r w:rsidRPr="00CE299A">
        <w:rPr>
          <w:lang w:eastAsia="en-US"/>
        </w:rPr>
        <w:t>6.4.</w:t>
      </w:r>
      <w:r w:rsidR="00B00849" w:rsidRPr="00CE299A">
        <w:rPr>
          <w:lang w:eastAsia="en-US"/>
        </w:rPr>
        <w:t xml:space="preserve"> </w:t>
      </w:r>
      <w:r w:rsidRPr="00CE299A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7. Оформление предложения</w:t>
      </w:r>
    </w:p>
    <w:p w14:paraId="7B87B1B7" w14:textId="168018EB" w:rsidR="000E347D" w:rsidRDefault="00003AD7" w:rsidP="00623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en-US"/>
        </w:rPr>
      </w:pPr>
      <w:r w:rsidRPr="00CE299A">
        <w:rPr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CE299A">
        <w:rPr>
          <w:b/>
          <w:bCs/>
          <w:lang w:eastAsia="en-US"/>
        </w:rPr>
        <w:t>ИНН,</w:t>
      </w:r>
      <w:r w:rsidR="00586BA7" w:rsidRPr="00CE299A">
        <w:rPr>
          <w:lang w:eastAsia="en-US"/>
        </w:rPr>
        <w:t xml:space="preserve"> </w:t>
      </w:r>
      <w:r w:rsidRPr="00CE299A">
        <w:rPr>
          <w:lang w:eastAsia="en-US"/>
        </w:rPr>
        <w:t>юридический адрес, название процедуры закупки в которой он</w:t>
      </w:r>
      <w:r w:rsidR="00586BA7" w:rsidRPr="00CE299A">
        <w:rPr>
          <w:lang w:eastAsia="en-US"/>
        </w:rPr>
        <w:t xml:space="preserve"> </w:t>
      </w:r>
      <w:r w:rsidRPr="00CE299A">
        <w:rPr>
          <w:lang w:eastAsia="en-US"/>
        </w:rPr>
        <w:t>принимает участие (пример:</w:t>
      </w:r>
      <w:r w:rsidR="001F0257" w:rsidRPr="00CE299A">
        <w:rPr>
          <w:b/>
        </w:rPr>
        <w:t xml:space="preserve"> </w:t>
      </w:r>
      <w:r w:rsidR="00533316" w:rsidRPr="004E4E9C">
        <w:rPr>
          <w:i/>
        </w:rPr>
        <w:t>«</w:t>
      </w:r>
      <w:r w:rsidR="001F0257" w:rsidRPr="004E4E9C">
        <w:rPr>
          <w:i/>
        </w:rPr>
        <w:t>Поставка информационной системы, предназначенной для комплексной автоматизации</w:t>
      </w:r>
      <w:r w:rsidR="0062329C">
        <w:rPr>
          <w:i/>
        </w:rPr>
        <w:t xml:space="preserve"> </w:t>
      </w:r>
      <w:r w:rsidR="001F0257" w:rsidRPr="004E4E9C">
        <w:rPr>
          <w:i/>
        </w:rPr>
        <w:t>деятельности основных подразделений ГУ санатория «Белая Русь», и лицензий на использование данного ПО</w:t>
      </w:r>
      <w:r w:rsidR="004E4E9C" w:rsidRPr="004E4E9C">
        <w:rPr>
          <w:i/>
          <w:lang w:eastAsia="en-US"/>
        </w:rPr>
        <w:t>»</w:t>
      </w:r>
      <w:r w:rsidR="00B27E2F">
        <w:rPr>
          <w:i/>
          <w:lang w:eastAsia="en-US"/>
        </w:rPr>
        <w:t xml:space="preserve"> повторно</w:t>
      </w:r>
      <w:bookmarkStart w:id="3" w:name="_GoBack"/>
      <w:bookmarkEnd w:id="3"/>
      <w:r w:rsidR="0062329C">
        <w:rPr>
          <w:i/>
          <w:lang w:eastAsia="en-US"/>
        </w:rPr>
        <w:t>)</w:t>
      </w:r>
      <w:r w:rsidR="004E4E9C" w:rsidRPr="004E4E9C">
        <w:rPr>
          <w:i/>
          <w:lang w:eastAsia="en-US"/>
        </w:rPr>
        <w:t>.</w:t>
      </w:r>
      <w:r w:rsidRPr="00CE299A">
        <w:rPr>
          <w:lang w:eastAsia="en-US"/>
        </w:rPr>
        <w:t xml:space="preserve"> Конверт должен быть опечатан (в случае наличия у участника печати).</w:t>
      </w:r>
    </w:p>
    <w:p w14:paraId="31961C43" w14:textId="77777777" w:rsidR="008D22CE" w:rsidRPr="00A4706F" w:rsidRDefault="008D22CE" w:rsidP="008D22CE">
      <w:pPr>
        <w:jc w:val="both"/>
      </w:pPr>
      <w:r>
        <w:rPr>
          <w:b/>
          <w:lang w:eastAsia="en-US"/>
        </w:rPr>
        <w:t>8</w:t>
      </w:r>
      <w:r w:rsidRPr="00A4706F">
        <w:rPr>
          <w:b/>
          <w:lang w:eastAsia="en-US"/>
        </w:rPr>
        <w:t>. Подача предложения</w:t>
      </w:r>
    </w:p>
    <w:p w14:paraId="66C6FD72" w14:textId="77777777" w:rsidR="008D22CE" w:rsidRPr="00A4706F" w:rsidRDefault="008D22CE" w:rsidP="008D22CE">
      <w:pPr>
        <w:jc w:val="both"/>
      </w:pPr>
      <w:r>
        <w:rPr>
          <w:lang w:eastAsia="en-US"/>
        </w:rPr>
        <w:t>8.1</w:t>
      </w:r>
      <w:r w:rsidRPr="00A4706F">
        <w:rPr>
          <w:lang w:eastAsia="en-US"/>
        </w:rPr>
        <w:t xml:space="preserve"> Предложение направляется в ГУ санаторий «Белая Русь» (352832, Краснодарский край, </w:t>
      </w:r>
      <w:r>
        <w:rPr>
          <w:lang w:eastAsia="en-US"/>
        </w:rPr>
        <w:t xml:space="preserve">М.О. </w:t>
      </w:r>
      <w:r w:rsidRPr="00A4706F">
        <w:rPr>
          <w:lang w:eastAsia="en-US"/>
        </w:rPr>
        <w:t xml:space="preserve">Туапсинский, п. Майский) почтой либо курьером в срок, указанный в приглашении. </w:t>
      </w:r>
    </w:p>
    <w:p w14:paraId="0F460171" w14:textId="221829E2" w:rsidR="008D22CE" w:rsidRPr="008D22CE" w:rsidRDefault="008D22CE" w:rsidP="008D22CE">
      <w:pPr>
        <w:jc w:val="both"/>
      </w:pPr>
      <w:r>
        <w:rPr>
          <w:lang w:eastAsia="en-US"/>
        </w:rPr>
        <w:t>8.2</w:t>
      </w:r>
      <w:r w:rsidRPr="00A4706F">
        <w:rPr>
          <w:lang w:eastAsia="en-US"/>
        </w:rPr>
        <w:t xml:space="preserve"> Предложение будет регистрироваться секретарем </w:t>
      </w:r>
      <w:r>
        <w:rPr>
          <w:lang w:eastAsia="en-US"/>
        </w:rPr>
        <w:t xml:space="preserve">руководителя </w:t>
      </w:r>
      <w:r w:rsidRPr="00A4706F">
        <w:t>в день поступления</w:t>
      </w:r>
      <w:r w:rsidRPr="00A4706F">
        <w:rPr>
          <w:lang w:eastAsia="en-US"/>
        </w:rPr>
        <w:t>.</w:t>
      </w:r>
    </w:p>
    <w:p w14:paraId="1C914EDB" w14:textId="77777777" w:rsidR="008D22CE" w:rsidRPr="00A4706F" w:rsidRDefault="008D22CE" w:rsidP="008D22CE">
      <w:pPr>
        <w:jc w:val="both"/>
      </w:pPr>
      <w:r>
        <w:rPr>
          <w:b/>
          <w:lang w:eastAsia="en-US"/>
        </w:rPr>
        <w:t>9</w:t>
      </w:r>
      <w:r w:rsidRPr="00A4706F">
        <w:rPr>
          <w:b/>
          <w:lang w:eastAsia="en-US"/>
        </w:rPr>
        <w:t>. Запоздавшие предложения</w:t>
      </w:r>
    </w:p>
    <w:p w14:paraId="2DAE58CB" w14:textId="7353B259" w:rsidR="00533316" w:rsidRPr="0062329C" w:rsidRDefault="008D22CE" w:rsidP="008D22CE">
      <w:pPr>
        <w:jc w:val="both"/>
      </w:pPr>
      <w:r>
        <w:rPr>
          <w:lang w:eastAsia="en-US"/>
        </w:rPr>
        <w:t xml:space="preserve">После истечения </w:t>
      </w:r>
      <w:r w:rsidRPr="00A4706F">
        <w:rPr>
          <w:lang w:eastAsia="en-US"/>
        </w:rPr>
        <w:t>срока для подготовки и подачи предложений предложения не принимаются.</w:t>
      </w:r>
    </w:p>
    <w:p w14:paraId="06DF7666" w14:textId="77777777" w:rsidR="008D22CE" w:rsidRPr="00A4706F" w:rsidRDefault="008D22CE" w:rsidP="008D22CE">
      <w:pPr>
        <w:jc w:val="both"/>
      </w:pPr>
      <w:r w:rsidRPr="00A4706F">
        <w:rPr>
          <w:b/>
          <w:lang w:eastAsia="en-US"/>
        </w:rPr>
        <w:t>1</w:t>
      </w:r>
      <w:r>
        <w:rPr>
          <w:b/>
          <w:lang w:eastAsia="en-US"/>
        </w:rPr>
        <w:t>0</w:t>
      </w:r>
      <w:r w:rsidRPr="00A4706F">
        <w:rPr>
          <w:b/>
          <w:lang w:eastAsia="en-US"/>
        </w:rPr>
        <w:t>. Изменение и отзыв предложения</w:t>
      </w:r>
    </w:p>
    <w:p w14:paraId="45CDD3AD" w14:textId="77777777" w:rsidR="008D22CE" w:rsidRPr="00A4706F" w:rsidRDefault="008D22CE" w:rsidP="008D22CE">
      <w:pPr>
        <w:jc w:val="both"/>
      </w:pPr>
      <w:r>
        <w:rPr>
          <w:lang w:eastAsia="en-US"/>
        </w:rPr>
        <w:t>10.1</w:t>
      </w:r>
      <w:r w:rsidRPr="00A4706F">
        <w:rPr>
          <w:lang w:eastAsia="en-US"/>
        </w:rPr>
        <w:t xml:space="preserve"> Участник вправе изменить или отозвать свое предложение до истечения срока для подготовки и подачи предложений.</w:t>
      </w:r>
    </w:p>
    <w:p w14:paraId="043E60EA" w14:textId="77777777" w:rsidR="008D22CE" w:rsidRPr="00A4706F" w:rsidRDefault="008D22CE" w:rsidP="008D22CE">
      <w:pPr>
        <w:jc w:val="both"/>
      </w:pPr>
      <w:r>
        <w:rPr>
          <w:lang w:eastAsia="en-US"/>
        </w:rPr>
        <w:t>10.2</w:t>
      </w:r>
      <w:r w:rsidRPr="00A4706F">
        <w:rPr>
          <w:lang w:eastAsia="en-US"/>
        </w:rPr>
        <w:t xml:space="preserve"> После истечения срока для подготовки и подачи предложений не допускается внесение изменений по существу предложения.</w:t>
      </w:r>
    </w:p>
    <w:p w14:paraId="2C899D14" w14:textId="77777777" w:rsidR="008D22CE" w:rsidRPr="00A4706F" w:rsidRDefault="008D22CE" w:rsidP="008D22CE">
      <w:r w:rsidRPr="00A4706F">
        <w:rPr>
          <w:b/>
          <w:lang w:eastAsia="en-US"/>
        </w:rPr>
        <w:t>1</w:t>
      </w:r>
      <w:r>
        <w:rPr>
          <w:b/>
          <w:lang w:eastAsia="en-US"/>
        </w:rPr>
        <w:t>1</w:t>
      </w:r>
      <w:r w:rsidRPr="00A4706F">
        <w:rPr>
          <w:b/>
          <w:lang w:eastAsia="en-US"/>
        </w:rPr>
        <w:t>. Открытие предложений</w:t>
      </w:r>
    </w:p>
    <w:p w14:paraId="365BE58D" w14:textId="63A71172" w:rsidR="008D22CE" w:rsidRPr="00A4706F" w:rsidRDefault="008D22CE" w:rsidP="008D22CE">
      <w:pPr>
        <w:jc w:val="both"/>
      </w:pPr>
      <w:r>
        <w:rPr>
          <w:lang w:eastAsia="en-US"/>
        </w:rPr>
        <w:t>11.1</w:t>
      </w:r>
      <w:r w:rsidRPr="00A4706F">
        <w:rPr>
          <w:lang w:eastAsia="en-US"/>
        </w:rPr>
        <w:t xml:space="preserve"> Открытие предложений будут производиться комиссией </w:t>
      </w:r>
      <w:r w:rsidRPr="00A4706F">
        <w:t xml:space="preserve">по проведению процедур закупок товаров (работ, услуг), </w:t>
      </w:r>
      <w:r w:rsidR="005F136F">
        <w:rPr>
          <w:color w:val="000000" w:themeColor="text1"/>
          <w:shd w:val="clear" w:color="auto" w:fill="FFFFFF"/>
        </w:rPr>
        <w:t>23</w:t>
      </w:r>
      <w:r w:rsidRPr="00F13E05">
        <w:rPr>
          <w:color w:val="000000" w:themeColor="text1"/>
          <w:shd w:val="clear" w:color="auto" w:fill="FFFFFF"/>
        </w:rPr>
        <w:t xml:space="preserve"> января 2026г. </w:t>
      </w:r>
      <w:r w:rsidR="005F136F">
        <w:rPr>
          <w:color w:val="000000" w:themeColor="text1"/>
          <w:shd w:val="clear" w:color="auto" w:fill="FFFFFF"/>
          <w:lang w:eastAsia="en-US"/>
        </w:rPr>
        <w:t>в 10.3</w:t>
      </w:r>
      <w:r w:rsidRPr="00F13E05">
        <w:rPr>
          <w:color w:val="000000" w:themeColor="text1"/>
          <w:shd w:val="clear" w:color="auto" w:fill="FFFFFF"/>
          <w:lang w:eastAsia="en-US"/>
        </w:rPr>
        <w:t>0</w:t>
      </w:r>
      <w:r w:rsidRPr="00A4706F">
        <w:rPr>
          <w:shd w:val="clear" w:color="auto" w:fill="FFFFFF"/>
          <w:lang w:eastAsia="en-US"/>
        </w:rPr>
        <w:t xml:space="preserve"> </w:t>
      </w:r>
      <w:r w:rsidRPr="00A4706F">
        <w:rPr>
          <w:lang w:eastAsia="en-US"/>
        </w:rPr>
        <w:t xml:space="preserve">по следующему адресу: 352832 Краснодарский край, </w:t>
      </w:r>
      <w:r>
        <w:rPr>
          <w:lang w:eastAsia="en-US"/>
        </w:rPr>
        <w:t xml:space="preserve">М.О. </w:t>
      </w:r>
      <w:r w:rsidRPr="00A4706F">
        <w:rPr>
          <w:lang w:eastAsia="en-US"/>
        </w:rPr>
        <w:t xml:space="preserve">Туапсинский, п. Майский в кабинете заместителя директора по </w:t>
      </w:r>
      <w:r>
        <w:rPr>
          <w:lang w:eastAsia="en-US"/>
        </w:rPr>
        <w:t>эксплуатации и техническим вопросам.</w:t>
      </w:r>
    </w:p>
    <w:p w14:paraId="7E823187" w14:textId="77777777" w:rsidR="008D22CE" w:rsidRPr="00A4706F" w:rsidRDefault="008D22CE" w:rsidP="008D22CE">
      <w:pPr>
        <w:jc w:val="both"/>
      </w:pPr>
      <w:r>
        <w:rPr>
          <w:lang w:eastAsia="en-US"/>
        </w:rPr>
        <w:t>11.2</w:t>
      </w:r>
      <w:r w:rsidRPr="00A4706F">
        <w:rPr>
          <w:lang w:eastAsia="en-US"/>
        </w:rPr>
        <w:t xml:space="preserve">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56AA532D" w14:textId="77777777" w:rsidR="008D22CE" w:rsidRPr="00A4706F" w:rsidRDefault="008D22CE" w:rsidP="008D22CE">
      <w:pPr>
        <w:jc w:val="both"/>
      </w:pPr>
      <w:r w:rsidRPr="00A4706F">
        <w:rPr>
          <w:b/>
          <w:lang w:eastAsia="en-US"/>
        </w:rPr>
        <w:t>1</w:t>
      </w:r>
      <w:r>
        <w:rPr>
          <w:b/>
          <w:lang w:eastAsia="en-US"/>
        </w:rPr>
        <w:t>2</w:t>
      </w:r>
      <w:r w:rsidRPr="00A4706F">
        <w:rPr>
          <w:b/>
          <w:lang w:eastAsia="en-US"/>
        </w:rPr>
        <w:t>. Рассмотрение предложений</w:t>
      </w:r>
    </w:p>
    <w:p w14:paraId="5F45C614" w14:textId="77777777" w:rsidR="008D22CE" w:rsidRPr="00A4706F" w:rsidRDefault="008D22CE" w:rsidP="008D22CE">
      <w:pPr>
        <w:jc w:val="both"/>
      </w:pPr>
      <w:r>
        <w:rPr>
          <w:lang w:eastAsia="en-US"/>
        </w:rPr>
        <w:t>12.1</w:t>
      </w:r>
      <w:r w:rsidRPr="00A4706F">
        <w:rPr>
          <w:lang w:eastAsia="en-US"/>
        </w:rPr>
        <w:t>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3B06759" w14:textId="001BD392" w:rsidR="000E347D" w:rsidRPr="00CE299A" w:rsidRDefault="008D22CE">
      <w:pPr>
        <w:jc w:val="both"/>
      </w:pPr>
      <w:r w:rsidRPr="00A4706F">
        <w:rPr>
          <w:lang w:eastAsia="en-US"/>
        </w:rPr>
        <w:t xml:space="preserve">Предложения будут </w:t>
      </w:r>
      <w:r w:rsidRPr="00F13E05">
        <w:rPr>
          <w:color w:val="000000" w:themeColor="text1"/>
          <w:lang w:eastAsia="en-US"/>
        </w:rPr>
        <w:t>рассмотрены</w:t>
      </w:r>
      <w:r w:rsidRPr="00F13E05">
        <w:rPr>
          <w:color w:val="000000" w:themeColor="text1"/>
          <w:shd w:val="clear" w:color="auto" w:fill="FFFFFF"/>
          <w:lang w:eastAsia="en-US"/>
        </w:rPr>
        <w:t xml:space="preserve"> до </w:t>
      </w:r>
      <w:r w:rsidR="005F136F">
        <w:rPr>
          <w:color w:val="000000" w:themeColor="text1"/>
          <w:shd w:val="clear" w:color="auto" w:fill="FFFFFF"/>
          <w:lang w:eastAsia="en-US"/>
        </w:rPr>
        <w:t>22</w:t>
      </w:r>
      <w:r w:rsidRPr="00F13E05">
        <w:rPr>
          <w:color w:val="000000" w:themeColor="text1"/>
          <w:shd w:val="clear" w:color="auto" w:fill="FFFFFF"/>
          <w:lang w:eastAsia="en-US"/>
        </w:rPr>
        <w:t>.01.2026г.</w:t>
      </w:r>
      <w:r w:rsidRPr="00A4706F">
        <w:rPr>
          <w:shd w:val="clear" w:color="auto" w:fill="FFFFFF"/>
          <w:lang w:eastAsia="en-US"/>
        </w:rPr>
        <w:t xml:space="preserve"> </w:t>
      </w:r>
    </w:p>
    <w:p w14:paraId="7A8FB5D7" w14:textId="19343907" w:rsidR="000E347D" w:rsidRPr="00CE299A" w:rsidRDefault="00125D00" w:rsidP="00D8338A">
      <w:pPr>
        <w:jc w:val="both"/>
      </w:pPr>
      <w:r>
        <w:rPr>
          <w:b/>
          <w:lang w:eastAsia="en-US"/>
        </w:rPr>
        <w:t>13</w:t>
      </w:r>
      <w:r w:rsidR="00003AD7" w:rsidRPr="00CE299A">
        <w:rPr>
          <w:b/>
          <w:lang w:eastAsia="en-US"/>
        </w:rPr>
        <w:t>. Отклонение предложений</w:t>
      </w:r>
    </w:p>
    <w:p w14:paraId="763FEC44" w14:textId="6E277AB1" w:rsidR="000E347D" w:rsidRPr="00CE299A" w:rsidRDefault="00125D00">
      <w:pPr>
        <w:jc w:val="both"/>
      </w:pPr>
      <w:r>
        <w:rPr>
          <w:lang w:eastAsia="en-US"/>
        </w:rPr>
        <w:t>13</w:t>
      </w:r>
      <w:r w:rsidR="00003AD7" w:rsidRPr="00CE299A">
        <w:rPr>
          <w:lang w:eastAsia="en-US"/>
        </w:rPr>
        <w:t>.1. Предложение будет отклонено, если:</w:t>
      </w:r>
    </w:p>
    <w:p w14:paraId="0D57F3F4" w14:textId="77777777" w:rsidR="000E347D" w:rsidRPr="00CE299A" w:rsidRDefault="00003AD7">
      <w:pPr>
        <w:jc w:val="both"/>
      </w:pPr>
      <w:r w:rsidRPr="00CE299A">
        <w:rPr>
          <w:lang w:eastAsia="en-US"/>
        </w:rPr>
        <w:t>предложение не отвечает требованиям конкурсных документов;</w:t>
      </w:r>
    </w:p>
    <w:p w14:paraId="023685E0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Pr="00CE299A" w:rsidRDefault="00003AD7">
      <w:pPr>
        <w:jc w:val="both"/>
      </w:pPr>
      <w:r w:rsidRPr="00CE299A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47748D83" w:rsidR="000E347D" w:rsidRPr="00CE299A" w:rsidRDefault="00125D00">
      <w:pPr>
        <w:jc w:val="both"/>
      </w:pPr>
      <w:r>
        <w:rPr>
          <w:lang w:eastAsia="en-US"/>
        </w:rPr>
        <w:t>13</w:t>
      </w:r>
      <w:r w:rsidR="00003AD7" w:rsidRPr="00CE299A">
        <w:rPr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0E460402" w14:textId="2ACCF1F4" w:rsidR="000E347D" w:rsidRPr="00CE299A" w:rsidRDefault="00125D00">
      <w:pPr>
        <w:jc w:val="both"/>
      </w:pPr>
      <w:r>
        <w:rPr>
          <w:lang w:eastAsia="en-US"/>
        </w:rPr>
        <w:t>13</w:t>
      </w:r>
      <w:r w:rsidR="00003AD7" w:rsidRPr="00CE299A">
        <w:rPr>
          <w:lang w:eastAsia="en-US"/>
        </w:rPr>
        <w:t>.3. Уведомление участнику(</w:t>
      </w:r>
      <w:proofErr w:type="spellStart"/>
      <w:r w:rsidR="00003AD7" w:rsidRPr="00CE299A">
        <w:rPr>
          <w:lang w:eastAsia="en-US"/>
        </w:rPr>
        <w:t>ам</w:t>
      </w:r>
      <w:proofErr w:type="spellEnd"/>
      <w:r w:rsidR="00003AD7" w:rsidRPr="00CE299A">
        <w:rPr>
          <w:lang w:eastAsia="en-US"/>
        </w:rPr>
        <w:t>), предложение(я) которого(</w:t>
      </w:r>
      <w:proofErr w:type="spellStart"/>
      <w:r w:rsidR="00003AD7" w:rsidRPr="00CE299A">
        <w:rPr>
          <w:lang w:eastAsia="en-US"/>
        </w:rPr>
        <w:t>ых</w:t>
      </w:r>
      <w:proofErr w:type="spellEnd"/>
      <w:r w:rsidR="00003AD7" w:rsidRPr="00CE299A">
        <w:rPr>
          <w:lang w:eastAsia="en-US"/>
        </w:rPr>
        <w:t xml:space="preserve"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</w:t>
      </w:r>
      <w:r w:rsidR="00533316" w:rsidRPr="00CE299A">
        <w:rPr>
          <w:lang w:eastAsia="en-US"/>
        </w:rPr>
        <w:t>процедуры закупки</w:t>
      </w:r>
      <w:r w:rsidR="00003AD7" w:rsidRPr="00CE299A">
        <w:rPr>
          <w:lang w:eastAsia="en-US"/>
        </w:rPr>
        <w:t xml:space="preserve"> или признании ее несостоявшейся.</w:t>
      </w:r>
    </w:p>
    <w:p w14:paraId="2F147CF8" w14:textId="2B81B5FD" w:rsidR="000E347D" w:rsidRPr="00CE299A" w:rsidRDefault="00125D00">
      <w:pPr>
        <w:jc w:val="both"/>
      </w:pPr>
      <w:r>
        <w:rPr>
          <w:b/>
          <w:lang w:eastAsia="en-US"/>
        </w:rPr>
        <w:t>14</w:t>
      </w:r>
      <w:r w:rsidR="00003AD7" w:rsidRPr="00CE299A">
        <w:rPr>
          <w:b/>
          <w:lang w:eastAsia="en-US"/>
        </w:rPr>
        <w:t>. Оценка предложений и выбор поставщика (подрядчика, исполнителя)</w:t>
      </w:r>
    </w:p>
    <w:p w14:paraId="400B116F" w14:textId="05792F4C" w:rsidR="000E347D" w:rsidRPr="00CE299A" w:rsidRDefault="00125D00">
      <w:pPr>
        <w:jc w:val="both"/>
      </w:pPr>
      <w:r>
        <w:rPr>
          <w:lang w:eastAsia="en-US"/>
        </w:rPr>
        <w:t>14</w:t>
      </w:r>
      <w:r w:rsidR="00003AD7" w:rsidRPr="00CE299A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3A892EA" w14:textId="03A7A4FA" w:rsidR="000E347D" w:rsidRPr="00CE299A" w:rsidRDefault="00125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>14</w:t>
      </w:r>
      <w:r w:rsidR="00003AD7" w:rsidRPr="00CE299A">
        <w:rPr>
          <w:color w:val="000000" w:themeColor="text1"/>
        </w:rPr>
        <w:t xml:space="preserve">.2 Оценка предложений будет проводиться в </w:t>
      </w:r>
      <w:r w:rsidR="00533316" w:rsidRPr="00B300AC">
        <w:rPr>
          <w:color w:val="000000" w:themeColor="text1"/>
        </w:rPr>
        <w:t>соответствии Методики (</w:t>
      </w:r>
      <w:r w:rsidR="00786186" w:rsidRPr="00B300AC">
        <w:rPr>
          <w:color w:val="000000" w:themeColor="text1"/>
        </w:rPr>
        <w:t>Приложение №4)</w:t>
      </w:r>
      <w:r w:rsidR="00786186" w:rsidRPr="00CE299A">
        <w:rPr>
          <w:color w:val="000000" w:themeColor="text1"/>
        </w:rPr>
        <w:t xml:space="preserve"> </w:t>
      </w:r>
      <w:r w:rsidR="00003AD7" w:rsidRPr="00CE299A">
        <w:rPr>
          <w:color w:val="000000" w:themeColor="text1"/>
        </w:rPr>
        <w:t xml:space="preserve">со следующими критериями: </w:t>
      </w:r>
      <w:r>
        <w:rPr>
          <w:color w:val="000000" w:themeColor="text1"/>
        </w:rPr>
        <w:t>цена предложения, характеристики товара, срок изготовления и поставки (сборка, установка), окончательный расчет, статус Участника: Разработчик и поставщик, опыт поставки, выполнения работ/оказания услуг, аналогичных предмету закупки (количество договоров и отзывов к ним)</w:t>
      </w:r>
      <w:r w:rsidR="00003AD7" w:rsidRPr="00CE299A">
        <w:rPr>
          <w:color w:val="000000" w:themeColor="text1"/>
        </w:rPr>
        <w:t xml:space="preserve">. </w:t>
      </w:r>
    </w:p>
    <w:p w14:paraId="7518C856" w14:textId="3EE3E3F8" w:rsidR="000E347D" w:rsidRPr="00212014" w:rsidRDefault="00125D00" w:rsidP="00D83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>
        <w:t>14</w:t>
      </w:r>
      <w:r w:rsidR="00003AD7" w:rsidRPr="00CE299A">
        <w:t xml:space="preserve">.3. Требования к товару: согласно Техническому </w:t>
      </w:r>
      <w:r w:rsidR="00003AD7" w:rsidRPr="00212014">
        <w:rPr>
          <w:color w:val="000000" w:themeColor="text1"/>
        </w:rPr>
        <w:t>заданию.</w:t>
      </w:r>
    </w:p>
    <w:p w14:paraId="52CA8753" w14:textId="560C120E" w:rsidR="000E347D" w:rsidRPr="00212014" w:rsidRDefault="00125D00" w:rsidP="00D8338A">
      <w:pPr>
        <w:jc w:val="both"/>
        <w:rPr>
          <w:color w:val="000000" w:themeColor="text1"/>
        </w:rPr>
      </w:pPr>
      <w:r w:rsidRPr="00212014">
        <w:rPr>
          <w:color w:val="000000" w:themeColor="text1"/>
          <w:lang w:eastAsia="en-US"/>
        </w:rPr>
        <w:t>14</w:t>
      </w:r>
      <w:r w:rsidR="00003AD7" w:rsidRPr="00212014">
        <w:rPr>
          <w:color w:val="000000" w:themeColor="text1"/>
          <w:lang w:eastAsia="en-US"/>
        </w:rPr>
        <w:t xml:space="preserve">.4. Решение комиссии о выборе наилучшего </w:t>
      </w:r>
      <w:r w:rsidR="005910D0" w:rsidRPr="00212014">
        <w:rPr>
          <w:color w:val="000000" w:themeColor="text1"/>
          <w:lang w:eastAsia="en-US"/>
        </w:rPr>
        <w:t>предложения</w:t>
      </w:r>
      <w:r w:rsidR="00D8338A" w:rsidRPr="00212014">
        <w:rPr>
          <w:color w:val="000000" w:themeColor="text1"/>
          <w:lang w:eastAsia="en-US"/>
        </w:rPr>
        <w:t xml:space="preserve"> </w:t>
      </w:r>
      <w:r w:rsidR="005F136F">
        <w:rPr>
          <w:color w:val="000000" w:themeColor="text1"/>
          <w:lang w:eastAsia="en-US"/>
        </w:rPr>
        <w:t>23</w:t>
      </w:r>
      <w:r w:rsidR="00B300AC" w:rsidRPr="00212014">
        <w:rPr>
          <w:color w:val="000000" w:themeColor="text1"/>
          <w:lang w:eastAsia="en-US"/>
        </w:rPr>
        <w:t>.01.2026</w:t>
      </w:r>
      <w:r w:rsidR="00533316" w:rsidRPr="00212014">
        <w:rPr>
          <w:color w:val="000000" w:themeColor="text1"/>
          <w:lang w:eastAsia="en-US"/>
        </w:rPr>
        <w:t>г.</w:t>
      </w:r>
    </w:p>
    <w:p w14:paraId="3EB64D33" w14:textId="6D828DD1" w:rsidR="000E347D" w:rsidRPr="00CE299A" w:rsidRDefault="00125D00">
      <w:r>
        <w:rPr>
          <w:b/>
          <w:lang w:eastAsia="en-US"/>
        </w:rPr>
        <w:t>15</w:t>
      </w:r>
      <w:r w:rsidR="00003AD7" w:rsidRPr="00CE299A">
        <w:rPr>
          <w:b/>
          <w:lang w:eastAsia="en-US"/>
        </w:rPr>
        <w:t>. Заключение договора</w:t>
      </w:r>
    </w:p>
    <w:p w14:paraId="72BC7364" w14:textId="4DF416F0" w:rsidR="000E347D" w:rsidRPr="00CE299A" w:rsidRDefault="00125D00">
      <w:pPr>
        <w:jc w:val="both"/>
      </w:pPr>
      <w:r>
        <w:rPr>
          <w:lang w:eastAsia="en-US"/>
        </w:rPr>
        <w:t>15</w:t>
      </w:r>
      <w:r w:rsidR="00003AD7" w:rsidRPr="00CE299A">
        <w:rPr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Pr="00CE299A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207CBF8D" w14:textId="77777777" w:rsidR="000E347D" w:rsidRPr="00CE299A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6CCD458F" w14:textId="2820CC08" w:rsidR="000E347D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0D401664" w14:textId="6EA7B8BE" w:rsidR="00125D00" w:rsidRDefault="00125D00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336736A1" w14:textId="77777777" w:rsidR="00125D00" w:rsidRDefault="00125D00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44C5F719" w14:textId="77777777" w:rsidR="00A03D42" w:rsidRPr="00CE299A" w:rsidRDefault="00A03D42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1CA75235" w14:textId="77777777" w:rsidR="00D8338A" w:rsidRPr="00CE299A" w:rsidRDefault="00D8338A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5C2FD61E" w14:textId="554DF471" w:rsidR="000E347D" w:rsidRDefault="000E347D">
      <w:pPr>
        <w:rPr>
          <w:shd w:val="clear" w:color="auto" w:fill="FFFFFF"/>
        </w:rPr>
      </w:pPr>
    </w:p>
    <w:p w14:paraId="4DBF006D" w14:textId="33804039" w:rsidR="007973DE" w:rsidRDefault="007973DE">
      <w:pPr>
        <w:rPr>
          <w:sz w:val="22"/>
          <w:szCs w:val="22"/>
        </w:rPr>
      </w:pPr>
    </w:p>
    <w:p w14:paraId="323620C7" w14:textId="77777777" w:rsidR="000E347D" w:rsidRPr="00350A53" w:rsidRDefault="00003AD7">
      <w:pPr>
        <w:pBdr>
          <w:bottom w:val="single" w:sz="12" w:space="1" w:color="auto"/>
        </w:pBd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Pr="00350A53">
        <w:t>На фирменном бланке письма организации</w:t>
      </w:r>
    </w:p>
    <w:p w14:paraId="0C0C9A17" w14:textId="7A9E244D" w:rsidR="0068579F" w:rsidRPr="00350A53" w:rsidRDefault="00003AD7" w:rsidP="00584725">
      <w:r w:rsidRPr="00350A53">
        <w:t>Исх.№__ от ____202</w:t>
      </w:r>
      <w:r w:rsidR="00B003A7" w:rsidRPr="00350A53">
        <w:t>6</w:t>
      </w:r>
      <w:r w:rsidRPr="00350A53">
        <w:t xml:space="preserve">г.                                               </w:t>
      </w:r>
      <w:r w:rsidR="0068579F" w:rsidRPr="00350A53">
        <w:t xml:space="preserve"> </w:t>
      </w:r>
      <w:r w:rsidR="00584725" w:rsidRPr="00350A53">
        <w:t xml:space="preserve">                   Д</w:t>
      </w:r>
      <w:r w:rsidRPr="00350A53">
        <w:t>иректор</w:t>
      </w:r>
      <w:r w:rsidR="00584725" w:rsidRPr="00350A53">
        <w:t>у</w:t>
      </w:r>
      <w:r w:rsidR="0068579F" w:rsidRPr="00350A53">
        <w:t xml:space="preserve"> </w:t>
      </w:r>
    </w:p>
    <w:p w14:paraId="11F45D9F" w14:textId="2E131132" w:rsidR="000E347D" w:rsidRPr="00350A53" w:rsidRDefault="0068579F" w:rsidP="0068579F">
      <w:pPr>
        <w:tabs>
          <w:tab w:val="left" w:pos="5580"/>
        </w:tabs>
        <w:jc w:val="center"/>
      </w:pPr>
      <w:r w:rsidRPr="00350A53"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Pr="00350A53" w:rsidRDefault="00003AD7">
      <w:pPr>
        <w:tabs>
          <w:tab w:val="left" w:pos="5580"/>
        </w:tabs>
      </w:pPr>
      <w:r w:rsidRPr="00350A53">
        <w:t xml:space="preserve">                                                                                       </w:t>
      </w:r>
      <w:r w:rsidR="0068579F" w:rsidRPr="00350A53">
        <w:t xml:space="preserve">                     </w:t>
      </w:r>
      <w:r w:rsidR="00584725" w:rsidRPr="00350A53">
        <w:t>Северину Сергею Михайловичу</w:t>
      </w:r>
    </w:p>
    <w:p w14:paraId="47F3A572" w14:textId="035451A0" w:rsidR="000E347D" w:rsidRPr="00350A53" w:rsidRDefault="00350A53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50A53">
        <w:rPr>
          <w:rFonts w:ascii="Times New Roman" w:hAnsi="Times New Roman" w:cs="Times New Roman"/>
          <w:b w:val="0"/>
          <w:sz w:val="24"/>
          <w:szCs w:val="24"/>
        </w:rPr>
        <w:t>Предложение (заявка) на</w:t>
      </w:r>
      <w:r w:rsidR="00003AD7" w:rsidRPr="00350A53">
        <w:rPr>
          <w:rFonts w:ascii="Times New Roman" w:hAnsi="Times New Roman" w:cs="Times New Roman"/>
          <w:b w:val="0"/>
          <w:sz w:val="24"/>
          <w:szCs w:val="24"/>
        </w:rPr>
        <w:t xml:space="preserve"> участие в </w:t>
      </w:r>
      <w:r w:rsidR="0068579F" w:rsidRPr="00350A53">
        <w:rPr>
          <w:rFonts w:ascii="Times New Roman" w:hAnsi="Times New Roman" w:cs="Times New Roman"/>
          <w:b w:val="0"/>
          <w:sz w:val="24"/>
          <w:szCs w:val="24"/>
        </w:rPr>
        <w:t>открытом конкурсе</w:t>
      </w:r>
    </w:p>
    <w:p w14:paraId="691ED370" w14:textId="77777777" w:rsidR="000E347D" w:rsidRPr="00350A53" w:rsidRDefault="00003AD7">
      <w:pPr>
        <w:pStyle w:val="3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350A53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:rsidRPr="00350A53" w14:paraId="3093D233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Pr="00350A53" w:rsidRDefault="00003AD7">
            <w:pPr>
              <w:widowControl w:val="0"/>
              <w:jc w:val="center"/>
            </w:pPr>
            <w:r w:rsidRPr="00350A53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color w:val="000000"/>
              </w:rPr>
              <w:t>Сведения о соискателе</w:t>
            </w:r>
          </w:p>
        </w:tc>
      </w:tr>
      <w:tr w:rsidR="000E347D" w:rsidRPr="00350A53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Pr="00350A53" w:rsidRDefault="00003AD7">
            <w:pPr>
              <w:widowControl w:val="0"/>
              <w:ind w:left="-108"/>
            </w:pPr>
            <w:r w:rsidRPr="00350A53"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Pr="00350A53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:rsidRPr="00350A53" w14:paraId="3E0F24DA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Pr="00350A53" w:rsidRDefault="00003AD7">
            <w:pPr>
              <w:widowControl w:val="0"/>
              <w:ind w:left="-108"/>
            </w:pPr>
            <w:r w:rsidRPr="00350A53">
              <w:t>Свидетельство о регистрации</w:t>
            </w:r>
          </w:p>
          <w:p w14:paraId="273DE59E" w14:textId="3274CB91" w:rsidR="000E347D" w:rsidRPr="00350A53" w:rsidRDefault="00003AD7">
            <w:pPr>
              <w:widowControl w:val="0"/>
              <w:ind w:left="-108"/>
            </w:pPr>
            <w:r w:rsidRPr="00350A53"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Pr="00350A53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:rsidRPr="00350A53" w14:paraId="0C5383D2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Pr="00350A53" w:rsidRDefault="00003AD7">
            <w:pPr>
              <w:widowControl w:val="0"/>
              <w:ind w:right="-108"/>
            </w:pPr>
            <w:r w:rsidRPr="00350A53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Pr="00350A53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:rsidRPr="00350A53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Pr="00350A53" w:rsidRDefault="00003AD7">
            <w:pPr>
              <w:widowControl w:val="0"/>
              <w:ind w:left="-108"/>
            </w:pPr>
            <w:r w:rsidRPr="00350A53">
              <w:t xml:space="preserve"> Телефон, Е-</w:t>
            </w:r>
            <w:r w:rsidRPr="00350A53">
              <w:rPr>
                <w:lang w:val="en-US"/>
              </w:rPr>
              <w:t>mail</w:t>
            </w:r>
          </w:p>
          <w:p w14:paraId="1C480637" w14:textId="77777777" w:rsidR="000E347D" w:rsidRPr="00350A53" w:rsidRDefault="00003AD7">
            <w:pPr>
              <w:widowControl w:val="0"/>
              <w:ind w:left="-108"/>
            </w:pPr>
            <w:r w:rsidRPr="00350A53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Pr="00350A53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:rsidRPr="00350A53" w14:paraId="1E50AEF1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0BCD" w14:textId="77777777" w:rsidR="000E347D" w:rsidRPr="00350A53" w:rsidRDefault="00003AD7">
            <w:pPr>
              <w:widowControl w:val="0"/>
            </w:pPr>
            <w:r w:rsidRPr="00350A53">
              <w:t>Банковские реквизиты</w:t>
            </w:r>
          </w:p>
          <w:p w14:paraId="2E867B36" w14:textId="77777777" w:rsidR="000E347D" w:rsidRPr="00350A53" w:rsidRDefault="000E347D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Pr="00350A53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347D" w:rsidRPr="00350A53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2680" w14:textId="77777777" w:rsidR="000E347D" w:rsidRPr="00350A53" w:rsidRDefault="00003AD7">
            <w:pPr>
              <w:widowControl w:val="0"/>
              <w:ind w:left="-108"/>
            </w:pPr>
            <w:r w:rsidRPr="00350A53">
              <w:t xml:space="preserve"> Руководитель</w:t>
            </w:r>
          </w:p>
          <w:p w14:paraId="6F55B2E5" w14:textId="77777777" w:rsidR="000E347D" w:rsidRPr="00350A53" w:rsidRDefault="000E347D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Pr="00350A53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Pr="00350A53" w:rsidRDefault="000E347D">
      <w:pPr>
        <w:rPr>
          <w:bCs/>
        </w:rPr>
      </w:pPr>
    </w:p>
    <w:p w14:paraId="5C1DC914" w14:textId="6B796CC1" w:rsidR="000E347D" w:rsidRPr="00350A53" w:rsidRDefault="00003AD7" w:rsidP="00350A53">
      <w:pPr>
        <w:tabs>
          <w:tab w:val="left" w:pos="426"/>
        </w:tabs>
        <w:jc w:val="both"/>
        <w:rPr>
          <w:highlight w:val="yellow"/>
        </w:rPr>
      </w:pPr>
      <w:r w:rsidRPr="00350A53">
        <w:t xml:space="preserve">1. Изучив извещение о проведении </w:t>
      </w:r>
      <w:r w:rsidR="00AE1934" w:rsidRPr="00350A53">
        <w:t>процедуры за</w:t>
      </w:r>
      <w:r w:rsidR="005D19AF" w:rsidRPr="00350A53">
        <w:t>купки в виде открытого конкурса</w:t>
      </w:r>
      <w:r w:rsidRPr="00350A53">
        <w:t xml:space="preserve"> и документацию о закупке от «___»_______ 20__г </w:t>
      </w:r>
      <w:r w:rsidR="00CC7266" w:rsidRPr="00350A53">
        <w:t xml:space="preserve">на </w:t>
      </w:r>
      <w:r w:rsidR="005D19AF" w:rsidRPr="00350A53">
        <w:t xml:space="preserve">поставку </w:t>
      </w:r>
      <w:r w:rsidR="00350A53">
        <w:t>____________________</w:t>
      </w:r>
      <w:r w:rsidR="005D19AF" w:rsidRPr="00350A53">
        <w:t xml:space="preserve">, </w:t>
      </w:r>
      <w:r w:rsidR="00350A53" w:rsidRPr="00A4706F">
        <w:t>для нужд Государственного учреждения санаторий «Белая Русь»</w:t>
      </w:r>
      <w:r w:rsidR="00350A53">
        <w:t xml:space="preserve"> </w:t>
      </w:r>
      <w:r w:rsidR="00CC7266" w:rsidRPr="00350A53">
        <w:t xml:space="preserve">направляем следующие документы, </w:t>
      </w:r>
      <w:r w:rsidR="00CC7266" w:rsidRPr="00350A53">
        <w:rPr>
          <w:lang w:eastAsia="en-US"/>
        </w:rPr>
        <w:t>подтверждающие соответствие требованиям, установленным в документации о закупке</w:t>
      </w:r>
      <w:r w:rsidR="00350A53">
        <w:rPr>
          <w:lang w:eastAsia="en-US"/>
        </w:rPr>
        <w:t>:</w:t>
      </w:r>
      <w:r w:rsidR="00CC7266" w:rsidRPr="00350A53">
        <w:rPr>
          <w:lang w:eastAsia="en-US"/>
        </w:rPr>
        <w:br/>
        <w:t>2. Срок поставки товара:</w:t>
      </w:r>
      <w:r w:rsidR="0068579F" w:rsidRPr="00350A53">
        <w:rPr>
          <w:lang w:eastAsia="en-US"/>
        </w:rPr>
        <w:t xml:space="preserve"> ____________________________</w:t>
      </w:r>
    </w:p>
    <w:p w14:paraId="7DB7F900" w14:textId="66701ABD" w:rsidR="000E347D" w:rsidRPr="00350A53" w:rsidRDefault="00003AD7" w:rsidP="00350A53">
      <w:pPr>
        <w:tabs>
          <w:tab w:val="left" w:pos="426"/>
        </w:tabs>
        <w:jc w:val="both"/>
      </w:pPr>
      <w:r w:rsidRPr="00350A53">
        <w:t>3.</w:t>
      </w:r>
      <w:r w:rsidR="00B00849" w:rsidRPr="00350A53">
        <w:t xml:space="preserve"> </w:t>
      </w:r>
      <w:r w:rsidRPr="00350A53">
        <w:t>Форма спецификации</w:t>
      </w:r>
      <w:r w:rsidR="00C95F04" w:rsidRPr="00350A53"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:rsidRPr="00350A53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Pr="00350A53" w:rsidRDefault="00003AD7">
            <w:pPr>
              <w:widowControl w:val="0"/>
              <w:jc w:val="center"/>
            </w:pPr>
            <w:r w:rsidRPr="00350A53">
              <w:t>№</w:t>
            </w:r>
          </w:p>
          <w:p w14:paraId="2C0F5DE6" w14:textId="77777777" w:rsidR="000E347D" w:rsidRPr="00350A53" w:rsidRDefault="00003AD7">
            <w:pPr>
              <w:widowControl w:val="0"/>
              <w:jc w:val="center"/>
            </w:pPr>
            <w:r w:rsidRPr="00350A53"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Pr="00350A53" w:rsidRDefault="00003AD7">
            <w:pPr>
              <w:widowControl w:val="0"/>
              <w:ind w:left="117"/>
              <w:jc w:val="center"/>
            </w:pPr>
            <w:r w:rsidRPr="00350A53"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Pr="00350A53" w:rsidRDefault="00003AD7">
            <w:pPr>
              <w:widowControl w:val="0"/>
              <w:ind w:left="-76" w:firstLine="38"/>
              <w:jc w:val="center"/>
            </w:pPr>
            <w:r w:rsidRPr="00350A53">
              <w:t>Ед.</w:t>
            </w:r>
          </w:p>
          <w:p w14:paraId="23BE8B9E" w14:textId="77777777" w:rsidR="000E347D" w:rsidRPr="00350A53" w:rsidRDefault="00003AD7">
            <w:pPr>
              <w:widowControl w:val="0"/>
              <w:ind w:left="-76" w:firstLine="38"/>
              <w:jc w:val="center"/>
            </w:pPr>
            <w:r w:rsidRPr="00350A53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Pr="00350A53" w:rsidRDefault="00003AD7">
            <w:pPr>
              <w:widowControl w:val="0"/>
              <w:ind w:left="-76" w:firstLine="38"/>
              <w:jc w:val="center"/>
            </w:pPr>
            <w:r w:rsidRPr="00350A53"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bCs/>
              </w:rPr>
              <w:t>Цена с НДС</w:t>
            </w:r>
          </w:p>
          <w:p w14:paraId="43D23CFB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bCs/>
              </w:rPr>
              <w:t xml:space="preserve">за </w:t>
            </w:r>
            <w:proofErr w:type="spellStart"/>
            <w:proofErr w:type="gramStart"/>
            <w:r w:rsidRPr="00350A53">
              <w:rPr>
                <w:bCs/>
              </w:rPr>
              <w:t>ед.изм</w:t>
            </w:r>
            <w:proofErr w:type="spellEnd"/>
            <w:proofErr w:type="gramEnd"/>
            <w:r w:rsidRPr="00350A53">
              <w:rPr>
                <w:bCs/>
              </w:rPr>
              <w:t>,</w:t>
            </w:r>
          </w:p>
          <w:p w14:paraId="737A3B74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bCs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bCs/>
              </w:rPr>
              <w:t>Сумма</w:t>
            </w:r>
          </w:p>
          <w:p w14:paraId="6200D3B3" w14:textId="77777777" w:rsidR="000E347D" w:rsidRPr="00350A53" w:rsidRDefault="00003AD7">
            <w:pPr>
              <w:widowControl w:val="0"/>
              <w:jc w:val="center"/>
            </w:pPr>
            <w:r w:rsidRPr="00350A53">
              <w:rPr>
                <w:bCs/>
              </w:rPr>
              <w:t>с учетом НДС руб.</w:t>
            </w:r>
          </w:p>
        </w:tc>
      </w:tr>
      <w:tr w:rsidR="000E347D" w:rsidRPr="00350A53" w14:paraId="7E124279" w14:textId="77777777"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Pr="00350A53" w:rsidRDefault="00003AD7">
            <w:pPr>
              <w:widowControl w:val="0"/>
            </w:pPr>
            <w:r w:rsidRPr="00350A53"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Pr="00350A53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:rsidRPr="00350A53" w14:paraId="7D01B846" w14:textId="77777777"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Pr="00350A53" w:rsidRDefault="00003AD7">
            <w:pPr>
              <w:widowControl w:val="0"/>
            </w:pPr>
            <w:r w:rsidRPr="00350A53"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Pr="00350A53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:rsidRPr="00350A53" w14:paraId="1A54BDC8" w14:textId="77777777"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Pr="00350A53" w:rsidRDefault="00003AD7">
            <w:pPr>
              <w:widowControl w:val="0"/>
            </w:pPr>
            <w:r w:rsidRPr="00350A53"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Pr="00350A53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:rsidRPr="00350A53" w14:paraId="543808A1" w14:textId="77777777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Pr="00350A53" w:rsidRDefault="00003AD7">
            <w:pPr>
              <w:widowControl w:val="0"/>
            </w:pPr>
            <w:r w:rsidRPr="00350A53"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Pr="00350A53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:rsidRPr="00350A53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Pr="00350A53" w:rsidRDefault="00003AD7">
            <w:pPr>
              <w:widowControl w:val="0"/>
              <w:snapToGrid w:val="0"/>
              <w:ind w:left="117"/>
            </w:pPr>
            <w:r w:rsidRPr="00350A53"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Pr="00350A53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Pr="00350A53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:rsidRPr="00350A53" w14:paraId="2BD09EBF" w14:textId="77777777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77777777" w:rsidR="000E347D" w:rsidRPr="00350A53" w:rsidRDefault="00003AD7">
            <w:pPr>
              <w:widowControl w:val="0"/>
              <w:snapToGrid w:val="0"/>
              <w:ind w:left="117"/>
            </w:pPr>
            <w:r w:rsidRPr="00350A53">
              <w:t>Условия перевозки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7B9" w14:textId="77777777" w:rsidR="000E347D" w:rsidRPr="00350A53" w:rsidRDefault="00003AD7">
            <w:pPr>
              <w:widowControl w:val="0"/>
            </w:pPr>
            <w:r w:rsidRPr="00350A53">
              <w:t>Доставка (сборка, установка) за счёт ___________</w:t>
            </w:r>
          </w:p>
          <w:p w14:paraId="44CA9C07" w14:textId="77777777" w:rsidR="000E347D" w:rsidRPr="00350A53" w:rsidRDefault="000E347D">
            <w:pPr>
              <w:widowControl w:val="0"/>
            </w:pPr>
          </w:p>
        </w:tc>
      </w:tr>
      <w:tr w:rsidR="000E347D" w:rsidRPr="00350A53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77777777" w:rsidR="000E347D" w:rsidRPr="00350A53" w:rsidRDefault="00003AD7">
            <w:pPr>
              <w:widowControl w:val="0"/>
              <w:snapToGrid w:val="0"/>
              <w:ind w:left="117"/>
            </w:pPr>
            <w:r w:rsidRPr="00350A53">
              <w:t>Порядок оплаты 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Pr="00350A53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Pr="00350A53" w:rsidRDefault="000E347D">
      <w:pPr>
        <w:ind w:firstLine="708"/>
      </w:pPr>
    </w:p>
    <w:p w14:paraId="000844F4" w14:textId="29DAC32D" w:rsidR="000E347D" w:rsidRPr="00350A53" w:rsidRDefault="00350A53">
      <w:pPr>
        <w:ind w:firstLine="708"/>
      </w:pPr>
      <w:r w:rsidRPr="00350A53">
        <w:t>Предлагаемая цена договора (лота) составляет) _</w:t>
      </w:r>
      <w:r w:rsidR="00003AD7" w:rsidRPr="00350A53">
        <w:t>______________________________</w:t>
      </w:r>
    </w:p>
    <w:p w14:paraId="5849EE99" w14:textId="77777777" w:rsidR="000E347D" w:rsidRPr="00350A53" w:rsidRDefault="00003AD7">
      <w:r w:rsidRPr="00350A53">
        <w:t xml:space="preserve">(_____________________________________________________________) рублей ____ копеек.        </w:t>
      </w:r>
    </w:p>
    <w:p w14:paraId="275358FF" w14:textId="77777777" w:rsidR="000E347D" w:rsidRPr="00350A53" w:rsidRDefault="00003AD7">
      <w:r w:rsidRPr="00350A53">
        <w:t xml:space="preserve">                                     </w:t>
      </w:r>
      <w:r w:rsidRPr="00350A53">
        <w:rPr>
          <w:vertAlign w:val="superscript"/>
        </w:rPr>
        <w:t>(указать цену цифрами и прописью)</w:t>
      </w:r>
      <w:r w:rsidRPr="00350A53">
        <w:rPr>
          <w:vertAlign w:val="superscript"/>
        </w:rPr>
        <w:tab/>
      </w:r>
    </w:p>
    <w:p w14:paraId="438A07F4" w14:textId="77777777" w:rsidR="000E347D" w:rsidRPr="00350A53" w:rsidRDefault="000E347D">
      <w:pPr>
        <w:jc w:val="both"/>
        <w:rPr>
          <w:spacing w:val="-1"/>
        </w:rPr>
      </w:pPr>
    </w:p>
    <w:p w14:paraId="215FE2E6" w14:textId="77777777" w:rsidR="000E347D" w:rsidRPr="00350A53" w:rsidRDefault="00003AD7">
      <w:pPr>
        <w:jc w:val="both"/>
      </w:pPr>
      <w:r w:rsidRPr="00350A53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350A53">
        <w:t>обязательных платежей по поставляемой продукции</w:t>
      </w:r>
      <w:r w:rsidRPr="00350A53">
        <w:rPr>
          <w:spacing w:val="-1"/>
        </w:rPr>
        <w:t>.</w:t>
      </w:r>
    </w:p>
    <w:p w14:paraId="7690616D" w14:textId="77777777" w:rsidR="000E347D" w:rsidRPr="00350A53" w:rsidRDefault="00003AD7">
      <w:pPr>
        <w:jc w:val="both"/>
      </w:pPr>
      <w:r w:rsidRPr="00350A53"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Pr="00350A53" w:rsidRDefault="00003AD7">
      <w:pPr>
        <w:jc w:val="both"/>
      </w:pPr>
      <w:r w:rsidRPr="00350A53">
        <w:rPr>
          <w:spacing w:val="-1"/>
        </w:rPr>
        <w:t xml:space="preserve">6. В случае выбора нас Победителем </w:t>
      </w:r>
      <w:r w:rsidRPr="00350A53"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350A53" w:rsidRDefault="000E347D">
      <w:pPr>
        <w:jc w:val="both"/>
        <w:rPr>
          <w:lang w:eastAsia="en-US"/>
        </w:rPr>
      </w:pPr>
    </w:p>
    <w:p w14:paraId="0482717B" w14:textId="77777777" w:rsidR="000E347D" w:rsidRPr="00350A53" w:rsidRDefault="00003AD7">
      <w:pPr>
        <w:jc w:val="both"/>
      </w:pPr>
      <w:r w:rsidRPr="00350A53">
        <w:rPr>
          <w:lang w:eastAsia="en-US"/>
        </w:rPr>
        <w:t>Приложение:</w:t>
      </w:r>
    </w:p>
    <w:p w14:paraId="1B4824F9" w14:textId="77777777" w:rsidR="000E347D" w:rsidRPr="00350A53" w:rsidRDefault="00003AD7">
      <w:pPr>
        <w:jc w:val="both"/>
      </w:pPr>
      <w:r w:rsidRPr="00350A53">
        <w:rPr>
          <w:lang w:eastAsia="en-US"/>
        </w:rPr>
        <w:t>1. Документы, подтверждающие данные, на _____ л. в 1 экз.</w:t>
      </w:r>
    </w:p>
    <w:p w14:paraId="39BF1B28" w14:textId="77777777" w:rsidR="000E347D" w:rsidRPr="00350A53" w:rsidRDefault="00003AD7">
      <w:r w:rsidRPr="00350A53">
        <w:rPr>
          <w:lang w:eastAsia="en-US"/>
        </w:rPr>
        <w:t>2. Спецификация на _____ л. в 1 экз.</w:t>
      </w:r>
    </w:p>
    <w:p w14:paraId="738197EF" w14:textId="77777777" w:rsidR="000E347D" w:rsidRPr="00350A53" w:rsidRDefault="00003AD7">
      <w:r w:rsidRPr="00350A53">
        <w:rPr>
          <w:lang w:eastAsia="en-US"/>
        </w:rPr>
        <w:t xml:space="preserve">3. </w:t>
      </w:r>
      <w:r w:rsidRPr="00350A53">
        <w:rPr>
          <w:i/>
          <w:lang w:eastAsia="en-US"/>
        </w:rPr>
        <w:t>(Указать другие прилагаемые документы)</w:t>
      </w:r>
      <w:r w:rsidRPr="00350A53">
        <w:rPr>
          <w:lang w:eastAsia="en-US"/>
        </w:rPr>
        <w:t>.</w:t>
      </w:r>
    </w:p>
    <w:p w14:paraId="4DAE93D3" w14:textId="77777777" w:rsidR="000E347D" w:rsidRPr="00350A53" w:rsidRDefault="000E347D">
      <w:pPr>
        <w:jc w:val="both"/>
      </w:pPr>
    </w:p>
    <w:p w14:paraId="3D69E3FD" w14:textId="77777777" w:rsidR="000E347D" w:rsidRPr="00350A53" w:rsidRDefault="00003AD7">
      <w:r w:rsidRPr="00350A53">
        <w:t>Все копии заверены подписью руководителя и печатью предприятия.</w:t>
      </w:r>
    </w:p>
    <w:p w14:paraId="225C2EB0" w14:textId="77777777" w:rsidR="000E347D" w:rsidRPr="00350A53" w:rsidRDefault="00003AD7">
      <w:pPr>
        <w:tabs>
          <w:tab w:val="left" w:pos="709"/>
        </w:tabs>
        <w:jc w:val="both"/>
      </w:pPr>
      <w:r w:rsidRPr="00350A53">
        <w:t xml:space="preserve"> Руководитель    </w:t>
      </w:r>
    </w:p>
    <w:p w14:paraId="4577DE3E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2295D53B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6921F0B4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561C130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E1344D2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1443EC22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CC67E8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162BF233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101D72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D6677CC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D81287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7D3667F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E6B4A0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DBB323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10F419C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4254C64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54997D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8A46F6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AD30165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CB3066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5173985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409BF01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F31E8A1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F38CEEF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BA5C116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5AE9F24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35F131B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10D6BE4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3FAD909C" w14:textId="77777777" w:rsidR="00CC7266" w:rsidRDefault="00CC7266">
      <w:pPr>
        <w:tabs>
          <w:tab w:val="left" w:pos="709"/>
        </w:tabs>
        <w:jc w:val="both"/>
        <w:rPr>
          <w:sz w:val="22"/>
          <w:szCs w:val="22"/>
        </w:rPr>
      </w:pPr>
    </w:p>
    <w:p w14:paraId="0A2BD2E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C0DFAF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E239E2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230591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1795CA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9C2773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26959B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633B36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3851CE3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34E422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C6B0F07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91205E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B93A1F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4AA1755" w14:textId="552720F4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sectPr w:rsidR="000E347D">
      <w:headerReference w:type="default" r:id="rId8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90B00" w14:textId="77777777" w:rsidR="00A62AD5" w:rsidRDefault="00A62AD5">
      <w:r>
        <w:separator/>
      </w:r>
    </w:p>
  </w:endnote>
  <w:endnote w:type="continuationSeparator" w:id="0">
    <w:p w14:paraId="36ADF92B" w14:textId="77777777" w:rsidR="00A62AD5" w:rsidRDefault="00A6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F9599" w14:textId="77777777" w:rsidR="00A62AD5" w:rsidRDefault="00A62AD5">
      <w:r>
        <w:separator/>
      </w:r>
    </w:p>
  </w:footnote>
  <w:footnote w:type="continuationSeparator" w:id="0">
    <w:p w14:paraId="1CE11B54" w14:textId="77777777" w:rsidR="00A62AD5" w:rsidRDefault="00A6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82318"/>
      <w:docPartObj>
        <w:docPartGallery w:val="Page Numbers (Top of Page)"/>
        <w:docPartUnique/>
      </w:docPartObj>
    </w:sdtPr>
    <w:sdtEndPr/>
    <w:sdtContent>
      <w:p w14:paraId="6A42089B" w14:textId="77777777" w:rsidR="000E347D" w:rsidRDefault="000E347D">
        <w:pPr>
          <w:pStyle w:val="af3"/>
          <w:jc w:val="right"/>
        </w:pPr>
      </w:p>
      <w:p w14:paraId="02510FEF" w14:textId="77777777" w:rsidR="000E347D" w:rsidRDefault="00003AD7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6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12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47D"/>
    <w:rsid w:val="00003AD7"/>
    <w:rsid w:val="000303CB"/>
    <w:rsid w:val="00054E46"/>
    <w:rsid w:val="00060E46"/>
    <w:rsid w:val="00075B11"/>
    <w:rsid w:val="00080768"/>
    <w:rsid w:val="0008726D"/>
    <w:rsid w:val="00092243"/>
    <w:rsid w:val="00097901"/>
    <w:rsid w:val="000A5920"/>
    <w:rsid w:val="000B67BC"/>
    <w:rsid w:val="000C0EFC"/>
    <w:rsid w:val="000D5BA2"/>
    <w:rsid w:val="000E156C"/>
    <w:rsid w:val="000E263E"/>
    <w:rsid w:val="000E347D"/>
    <w:rsid w:val="000F125C"/>
    <w:rsid w:val="000F2874"/>
    <w:rsid w:val="000F2B71"/>
    <w:rsid w:val="000F52AE"/>
    <w:rsid w:val="0010645F"/>
    <w:rsid w:val="00125D00"/>
    <w:rsid w:val="001568CA"/>
    <w:rsid w:val="00164CEC"/>
    <w:rsid w:val="001743A3"/>
    <w:rsid w:val="001768B7"/>
    <w:rsid w:val="00176A09"/>
    <w:rsid w:val="00176B5D"/>
    <w:rsid w:val="00190F05"/>
    <w:rsid w:val="001971B1"/>
    <w:rsid w:val="001A3C66"/>
    <w:rsid w:val="001A7BBB"/>
    <w:rsid w:val="001B0D59"/>
    <w:rsid w:val="001F0257"/>
    <w:rsid w:val="00212014"/>
    <w:rsid w:val="00223EEC"/>
    <w:rsid w:val="002245B2"/>
    <w:rsid w:val="0022582B"/>
    <w:rsid w:val="00251018"/>
    <w:rsid w:val="00257E89"/>
    <w:rsid w:val="002744F9"/>
    <w:rsid w:val="00284048"/>
    <w:rsid w:val="00297202"/>
    <w:rsid w:val="00297C45"/>
    <w:rsid w:val="002A08FF"/>
    <w:rsid w:val="002A3EE0"/>
    <w:rsid w:val="002B0593"/>
    <w:rsid w:val="002B52B5"/>
    <w:rsid w:val="002D2777"/>
    <w:rsid w:val="002D3F29"/>
    <w:rsid w:val="002D7A48"/>
    <w:rsid w:val="002E6B26"/>
    <w:rsid w:val="00301AEB"/>
    <w:rsid w:val="00312A74"/>
    <w:rsid w:val="00312E79"/>
    <w:rsid w:val="00315228"/>
    <w:rsid w:val="00325E85"/>
    <w:rsid w:val="0034102E"/>
    <w:rsid w:val="003420A4"/>
    <w:rsid w:val="00350A53"/>
    <w:rsid w:val="00361384"/>
    <w:rsid w:val="00381626"/>
    <w:rsid w:val="003A6FA6"/>
    <w:rsid w:val="003B0FFA"/>
    <w:rsid w:val="003E3B23"/>
    <w:rsid w:val="003E492A"/>
    <w:rsid w:val="003E5F3B"/>
    <w:rsid w:val="003E689A"/>
    <w:rsid w:val="003F6DE3"/>
    <w:rsid w:val="00414375"/>
    <w:rsid w:val="00416412"/>
    <w:rsid w:val="00426FCB"/>
    <w:rsid w:val="00495F7A"/>
    <w:rsid w:val="004D00CE"/>
    <w:rsid w:val="004D3704"/>
    <w:rsid w:val="004E4E9C"/>
    <w:rsid w:val="004F2084"/>
    <w:rsid w:val="005139D0"/>
    <w:rsid w:val="00533316"/>
    <w:rsid w:val="00567917"/>
    <w:rsid w:val="00571F5A"/>
    <w:rsid w:val="00584725"/>
    <w:rsid w:val="00586BA7"/>
    <w:rsid w:val="005910D0"/>
    <w:rsid w:val="00592718"/>
    <w:rsid w:val="005C0B45"/>
    <w:rsid w:val="005D19AF"/>
    <w:rsid w:val="005F136F"/>
    <w:rsid w:val="00604204"/>
    <w:rsid w:val="0062329C"/>
    <w:rsid w:val="006323A5"/>
    <w:rsid w:val="00637562"/>
    <w:rsid w:val="00637729"/>
    <w:rsid w:val="006449B8"/>
    <w:rsid w:val="006668D5"/>
    <w:rsid w:val="00672683"/>
    <w:rsid w:val="0068579F"/>
    <w:rsid w:val="006857DE"/>
    <w:rsid w:val="006911FE"/>
    <w:rsid w:val="006A108A"/>
    <w:rsid w:val="006D49E5"/>
    <w:rsid w:val="006E0B38"/>
    <w:rsid w:val="006E1F11"/>
    <w:rsid w:val="006E5B2A"/>
    <w:rsid w:val="006E6478"/>
    <w:rsid w:val="006F2A9E"/>
    <w:rsid w:val="00704678"/>
    <w:rsid w:val="00706774"/>
    <w:rsid w:val="007215DA"/>
    <w:rsid w:val="00721791"/>
    <w:rsid w:val="00735B4B"/>
    <w:rsid w:val="007513E3"/>
    <w:rsid w:val="0075243C"/>
    <w:rsid w:val="00786186"/>
    <w:rsid w:val="007870CD"/>
    <w:rsid w:val="00787139"/>
    <w:rsid w:val="007973DE"/>
    <w:rsid w:val="00797E28"/>
    <w:rsid w:val="007B1B34"/>
    <w:rsid w:val="007C0478"/>
    <w:rsid w:val="007C61FD"/>
    <w:rsid w:val="008241E0"/>
    <w:rsid w:val="00826CDA"/>
    <w:rsid w:val="00834776"/>
    <w:rsid w:val="00852075"/>
    <w:rsid w:val="00875403"/>
    <w:rsid w:val="0088130E"/>
    <w:rsid w:val="00885BB3"/>
    <w:rsid w:val="00892CC0"/>
    <w:rsid w:val="0089522A"/>
    <w:rsid w:val="008D22CE"/>
    <w:rsid w:val="008D505E"/>
    <w:rsid w:val="008D6AB6"/>
    <w:rsid w:val="008E2BED"/>
    <w:rsid w:val="008F138A"/>
    <w:rsid w:val="0090065C"/>
    <w:rsid w:val="0090498C"/>
    <w:rsid w:val="009173CB"/>
    <w:rsid w:val="00930E0F"/>
    <w:rsid w:val="00937FEB"/>
    <w:rsid w:val="00950E7E"/>
    <w:rsid w:val="00964433"/>
    <w:rsid w:val="0097307F"/>
    <w:rsid w:val="00986253"/>
    <w:rsid w:val="009937E7"/>
    <w:rsid w:val="009E1434"/>
    <w:rsid w:val="009E48FD"/>
    <w:rsid w:val="009E4953"/>
    <w:rsid w:val="009F7853"/>
    <w:rsid w:val="00A03D42"/>
    <w:rsid w:val="00A07087"/>
    <w:rsid w:val="00A141AB"/>
    <w:rsid w:val="00A24695"/>
    <w:rsid w:val="00A4145A"/>
    <w:rsid w:val="00A41D36"/>
    <w:rsid w:val="00A43E7D"/>
    <w:rsid w:val="00A47DA0"/>
    <w:rsid w:val="00A60EC4"/>
    <w:rsid w:val="00A62AD5"/>
    <w:rsid w:val="00A76B9B"/>
    <w:rsid w:val="00AA615F"/>
    <w:rsid w:val="00AB7242"/>
    <w:rsid w:val="00AB7FC4"/>
    <w:rsid w:val="00AC7C00"/>
    <w:rsid w:val="00AE1934"/>
    <w:rsid w:val="00AE362F"/>
    <w:rsid w:val="00AF02E7"/>
    <w:rsid w:val="00AF0DC0"/>
    <w:rsid w:val="00AF2648"/>
    <w:rsid w:val="00B003A7"/>
    <w:rsid w:val="00B00849"/>
    <w:rsid w:val="00B00894"/>
    <w:rsid w:val="00B06607"/>
    <w:rsid w:val="00B121DB"/>
    <w:rsid w:val="00B1462C"/>
    <w:rsid w:val="00B151F0"/>
    <w:rsid w:val="00B15E61"/>
    <w:rsid w:val="00B27E2F"/>
    <w:rsid w:val="00B300AC"/>
    <w:rsid w:val="00B453EB"/>
    <w:rsid w:val="00B60A3F"/>
    <w:rsid w:val="00B7179D"/>
    <w:rsid w:val="00B71833"/>
    <w:rsid w:val="00B86A3D"/>
    <w:rsid w:val="00B94CE4"/>
    <w:rsid w:val="00B97669"/>
    <w:rsid w:val="00BB2807"/>
    <w:rsid w:val="00BC045A"/>
    <w:rsid w:val="00BC3187"/>
    <w:rsid w:val="00BC6EFA"/>
    <w:rsid w:val="00BC7197"/>
    <w:rsid w:val="00BE54F8"/>
    <w:rsid w:val="00BF5DAC"/>
    <w:rsid w:val="00BF78E6"/>
    <w:rsid w:val="00C13CB5"/>
    <w:rsid w:val="00C14E36"/>
    <w:rsid w:val="00C26EFD"/>
    <w:rsid w:val="00C40583"/>
    <w:rsid w:val="00C55E9F"/>
    <w:rsid w:val="00C71866"/>
    <w:rsid w:val="00C82D0B"/>
    <w:rsid w:val="00C82E9E"/>
    <w:rsid w:val="00C8763B"/>
    <w:rsid w:val="00C95F04"/>
    <w:rsid w:val="00CA2DB0"/>
    <w:rsid w:val="00CA7D9F"/>
    <w:rsid w:val="00CB4253"/>
    <w:rsid w:val="00CC04E9"/>
    <w:rsid w:val="00CC7266"/>
    <w:rsid w:val="00CD4E51"/>
    <w:rsid w:val="00CE299A"/>
    <w:rsid w:val="00CF498D"/>
    <w:rsid w:val="00D02620"/>
    <w:rsid w:val="00D032AF"/>
    <w:rsid w:val="00D060CE"/>
    <w:rsid w:val="00D1324C"/>
    <w:rsid w:val="00D25699"/>
    <w:rsid w:val="00D335B5"/>
    <w:rsid w:val="00D36622"/>
    <w:rsid w:val="00D56AEA"/>
    <w:rsid w:val="00D6055F"/>
    <w:rsid w:val="00D8338A"/>
    <w:rsid w:val="00DA2794"/>
    <w:rsid w:val="00DC0C60"/>
    <w:rsid w:val="00DC1E95"/>
    <w:rsid w:val="00DC2EE9"/>
    <w:rsid w:val="00DE51A1"/>
    <w:rsid w:val="00DF394C"/>
    <w:rsid w:val="00DF63F7"/>
    <w:rsid w:val="00E01558"/>
    <w:rsid w:val="00E01F91"/>
    <w:rsid w:val="00E05644"/>
    <w:rsid w:val="00E16303"/>
    <w:rsid w:val="00E375C5"/>
    <w:rsid w:val="00E76AD7"/>
    <w:rsid w:val="00E82F0C"/>
    <w:rsid w:val="00E82F3F"/>
    <w:rsid w:val="00E86F8E"/>
    <w:rsid w:val="00EB7BD8"/>
    <w:rsid w:val="00EE5E3E"/>
    <w:rsid w:val="00EE7A81"/>
    <w:rsid w:val="00EF47B1"/>
    <w:rsid w:val="00EF6719"/>
    <w:rsid w:val="00F13E05"/>
    <w:rsid w:val="00F14C63"/>
    <w:rsid w:val="00F30071"/>
    <w:rsid w:val="00F46E80"/>
    <w:rsid w:val="00F57553"/>
    <w:rsid w:val="00F90FAE"/>
    <w:rsid w:val="00FA398F"/>
    <w:rsid w:val="00FB1197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788D-FA89-40F7-85AC-A723F90D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4949</TotalTime>
  <Pages>14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Новый Сотрудник</cp:lastModifiedBy>
  <cp:revision>169</cp:revision>
  <cp:lastPrinted>2025-12-17T14:07:00Z</cp:lastPrinted>
  <dcterms:created xsi:type="dcterms:W3CDTF">2022-02-09T06:04:00Z</dcterms:created>
  <dcterms:modified xsi:type="dcterms:W3CDTF">2026-01-16T11:34:00Z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