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E29672" w14:textId="77777777" w:rsidR="0074017E" w:rsidRPr="00F30EAE" w:rsidRDefault="0074017E" w:rsidP="001B7FC3">
      <w:pPr>
        <w:ind w:left="-567"/>
        <w:jc w:val="both"/>
        <w:rPr>
          <w:sz w:val="28"/>
          <w:szCs w:val="28"/>
          <w:lang w:eastAsia="en-US"/>
        </w:rPr>
      </w:pPr>
    </w:p>
    <w:p w14:paraId="37B25D98" w14:textId="77777777" w:rsidR="0074017E" w:rsidRPr="00F30EAE" w:rsidRDefault="00000000" w:rsidP="001B7FC3">
      <w:pPr>
        <w:ind w:left="-567"/>
        <w:jc w:val="right"/>
        <w:rPr>
          <w:b/>
          <w:bCs/>
          <w:sz w:val="28"/>
          <w:szCs w:val="28"/>
        </w:rPr>
      </w:pPr>
      <w:r w:rsidRPr="00F30EAE">
        <w:rPr>
          <w:b/>
          <w:bCs/>
          <w:sz w:val="28"/>
          <w:szCs w:val="28"/>
          <w:lang w:eastAsia="en-US"/>
        </w:rPr>
        <w:t>УТВЕРЖДЕНО</w:t>
      </w:r>
    </w:p>
    <w:p w14:paraId="50BD6350" w14:textId="77777777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30EAE">
        <w:rPr>
          <w:sz w:val="28"/>
          <w:szCs w:val="28"/>
          <w:lang w:eastAsia="en-US"/>
        </w:rPr>
        <w:t xml:space="preserve">Директор </w:t>
      </w:r>
    </w:p>
    <w:p w14:paraId="0C97DEC4" w14:textId="77777777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30EAE">
        <w:rPr>
          <w:sz w:val="28"/>
          <w:szCs w:val="28"/>
          <w:lang w:eastAsia="en-US"/>
        </w:rPr>
        <w:t>ГУ санаторий «Белая Русь»</w:t>
      </w:r>
    </w:p>
    <w:p w14:paraId="3949AB7E" w14:textId="2C972628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30EAE">
        <w:rPr>
          <w:sz w:val="28"/>
          <w:szCs w:val="28"/>
          <w:lang w:eastAsia="en-US"/>
        </w:rPr>
        <w:t>___________</w:t>
      </w:r>
      <w:r w:rsidR="00F30EAE" w:rsidRPr="00F30EAE">
        <w:rPr>
          <w:sz w:val="28"/>
          <w:szCs w:val="28"/>
          <w:lang w:eastAsia="en-US"/>
        </w:rPr>
        <w:t>С.М. Северин</w:t>
      </w:r>
    </w:p>
    <w:p w14:paraId="1D7836BD" w14:textId="34029ADE" w:rsidR="0074017E" w:rsidRPr="00F30EAE" w:rsidRDefault="00000000" w:rsidP="001B7FC3">
      <w:pPr>
        <w:ind w:left="-567"/>
        <w:jc w:val="right"/>
        <w:rPr>
          <w:sz w:val="28"/>
          <w:szCs w:val="28"/>
          <w:lang w:eastAsia="en-US"/>
        </w:rPr>
      </w:pPr>
      <w:r w:rsidRPr="00F2512F">
        <w:rPr>
          <w:sz w:val="28"/>
          <w:szCs w:val="28"/>
          <w:lang w:eastAsia="en-US"/>
        </w:rPr>
        <w:t>«</w:t>
      </w:r>
      <w:r w:rsidR="00AB694C">
        <w:rPr>
          <w:sz w:val="28"/>
          <w:szCs w:val="28"/>
          <w:lang w:eastAsia="en-US"/>
        </w:rPr>
        <w:t>1</w:t>
      </w:r>
      <w:r w:rsidR="00E80125">
        <w:rPr>
          <w:sz w:val="28"/>
          <w:szCs w:val="28"/>
          <w:lang w:eastAsia="en-US"/>
        </w:rPr>
        <w:t>4</w:t>
      </w:r>
      <w:r w:rsidRPr="00F2512F">
        <w:rPr>
          <w:sz w:val="28"/>
          <w:szCs w:val="28"/>
          <w:lang w:eastAsia="en-US"/>
        </w:rPr>
        <w:t>»</w:t>
      </w:r>
      <w:r w:rsidR="00CA0D3F" w:rsidRPr="00F2512F">
        <w:rPr>
          <w:sz w:val="28"/>
          <w:szCs w:val="28"/>
          <w:lang w:eastAsia="en-US"/>
        </w:rPr>
        <w:t xml:space="preserve"> </w:t>
      </w:r>
      <w:r w:rsidR="00F2512F" w:rsidRPr="00F2512F">
        <w:rPr>
          <w:sz w:val="28"/>
          <w:szCs w:val="28"/>
          <w:lang w:eastAsia="en-US"/>
        </w:rPr>
        <w:t>ма</w:t>
      </w:r>
      <w:r w:rsidR="00AB694C">
        <w:rPr>
          <w:sz w:val="28"/>
          <w:szCs w:val="28"/>
          <w:lang w:eastAsia="en-US"/>
        </w:rPr>
        <w:t>я</w:t>
      </w:r>
      <w:r w:rsidR="00CA0D3F" w:rsidRPr="00F2512F">
        <w:rPr>
          <w:sz w:val="28"/>
          <w:szCs w:val="28"/>
          <w:lang w:eastAsia="en-US"/>
        </w:rPr>
        <w:t xml:space="preserve"> </w:t>
      </w:r>
      <w:r w:rsidRPr="00F2512F">
        <w:rPr>
          <w:sz w:val="28"/>
          <w:szCs w:val="28"/>
          <w:lang w:eastAsia="en-US"/>
        </w:rPr>
        <w:t>202</w:t>
      </w:r>
      <w:r w:rsidR="00F2512F" w:rsidRPr="00F2512F">
        <w:rPr>
          <w:sz w:val="28"/>
          <w:szCs w:val="28"/>
          <w:lang w:eastAsia="en-US"/>
        </w:rPr>
        <w:t>6</w:t>
      </w:r>
      <w:r w:rsidR="008475E1" w:rsidRPr="00F2512F">
        <w:rPr>
          <w:sz w:val="28"/>
          <w:szCs w:val="28"/>
          <w:lang w:eastAsia="en-US"/>
        </w:rPr>
        <w:t xml:space="preserve"> </w:t>
      </w:r>
      <w:r w:rsidRPr="00F2512F">
        <w:rPr>
          <w:sz w:val="28"/>
          <w:szCs w:val="28"/>
          <w:lang w:eastAsia="en-US"/>
        </w:rPr>
        <w:t>г.</w:t>
      </w:r>
    </w:p>
    <w:p w14:paraId="27D8A350" w14:textId="77777777" w:rsidR="0074017E" w:rsidRPr="00F30EAE" w:rsidRDefault="0074017E" w:rsidP="001B7FC3">
      <w:pPr>
        <w:ind w:left="-567"/>
        <w:jc w:val="center"/>
        <w:rPr>
          <w:sz w:val="28"/>
          <w:szCs w:val="28"/>
          <w:lang w:eastAsia="en-US"/>
        </w:rPr>
      </w:pPr>
    </w:p>
    <w:p w14:paraId="3CFE05CF" w14:textId="77777777" w:rsidR="0074017E" w:rsidRPr="00F30EAE" w:rsidRDefault="00000000" w:rsidP="001B7FC3">
      <w:pPr>
        <w:ind w:left="-567"/>
        <w:jc w:val="center"/>
        <w:rPr>
          <w:sz w:val="28"/>
          <w:szCs w:val="28"/>
        </w:rPr>
      </w:pPr>
      <w:r w:rsidRPr="00F30EAE">
        <w:rPr>
          <w:b/>
          <w:bCs/>
          <w:sz w:val="28"/>
          <w:szCs w:val="28"/>
        </w:rPr>
        <w:t xml:space="preserve">ТЕХНИЧЕСКОЕ ЗАДАНИЕ </w:t>
      </w:r>
    </w:p>
    <w:p w14:paraId="67332349" w14:textId="67B1124C" w:rsidR="0074017E" w:rsidRDefault="00000000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  <w:rPr>
          <w:b/>
          <w:bCs/>
          <w:sz w:val="28"/>
          <w:szCs w:val="28"/>
        </w:rPr>
      </w:pPr>
      <w:r w:rsidRPr="00F30EAE">
        <w:rPr>
          <w:b/>
          <w:bCs/>
          <w:sz w:val="28"/>
          <w:szCs w:val="28"/>
        </w:rPr>
        <w:t xml:space="preserve"> </w:t>
      </w:r>
      <w:r w:rsidRPr="00F30EAE">
        <w:rPr>
          <w:b/>
          <w:sz w:val="28"/>
          <w:szCs w:val="28"/>
        </w:rPr>
        <w:t xml:space="preserve">на </w:t>
      </w:r>
      <w:r w:rsidR="007972DE">
        <w:rPr>
          <w:b/>
          <w:sz w:val="28"/>
          <w:szCs w:val="28"/>
        </w:rPr>
        <w:t>постав</w:t>
      </w:r>
      <w:r w:rsidR="00E80125">
        <w:rPr>
          <w:b/>
          <w:sz w:val="28"/>
          <w:szCs w:val="28"/>
        </w:rPr>
        <w:t xml:space="preserve">ку </w:t>
      </w:r>
      <w:r w:rsidR="009A77EC">
        <w:rPr>
          <w:b/>
          <w:bCs/>
          <w:sz w:val="28"/>
          <w:szCs w:val="28"/>
        </w:rPr>
        <w:t>тапоч</w:t>
      </w:r>
      <w:r w:rsidR="00E80125">
        <w:rPr>
          <w:b/>
          <w:bCs/>
          <w:sz w:val="28"/>
          <w:szCs w:val="28"/>
        </w:rPr>
        <w:t>е</w:t>
      </w:r>
      <w:r w:rsidR="009A77EC">
        <w:rPr>
          <w:b/>
          <w:bCs/>
          <w:sz w:val="28"/>
          <w:szCs w:val="28"/>
        </w:rPr>
        <w:t>к махровы</w:t>
      </w:r>
      <w:r w:rsidR="00E80125">
        <w:rPr>
          <w:b/>
          <w:bCs/>
          <w:sz w:val="28"/>
          <w:szCs w:val="28"/>
        </w:rPr>
        <w:t>х</w:t>
      </w:r>
      <w:r w:rsidR="009A77EC">
        <w:rPr>
          <w:b/>
          <w:bCs/>
          <w:sz w:val="28"/>
          <w:szCs w:val="28"/>
        </w:rPr>
        <w:t xml:space="preserve"> для </w:t>
      </w:r>
      <w:r w:rsidRPr="00F30EAE">
        <w:rPr>
          <w:b/>
          <w:bCs/>
          <w:sz w:val="28"/>
          <w:szCs w:val="28"/>
        </w:rPr>
        <w:t>ГУ санатори</w:t>
      </w:r>
      <w:r w:rsidR="009A77EC">
        <w:rPr>
          <w:b/>
          <w:bCs/>
          <w:sz w:val="28"/>
          <w:szCs w:val="28"/>
        </w:rPr>
        <w:t>й</w:t>
      </w:r>
      <w:r w:rsidRPr="00F30EAE">
        <w:rPr>
          <w:b/>
          <w:bCs/>
          <w:sz w:val="28"/>
          <w:szCs w:val="28"/>
        </w:rPr>
        <w:t xml:space="preserve"> «Белая Русь»</w:t>
      </w:r>
    </w:p>
    <w:p w14:paraId="29E596B7" w14:textId="77777777" w:rsidR="00FA38C7" w:rsidRPr="00F30EAE" w:rsidRDefault="00FA38C7" w:rsidP="001B7FC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567"/>
        <w:jc w:val="center"/>
        <w:textAlignment w:val="baseline"/>
        <w:rPr>
          <w:sz w:val="28"/>
          <w:szCs w:val="28"/>
        </w:rPr>
      </w:pPr>
    </w:p>
    <w:p w14:paraId="2FDD9D4F" w14:textId="120F5C20" w:rsidR="0074017E" w:rsidRPr="00F30EAE" w:rsidRDefault="00000000" w:rsidP="001B7FC3">
      <w:pPr>
        <w:tabs>
          <w:tab w:val="left" w:pos="0"/>
          <w:tab w:val="left" w:pos="709"/>
        </w:tabs>
        <w:ind w:left="-567"/>
        <w:jc w:val="both"/>
        <w:rPr>
          <w:color w:val="000000" w:themeColor="text1"/>
          <w:sz w:val="28"/>
          <w:szCs w:val="28"/>
        </w:rPr>
      </w:pPr>
      <w:r w:rsidRPr="00F30EAE">
        <w:rPr>
          <w:sz w:val="28"/>
          <w:szCs w:val="28"/>
        </w:rPr>
        <w:t>1</w:t>
      </w:r>
      <w:r w:rsidRPr="00F30EAE">
        <w:rPr>
          <w:color w:val="000000" w:themeColor="text1"/>
          <w:sz w:val="28"/>
          <w:szCs w:val="28"/>
        </w:rPr>
        <w:t>.</w:t>
      </w:r>
      <w:r w:rsidR="00F30EAE" w:rsidRPr="00F30EAE">
        <w:rPr>
          <w:color w:val="000000" w:themeColor="text1"/>
          <w:sz w:val="28"/>
          <w:szCs w:val="28"/>
        </w:rPr>
        <w:t xml:space="preserve"> </w:t>
      </w:r>
      <w:r w:rsidRPr="00F30EAE">
        <w:rPr>
          <w:color w:val="000000" w:themeColor="text1"/>
          <w:sz w:val="28"/>
          <w:szCs w:val="28"/>
        </w:rPr>
        <w:t xml:space="preserve">Предмет закупки: </w:t>
      </w:r>
      <w:r w:rsidR="00CA0D3F">
        <w:rPr>
          <w:color w:val="000000" w:themeColor="text1"/>
          <w:sz w:val="28"/>
          <w:szCs w:val="28"/>
        </w:rPr>
        <w:t>п</w:t>
      </w:r>
      <w:r w:rsidRPr="00F30EAE">
        <w:rPr>
          <w:color w:val="000000" w:themeColor="text1"/>
          <w:sz w:val="28"/>
          <w:szCs w:val="28"/>
        </w:rPr>
        <w:t xml:space="preserve">оставка </w:t>
      </w:r>
      <w:r w:rsidR="009A77EC">
        <w:rPr>
          <w:color w:val="000000" w:themeColor="text1"/>
          <w:sz w:val="28"/>
          <w:szCs w:val="28"/>
        </w:rPr>
        <w:t>тапоч</w:t>
      </w:r>
      <w:r w:rsidR="00E80125">
        <w:rPr>
          <w:color w:val="000000" w:themeColor="text1"/>
          <w:sz w:val="28"/>
          <w:szCs w:val="28"/>
        </w:rPr>
        <w:t>е</w:t>
      </w:r>
      <w:r w:rsidR="009A77EC">
        <w:rPr>
          <w:color w:val="000000" w:themeColor="text1"/>
          <w:sz w:val="28"/>
          <w:szCs w:val="28"/>
        </w:rPr>
        <w:t>к махровы</w:t>
      </w:r>
      <w:r w:rsidR="00E80125">
        <w:rPr>
          <w:color w:val="000000" w:themeColor="text1"/>
          <w:sz w:val="28"/>
          <w:szCs w:val="28"/>
        </w:rPr>
        <w:t>х</w:t>
      </w:r>
      <w:r w:rsidRPr="00F30EAE">
        <w:rPr>
          <w:color w:val="000000" w:themeColor="text1"/>
          <w:sz w:val="28"/>
          <w:szCs w:val="28"/>
        </w:rPr>
        <w:t xml:space="preserve"> (далее – Товар).</w:t>
      </w:r>
    </w:p>
    <w:p w14:paraId="63E8A7DA" w14:textId="6EC98D5D" w:rsidR="0074017E" w:rsidRPr="00F30EAE" w:rsidRDefault="00000000" w:rsidP="001B7FC3">
      <w:pPr>
        <w:tabs>
          <w:tab w:val="left" w:pos="0"/>
          <w:tab w:val="left" w:pos="709"/>
        </w:tabs>
        <w:spacing w:before="60"/>
        <w:ind w:left="-567"/>
        <w:jc w:val="both"/>
        <w:rPr>
          <w:color w:val="000000" w:themeColor="text1"/>
          <w:sz w:val="28"/>
          <w:szCs w:val="28"/>
        </w:rPr>
      </w:pPr>
      <w:r w:rsidRPr="00F30EAE">
        <w:rPr>
          <w:color w:val="000000" w:themeColor="text1"/>
          <w:sz w:val="28"/>
          <w:szCs w:val="28"/>
        </w:rPr>
        <w:t>2. Наименование товара: согласно Спецификации (Приложение №1).</w:t>
      </w:r>
    </w:p>
    <w:p w14:paraId="6F7C5353" w14:textId="3CD8F48E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color w:val="000000" w:themeColor="text1"/>
          <w:sz w:val="28"/>
          <w:szCs w:val="28"/>
        </w:rPr>
      </w:pPr>
      <w:r w:rsidRPr="00F30EAE">
        <w:rPr>
          <w:color w:val="000000" w:themeColor="text1"/>
          <w:sz w:val="28"/>
          <w:szCs w:val="28"/>
        </w:rPr>
        <w:t xml:space="preserve">3. Место поставки: Краснодарский край, </w:t>
      </w:r>
      <w:r w:rsidR="000F77CA">
        <w:rPr>
          <w:color w:val="000000" w:themeColor="text1"/>
          <w:sz w:val="28"/>
          <w:szCs w:val="28"/>
        </w:rPr>
        <w:t xml:space="preserve">М.О. </w:t>
      </w:r>
      <w:r w:rsidRPr="00F30EAE">
        <w:rPr>
          <w:color w:val="000000" w:themeColor="text1"/>
          <w:sz w:val="28"/>
          <w:szCs w:val="28"/>
        </w:rPr>
        <w:t>Туапсинский, п.</w:t>
      </w:r>
      <w:r w:rsidR="00277FE5" w:rsidRPr="00F30EAE">
        <w:rPr>
          <w:color w:val="000000" w:themeColor="text1"/>
          <w:sz w:val="28"/>
          <w:szCs w:val="28"/>
        </w:rPr>
        <w:t xml:space="preserve"> </w:t>
      </w:r>
      <w:r w:rsidRPr="00F30EAE">
        <w:rPr>
          <w:color w:val="000000" w:themeColor="text1"/>
          <w:sz w:val="28"/>
          <w:szCs w:val="28"/>
        </w:rPr>
        <w:t>Майский, ГУ санаторий «Белая Русь»</w:t>
      </w:r>
      <w:r w:rsidR="00972D55">
        <w:rPr>
          <w:color w:val="000000" w:themeColor="text1"/>
          <w:sz w:val="28"/>
          <w:szCs w:val="28"/>
        </w:rPr>
        <w:t>.</w:t>
      </w:r>
    </w:p>
    <w:p w14:paraId="27025288" w14:textId="1BB33979" w:rsidR="0042273F" w:rsidRPr="0042273F" w:rsidRDefault="00000000" w:rsidP="0002353F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color w:val="000000" w:themeColor="text1"/>
          <w:sz w:val="28"/>
          <w:szCs w:val="28"/>
        </w:rPr>
        <w:t>4. Срок поставки</w:t>
      </w:r>
      <w:r w:rsidR="003F1C72">
        <w:rPr>
          <w:color w:val="000000" w:themeColor="text1"/>
          <w:sz w:val="28"/>
          <w:szCs w:val="28"/>
        </w:rPr>
        <w:t xml:space="preserve"> и оплаты</w:t>
      </w:r>
      <w:r w:rsidRPr="00F30EAE">
        <w:rPr>
          <w:sz w:val="28"/>
          <w:szCs w:val="28"/>
        </w:rPr>
        <w:t xml:space="preserve">: </w:t>
      </w:r>
      <w:r w:rsidR="003F1C72">
        <w:rPr>
          <w:sz w:val="28"/>
          <w:szCs w:val="28"/>
        </w:rPr>
        <w:t xml:space="preserve">поставка </w:t>
      </w:r>
      <w:r w:rsidR="00277FE5" w:rsidRPr="00F30EAE">
        <w:rPr>
          <w:sz w:val="28"/>
          <w:szCs w:val="28"/>
        </w:rPr>
        <w:t xml:space="preserve">в течение </w:t>
      </w:r>
      <w:r w:rsidR="004607E4" w:rsidRPr="004607E4">
        <w:rPr>
          <w:sz w:val="28"/>
          <w:szCs w:val="28"/>
        </w:rPr>
        <w:t>15</w:t>
      </w:r>
      <w:r w:rsidR="00277FE5" w:rsidRPr="004607E4">
        <w:rPr>
          <w:sz w:val="28"/>
          <w:szCs w:val="28"/>
        </w:rPr>
        <w:t xml:space="preserve"> (</w:t>
      </w:r>
      <w:r w:rsidR="004607E4" w:rsidRPr="004607E4">
        <w:rPr>
          <w:sz w:val="28"/>
          <w:szCs w:val="28"/>
        </w:rPr>
        <w:t>пятнадцати</w:t>
      </w:r>
      <w:r w:rsidR="00277FE5" w:rsidRPr="004607E4">
        <w:rPr>
          <w:sz w:val="28"/>
          <w:szCs w:val="28"/>
        </w:rPr>
        <w:t xml:space="preserve">) </w:t>
      </w:r>
      <w:r w:rsidR="004607E4" w:rsidRPr="004607E4">
        <w:rPr>
          <w:sz w:val="28"/>
          <w:szCs w:val="28"/>
        </w:rPr>
        <w:t>календарных</w:t>
      </w:r>
      <w:r w:rsidR="00277FE5" w:rsidRPr="009E08FA">
        <w:rPr>
          <w:sz w:val="28"/>
          <w:szCs w:val="28"/>
        </w:rPr>
        <w:t xml:space="preserve"> дней,</w:t>
      </w:r>
      <w:r w:rsidR="00277FE5" w:rsidRPr="00F30EAE">
        <w:rPr>
          <w:sz w:val="28"/>
          <w:szCs w:val="28"/>
        </w:rPr>
        <w:t xml:space="preserve"> с момента направления письменной заявки Покупателем в адрес Поставщика по средствам факсимильной связи, либо по электронной почте в сети Интернет на каждую партию</w:t>
      </w:r>
      <w:r w:rsidR="002D5E7C">
        <w:rPr>
          <w:sz w:val="28"/>
          <w:szCs w:val="28"/>
        </w:rPr>
        <w:t>.</w:t>
      </w:r>
      <w:r w:rsidR="0002353F">
        <w:rPr>
          <w:sz w:val="28"/>
          <w:szCs w:val="28"/>
        </w:rPr>
        <w:t xml:space="preserve"> </w:t>
      </w:r>
      <w:r w:rsidR="0042273F" w:rsidRPr="0042273F">
        <w:rPr>
          <w:sz w:val="28"/>
          <w:szCs w:val="28"/>
        </w:rPr>
        <w:t xml:space="preserve">Покупатель обязуется производить оплату каждой партии товара в течение </w:t>
      </w:r>
      <w:r w:rsidR="0042273F" w:rsidRPr="009E08FA">
        <w:rPr>
          <w:sz w:val="28"/>
          <w:szCs w:val="28"/>
        </w:rPr>
        <w:t>7 (семи) рабочих дней со дня фактического получения товара.</w:t>
      </w:r>
    </w:p>
    <w:p w14:paraId="7510BB84" w14:textId="254D815D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 Общие технические требования к товару</w:t>
      </w:r>
      <w:r w:rsidR="0002353F">
        <w:rPr>
          <w:sz w:val="28"/>
          <w:szCs w:val="28"/>
        </w:rPr>
        <w:t>:</w:t>
      </w:r>
    </w:p>
    <w:p w14:paraId="1DF6A327" w14:textId="77777777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iCs/>
          <w:sz w:val="28"/>
          <w:szCs w:val="28"/>
        </w:rPr>
        <w:t>5.1 Товар должен быть новым (ранее не находившимся в использовании у поставщика или у третьих лиц), не должен находиться в залоге, под арестом или под иным обременением. Все руководства пользователя должны быть на русском языке. Инструкция по применению должна быть на русском языке.</w:t>
      </w:r>
    </w:p>
    <w:p w14:paraId="19DDCDBC" w14:textId="1F66EB14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iCs/>
          <w:sz w:val="28"/>
          <w:szCs w:val="28"/>
        </w:rPr>
        <w:t xml:space="preserve">Срок изготовления продукции должен быть не более </w:t>
      </w:r>
      <w:r w:rsidR="00F30EAE" w:rsidRPr="00F30EAE">
        <w:rPr>
          <w:iCs/>
          <w:sz w:val="28"/>
          <w:szCs w:val="28"/>
        </w:rPr>
        <w:t>шести</w:t>
      </w:r>
      <w:r w:rsidRPr="00F30EAE">
        <w:rPr>
          <w:iCs/>
          <w:sz w:val="28"/>
          <w:szCs w:val="28"/>
        </w:rPr>
        <w:t xml:space="preserve"> месяцев от даты поставки. </w:t>
      </w:r>
    </w:p>
    <w:p w14:paraId="6D2A7278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5.2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стандартам на товар.</w:t>
      </w:r>
    </w:p>
    <w:p w14:paraId="1076693F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Поставляемый Товар должен соответствовать ГОСТам, стандартам, требованиям и сертификатам, действующим в отношении данного вида Товара, а также иным обязательным требованиям на данный вид товара, установленным в Российской Федерации.</w:t>
      </w:r>
    </w:p>
    <w:p w14:paraId="29B04EE9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5.3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сертификации товара.</w:t>
      </w:r>
    </w:p>
    <w:p w14:paraId="6BCFFCE2" w14:textId="77777777" w:rsidR="0074017E" w:rsidRPr="00F30EAE" w:rsidRDefault="00000000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Товар должен быть сертифицирован (декларирован) в соответствии с постановлением Правительства РФ от 01.12.2009 г. № 982 «Об утверждении единого перечня продукции, подлежащей обязательной сертификации, и единого перечня продукции, подтверждение соответствия которой осуществляется в форме принятия декларации о соответствии».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Указанные документы предоставляются в комплекте документации, а также вместе с Товаром.</w:t>
      </w:r>
    </w:p>
    <w:p w14:paraId="25256BCE" w14:textId="77777777" w:rsidR="0074017E" w:rsidRPr="00F30EAE" w:rsidRDefault="00000000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5.4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контролю качества и приемке Товара</w:t>
      </w:r>
      <w:r w:rsidRPr="00F30EAE">
        <w:rPr>
          <w:b/>
          <w:sz w:val="28"/>
          <w:szCs w:val="28"/>
        </w:rPr>
        <w:t>.</w:t>
      </w:r>
    </w:p>
    <w:p w14:paraId="27A5817F" w14:textId="77777777" w:rsidR="0074017E" w:rsidRDefault="00000000" w:rsidP="001B7FC3">
      <w:pPr>
        <w:pStyle w:val="21"/>
        <w:spacing w:after="6" w:line="240" w:lineRule="auto"/>
        <w:ind w:left="-567"/>
        <w:jc w:val="both"/>
        <w:rPr>
          <w:iCs/>
          <w:sz w:val="28"/>
          <w:szCs w:val="28"/>
        </w:rPr>
      </w:pPr>
      <w:r w:rsidRPr="00F30EAE">
        <w:rPr>
          <w:iCs/>
          <w:sz w:val="28"/>
          <w:szCs w:val="28"/>
        </w:rPr>
        <w:t>Маркировка упаковки, должна быть осуществл</w:t>
      </w:r>
      <w:bookmarkStart w:id="0" w:name="_GoBack2"/>
      <w:bookmarkEnd w:id="0"/>
      <w:r w:rsidRPr="00F30EAE">
        <w:rPr>
          <w:iCs/>
          <w:sz w:val="28"/>
          <w:szCs w:val="28"/>
        </w:rPr>
        <w:t>ена в соответствии с техническим регламентом Таможенного союза «О безопасности упаковки» (ТР ТС 005/2011).</w:t>
      </w:r>
    </w:p>
    <w:p w14:paraId="3C671C9C" w14:textId="77777777" w:rsidR="00352147" w:rsidRDefault="00352147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</w:p>
    <w:p w14:paraId="34F2F714" w14:textId="77777777" w:rsidR="00E80125" w:rsidRDefault="00E80125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</w:p>
    <w:p w14:paraId="075E1384" w14:textId="77777777" w:rsidR="00E80125" w:rsidRPr="00F30EAE" w:rsidRDefault="00E80125" w:rsidP="001B7FC3">
      <w:pPr>
        <w:pStyle w:val="21"/>
        <w:spacing w:after="6" w:line="240" w:lineRule="auto"/>
        <w:ind w:left="-567"/>
        <w:jc w:val="both"/>
        <w:rPr>
          <w:sz w:val="28"/>
          <w:szCs w:val="28"/>
        </w:rPr>
      </w:pPr>
    </w:p>
    <w:p w14:paraId="1365BFCE" w14:textId="77777777" w:rsidR="0074017E" w:rsidRPr="00F30EAE" w:rsidRDefault="00000000" w:rsidP="001B7FC3">
      <w:pPr>
        <w:pStyle w:val="21"/>
        <w:spacing w:after="0" w:line="100" w:lineRule="atLeast"/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lastRenderedPageBreak/>
        <w:t>6.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Общие требования к документации.</w:t>
      </w:r>
    </w:p>
    <w:p w14:paraId="417BED12" w14:textId="3F1F7144" w:rsidR="0074017E" w:rsidRPr="00F30EAE" w:rsidRDefault="00000000" w:rsidP="001B7FC3">
      <w:pPr>
        <w:pStyle w:val="21"/>
        <w:spacing w:after="0" w:line="100" w:lineRule="atLeast"/>
        <w:ind w:left="-567"/>
        <w:jc w:val="both"/>
        <w:rPr>
          <w:sz w:val="28"/>
          <w:szCs w:val="28"/>
        </w:rPr>
      </w:pPr>
      <w:r w:rsidRPr="00F30EAE">
        <w:rPr>
          <w:iCs/>
          <w:sz w:val="28"/>
          <w:szCs w:val="28"/>
        </w:rPr>
        <w:t>Одновременно с передачей партии Товара Поставщик обязан вместе с товарной накладной и счет-фактурой/счетом передать все относящиеся к Товару документы, предусмотренные действующим законодательством для товара данного вида (сертификат соответствия, свидетельство о декларировании).</w:t>
      </w:r>
    </w:p>
    <w:p w14:paraId="4A429DF6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7.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Общие требования к условиям поставки товара.</w:t>
      </w:r>
      <w:bookmarkStart w:id="1" w:name="_Toc235939177"/>
    </w:p>
    <w:p w14:paraId="78B2B8B6" w14:textId="77777777" w:rsidR="0074017E" w:rsidRPr="00F30EAE" w:rsidRDefault="00000000" w:rsidP="001B7FC3">
      <w:pPr>
        <w:numPr>
          <w:ilvl w:val="3"/>
          <w:numId w:val="3"/>
        </w:numPr>
        <w:ind w:left="-567"/>
        <w:rPr>
          <w:sz w:val="28"/>
          <w:szCs w:val="28"/>
        </w:rPr>
      </w:pPr>
      <w:r w:rsidRPr="00F30EAE">
        <w:rPr>
          <w:color w:val="000000"/>
          <w:sz w:val="28"/>
          <w:szCs w:val="28"/>
        </w:rPr>
        <w:t>7.1</w:t>
      </w:r>
      <w:r w:rsidR="00277FE5" w:rsidRPr="00F30EAE">
        <w:rPr>
          <w:color w:val="000000"/>
          <w:sz w:val="28"/>
          <w:szCs w:val="28"/>
        </w:rPr>
        <w:t xml:space="preserve"> </w:t>
      </w:r>
      <w:r w:rsidRPr="00F30EAE">
        <w:rPr>
          <w:color w:val="000000"/>
          <w:sz w:val="28"/>
          <w:szCs w:val="28"/>
        </w:rPr>
        <w:t>Требования к упаковке:</w:t>
      </w:r>
      <w:bookmarkEnd w:id="1"/>
    </w:p>
    <w:p w14:paraId="7B650FDB" w14:textId="18F9F778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 xml:space="preserve">Поставщик должен отгрузить Товар </w:t>
      </w:r>
      <w:r w:rsidR="001A27F4" w:rsidRPr="00F30EAE">
        <w:rPr>
          <w:sz w:val="28"/>
          <w:szCs w:val="28"/>
        </w:rPr>
        <w:t>в упаковке,</w:t>
      </w:r>
      <w:r w:rsidRPr="00F30EAE">
        <w:rPr>
          <w:sz w:val="28"/>
          <w:szCs w:val="28"/>
        </w:rPr>
        <w:t xml:space="preserve"> соответствующей требованиям:</w:t>
      </w:r>
    </w:p>
    <w:p w14:paraId="6F1E3A91" w14:textId="77777777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- ТР ТС 005/2011 "О безопасности упаковки".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 xml:space="preserve">Товар должен быть упакован Поставщиком таким образом, чтобы исключить его порчу, повреждение и (или) уничтожение. </w:t>
      </w:r>
    </w:p>
    <w:p w14:paraId="75B9D02C" w14:textId="77777777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Стоимость тары и упаковки входит в стоимость Товара.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 xml:space="preserve">В каждое транспортное место должны быть вложены документы (накладные, упаковочные листы и т.п.), содержащие полную информацию о номенклатуре и количестве товара, а также полный пакет технической документации. </w:t>
      </w:r>
    </w:p>
    <w:p w14:paraId="74741FCB" w14:textId="77777777" w:rsidR="0074017E" w:rsidRPr="00F30EAE" w:rsidRDefault="00000000" w:rsidP="001B7FC3">
      <w:pPr>
        <w:numPr>
          <w:ilvl w:val="3"/>
          <w:numId w:val="3"/>
        </w:num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7.2</w:t>
      </w:r>
      <w:bookmarkStart w:id="2" w:name="_Toc235939178"/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транспортировке и хранению</w:t>
      </w:r>
      <w:bookmarkEnd w:id="2"/>
      <w:r w:rsidRPr="00F30EAE">
        <w:rPr>
          <w:sz w:val="28"/>
          <w:szCs w:val="28"/>
        </w:rPr>
        <w:t>.</w:t>
      </w:r>
    </w:p>
    <w:p w14:paraId="25F499AC" w14:textId="48A5D20C" w:rsidR="0074017E" w:rsidRPr="00F30EAE" w:rsidRDefault="00000000" w:rsidP="001B7FC3">
      <w:pPr>
        <w:ind w:left="-567"/>
        <w:rPr>
          <w:sz w:val="28"/>
          <w:szCs w:val="28"/>
        </w:rPr>
      </w:pPr>
      <w:r w:rsidRPr="00F30EAE">
        <w:rPr>
          <w:sz w:val="28"/>
          <w:szCs w:val="28"/>
        </w:rPr>
        <w:t>Товар доставляется автомобильным транспортом на склад Покупателя.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Товар должен быть размещен таким образом, чтобы габариты и масса одного грузового места соответствовали правилам и нормативной документации по перевозке грузов, принятым на соответствующем транспорте доставки Товара.</w:t>
      </w:r>
    </w:p>
    <w:p w14:paraId="33B816C1" w14:textId="77777777" w:rsidR="0074017E" w:rsidRPr="00F30EAE" w:rsidRDefault="00000000" w:rsidP="001B7FC3">
      <w:pPr>
        <w:numPr>
          <w:ilvl w:val="3"/>
          <w:numId w:val="3"/>
        </w:num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7.3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Условия поставки и доставки товара</w:t>
      </w:r>
      <w:r w:rsidRPr="00F30EAE">
        <w:rPr>
          <w:i/>
          <w:sz w:val="28"/>
          <w:szCs w:val="28"/>
        </w:rPr>
        <w:t>.</w:t>
      </w:r>
    </w:p>
    <w:p w14:paraId="384DB797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Организация транспортировки от склада Поставщика до пункта назначения осуществляется силами Поставщика за счет Поставщика.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При транспортировке Товара силами Поставщика, Поставщик обязан за свой счёт застраховать Товар на время его перевозки от рисков утраты, гибели или повреждения.</w:t>
      </w:r>
    </w:p>
    <w:p w14:paraId="1888EEA7" w14:textId="77777777" w:rsidR="0074017E" w:rsidRPr="00F30EAE" w:rsidRDefault="00000000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7.4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Требования к безопасности.</w:t>
      </w:r>
    </w:p>
    <w:p w14:paraId="58384B7E" w14:textId="77777777" w:rsidR="0074017E" w:rsidRPr="00F30EAE" w:rsidRDefault="00000000" w:rsidP="001B7FC3">
      <w:pPr>
        <w:ind w:left="-567"/>
        <w:jc w:val="both"/>
        <w:rPr>
          <w:sz w:val="28"/>
          <w:szCs w:val="28"/>
        </w:rPr>
      </w:pPr>
      <w:r w:rsidRPr="00F30EAE">
        <w:rPr>
          <w:sz w:val="28"/>
          <w:szCs w:val="28"/>
        </w:rPr>
        <w:t>Товар должен отвечать требованиям безопасности, относящимся к данной группе товаров, согласно существующим стандартам и соответствовать сертификату соответствия поставляемого Товара.</w:t>
      </w:r>
      <w:r w:rsidR="00277FE5" w:rsidRPr="00F30EAE">
        <w:rPr>
          <w:sz w:val="28"/>
          <w:szCs w:val="28"/>
        </w:rPr>
        <w:t xml:space="preserve"> </w:t>
      </w:r>
      <w:r w:rsidRPr="00F30EAE">
        <w:rPr>
          <w:sz w:val="28"/>
          <w:szCs w:val="28"/>
        </w:rPr>
        <w:t>Поставляемый Товар при обычных условиях его использования, хранения, транспортировки и утилизации должен быть безопасен для жизни, здоровья Покупателя, граждан, а также не причинять вред окружающей среде.</w:t>
      </w:r>
    </w:p>
    <w:p w14:paraId="02B4FDEA" w14:textId="77777777" w:rsidR="0074017E" w:rsidRDefault="0074017E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</w:pPr>
    </w:p>
    <w:p w14:paraId="747DA504" w14:textId="77777777" w:rsidR="0074017E" w:rsidRDefault="0074017E" w:rsidP="001B7FC3">
      <w:pPr>
        <w:shd w:val="clear" w:color="auto" w:fill="FFFFFF"/>
        <w:tabs>
          <w:tab w:val="left" w:pos="0"/>
          <w:tab w:val="left" w:pos="709"/>
        </w:tabs>
        <w:ind w:left="-567"/>
        <w:jc w:val="both"/>
      </w:pPr>
    </w:p>
    <w:p w14:paraId="554D471B" w14:textId="1E70B9B5" w:rsidR="00F30EAE" w:rsidRDefault="001417E0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  <w:proofErr w:type="gramStart"/>
      <w:r w:rsidR="000004DA">
        <w:rPr>
          <w:sz w:val="28"/>
          <w:szCs w:val="28"/>
        </w:rPr>
        <w:t xml:space="preserve">закупкам:  </w:t>
      </w:r>
      <w:r w:rsidR="00F30EAE">
        <w:rPr>
          <w:sz w:val="28"/>
          <w:szCs w:val="28"/>
        </w:rPr>
        <w:t xml:space="preserve"> </w:t>
      </w:r>
      <w:proofErr w:type="gramEnd"/>
      <w:r w:rsidR="00F30EAE">
        <w:rPr>
          <w:sz w:val="28"/>
          <w:szCs w:val="28"/>
        </w:rPr>
        <w:t xml:space="preserve">                                                      </w:t>
      </w:r>
      <w:r w:rsidR="000004DA">
        <w:rPr>
          <w:sz w:val="28"/>
          <w:szCs w:val="28"/>
        </w:rPr>
        <w:t xml:space="preserve">Г.С. </w:t>
      </w:r>
      <w:proofErr w:type="spellStart"/>
      <w:r>
        <w:rPr>
          <w:sz w:val="28"/>
          <w:szCs w:val="28"/>
        </w:rPr>
        <w:t>Куадже</w:t>
      </w:r>
      <w:proofErr w:type="spellEnd"/>
      <w:r>
        <w:rPr>
          <w:sz w:val="28"/>
          <w:szCs w:val="28"/>
        </w:rPr>
        <w:t xml:space="preserve"> </w:t>
      </w:r>
    </w:p>
    <w:p w14:paraId="10ADABDB" w14:textId="77777777" w:rsidR="00F30EAE" w:rsidRDefault="00F30EAE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71A6AA40" w14:textId="77777777" w:rsidR="00F30EAE" w:rsidRDefault="00F30EAE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21DE5436" w14:textId="77777777" w:rsidR="00F30EAE" w:rsidRDefault="00F30EAE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    М.И. Герасимович</w:t>
      </w:r>
    </w:p>
    <w:p w14:paraId="70FE5E2E" w14:textId="77777777" w:rsidR="00645A58" w:rsidRDefault="00645A58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695151F0" w14:textId="7AA72A1A" w:rsidR="00F30EAE" w:rsidRDefault="005954B5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>Главный бухгалтер                                                                    Е.Н. Дубинкина</w:t>
      </w:r>
    </w:p>
    <w:p w14:paraId="6ABE8B97" w14:textId="77777777" w:rsidR="00645A58" w:rsidRDefault="00645A58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66105D13" w14:textId="077CD68A" w:rsidR="005954B5" w:rsidRDefault="003E12D4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Начальник сектора по безопасности                                       </w:t>
      </w:r>
      <w:r w:rsidR="000004DA">
        <w:rPr>
          <w:sz w:val="28"/>
          <w:szCs w:val="28"/>
        </w:rPr>
        <w:t xml:space="preserve"> </w:t>
      </w:r>
      <w:r>
        <w:rPr>
          <w:sz w:val="28"/>
          <w:szCs w:val="28"/>
        </w:rPr>
        <w:t>С.А. Петров</w:t>
      </w:r>
    </w:p>
    <w:p w14:paraId="0970EF6B" w14:textId="77777777" w:rsidR="00645A58" w:rsidRDefault="00645A58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</w:p>
    <w:p w14:paraId="54F04217" w14:textId="008C54C5" w:rsidR="003E12D4" w:rsidRPr="00931D9E" w:rsidRDefault="003E12D4" w:rsidP="001B7FC3">
      <w:pPr>
        <w:shd w:val="clear" w:color="auto" w:fill="FFFFFF"/>
        <w:tabs>
          <w:tab w:val="left" w:pos="0"/>
          <w:tab w:val="left" w:pos="709"/>
        </w:tabs>
        <w:ind w:left="-567"/>
        <w:rPr>
          <w:sz w:val="28"/>
          <w:szCs w:val="28"/>
        </w:rPr>
      </w:pPr>
      <w:r>
        <w:rPr>
          <w:sz w:val="28"/>
          <w:szCs w:val="28"/>
        </w:rPr>
        <w:t xml:space="preserve">Юрисконсульт                                                                            Ю.А. </w:t>
      </w:r>
      <w:proofErr w:type="spellStart"/>
      <w:r>
        <w:rPr>
          <w:sz w:val="28"/>
          <w:szCs w:val="28"/>
        </w:rPr>
        <w:t>Судьина</w:t>
      </w:r>
      <w:proofErr w:type="spellEnd"/>
    </w:p>
    <w:p w14:paraId="7DF5AF26" w14:textId="77777777" w:rsidR="00F30EAE" w:rsidRDefault="00F30EA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13306E57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4405A897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</w:pPr>
    </w:p>
    <w:p w14:paraId="28219068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AADC0AC" w14:textId="77777777" w:rsidR="0074017E" w:rsidRDefault="0074017E">
      <w:pPr>
        <w:shd w:val="clear" w:color="auto" w:fill="FFFFFF"/>
        <w:tabs>
          <w:tab w:val="left" w:pos="0"/>
          <w:tab w:val="left" w:pos="709"/>
        </w:tabs>
        <w:ind w:firstLine="709"/>
        <w:jc w:val="both"/>
        <w:rPr>
          <w:sz w:val="26"/>
          <w:szCs w:val="26"/>
        </w:rPr>
      </w:pPr>
    </w:p>
    <w:p w14:paraId="253A3F45" w14:textId="78C12602" w:rsidR="0074017E" w:rsidRPr="00F30EAE" w:rsidRDefault="00000000">
      <w:pPr>
        <w:tabs>
          <w:tab w:val="left" w:pos="709"/>
        </w:tabs>
        <w:ind w:firstLine="142"/>
        <w:jc w:val="right"/>
        <w:rPr>
          <w:rStyle w:val="apple-converted-space"/>
          <w:sz w:val="28"/>
          <w:szCs w:val="28"/>
          <w:shd w:val="clear" w:color="auto" w:fill="FFFFFF"/>
        </w:rPr>
      </w:pPr>
      <w:r w:rsidRPr="00F30EAE">
        <w:rPr>
          <w:rStyle w:val="apple-converted-space"/>
          <w:sz w:val="28"/>
          <w:szCs w:val="28"/>
          <w:shd w:val="clear" w:color="auto" w:fill="FFFFFF"/>
        </w:rPr>
        <w:t>Приложение №1 к техническому заданию</w:t>
      </w:r>
    </w:p>
    <w:p w14:paraId="4699FD34" w14:textId="77777777" w:rsidR="0074017E" w:rsidRDefault="0074017E">
      <w:pPr>
        <w:tabs>
          <w:tab w:val="left" w:pos="709"/>
        </w:tabs>
        <w:ind w:firstLine="142"/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63695949" w14:textId="77777777" w:rsidR="00CB1970" w:rsidRPr="00F30EAE" w:rsidRDefault="00CB1970" w:rsidP="00CB1970">
      <w:pPr>
        <w:tabs>
          <w:tab w:val="left" w:pos="709"/>
        </w:tabs>
        <w:jc w:val="both"/>
        <w:rPr>
          <w:rStyle w:val="apple-converted-space"/>
          <w:sz w:val="28"/>
          <w:szCs w:val="28"/>
          <w:shd w:val="clear" w:color="auto" w:fill="FFFFFF"/>
        </w:rPr>
      </w:pPr>
    </w:p>
    <w:p w14:paraId="1C938424" w14:textId="77777777" w:rsidR="0074017E" w:rsidRPr="00F30EAE" w:rsidRDefault="00000000">
      <w:pPr>
        <w:tabs>
          <w:tab w:val="left" w:pos="709"/>
        </w:tabs>
        <w:ind w:firstLine="142"/>
        <w:jc w:val="both"/>
        <w:rPr>
          <w:sz w:val="28"/>
          <w:szCs w:val="28"/>
          <w:shd w:val="clear" w:color="auto" w:fill="FFFFFF"/>
        </w:rPr>
      </w:pP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rStyle w:val="apple-converted-space"/>
          <w:sz w:val="28"/>
          <w:szCs w:val="28"/>
          <w:shd w:val="clear" w:color="auto" w:fill="FFFFFF"/>
        </w:rPr>
        <w:tab/>
        <w:t xml:space="preserve">          </w:t>
      </w:r>
      <w:r w:rsidRPr="00F30EAE">
        <w:rPr>
          <w:rStyle w:val="apple-converted-space"/>
          <w:b/>
          <w:bCs/>
          <w:sz w:val="28"/>
          <w:szCs w:val="28"/>
          <w:shd w:val="clear" w:color="auto" w:fill="FFFFFF"/>
        </w:rPr>
        <w:t xml:space="preserve">СПЕЦИФИКАЦИЯ </w:t>
      </w:r>
    </w:p>
    <w:p w14:paraId="62412128" w14:textId="77777777" w:rsidR="0074017E" w:rsidRPr="00F30EAE" w:rsidRDefault="00000000">
      <w:pPr>
        <w:tabs>
          <w:tab w:val="left" w:pos="709"/>
        </w:tabs>
        <w:ind w:firstLine="142"/>
        <w:jc w:val="both"/>
        <w:rPr>
          <w:sz w:val="28"/>
          <w:szCs w:val="28"/>
          <w:shd w:val="clear" w:color="auto" w:fill="FFFFFF"/>
        </w:rPr>
      </w:pPr>
      <w:r w:rsidRPr="00F30EAE">
        <w:rPr>
          <w:rStyle w:val="apple-converted-space"/>
          <w:sz w:val="28"/>
          <w:szCs w:val="28"/>
          <w:shd w:val="clear" w:color="auto" w:fill="FFFFFF"/>
        </w:rPr>
        <w:tab/>
      </w:r>
      <w:r w:rsidRPr="00F30EAE">
        <w:rPr>
          <w:sz w:val="28"/>
          <w:szCs w:val="28"/>
        </w:rPr>
        <w:t xml:space="preserve">   </w:t>
      </w:r>
    </w:p>
    <w:tbl>
      <w:tblPr>
        <w:tblW w:w="10348" w:type="dxa"/>
        <w:jc w:val="center"/>
        <w:tblLayout w:type="fixed"/>
        <w:tblLook w:val="04A0" w:firstRow="1" w:lastRow="0" w:firstColumn="1" w:lastColumn="0" w:noHBand="0" w:noVBand="1"/>
      </w:tblPr>
      <w:tblGrid>
        <w:gridCol w:w="575"/>
        <w:gridCol w:w="1802"/>
        <w:gridCol w:w="2814"/>
        <w:gridCol w:w="1134"/>
        <w:gridCol w:w="1134"/>
        <w:gridCol w:w="1276"/>
        <w:gridCol w:w="1613"/>
      </w:tblGrid>
      <w:tr w:rsidR="00DF55D8" w:rsidRPr="00F30EAE" w14:paraId="56B45421" w14:textId="77777777" w:rsidTr="007A4BB7">
        <w:trPr>
          <w:jc w:val="center"/>
        </w:trPr>
        <w:tc>
          <w:tcPr>
            <w:tcW w:w="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A1F1B1" w14:textId="77777777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п/н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1FE4D" w14:textId="77777777" w:rsidR="00DF55D8" w:rsidRPr="00A87B42" w:rsidRDefault="00DF55D8" w:rsidP="007A4BB7">
            <w:pPr>
              <w:widowControl w:val="0"/>
              <w:ind w:left="-48"/>
              <w:rPr>
                <w:b/>
              </w:rPr>
            </w:pPr>
            <w:r w:rsidRPr="00A87B42">
              <w:rPr>
                <w:b/>
              </w:rPr>
              <w:t>Наименование продукции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710C98" w14:textId="115C63A1" w:rsidR="00DF55D8" w:rsidRPr="00A87B42" w:rsidRDefault="00DF55D8" w:rsidP="00DF55D8">
            <w:pPr>
              <w:widowControl w:val="0"/>
            </w:pPr>
            <w:r w:rsidRPr="00A87B42">
              <w:rPr>
                <w:b/>
              </w:rPr>
              <w:t>Упаковка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09A752" w14:textId="2826664B" w:rsidR="00DF55D8" w:rsidRPr="00A87B42" w:rsidRDefault="00DF55D8" w:rsidP="00DF55D8">
            <w:pPr>
              <w:widowControl w:val="0"/>
              <w:rPr>
                <w:b/>
              </w:rPr>
            </w:pPr>
            <w:proofErr w:type="spellStart"/>
            <w:proofErr w:type="gramStart"/>
            <w:r w:rsidRPr="00A87B42">
              <w:rPr>
                <w:b/>
              </w:rPr>
              <w:t>Ед.изм</w:t>
            </w:r>
            <w:proofErr w:type="spellEnd"/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104B97" w14:textId="12434DBB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Кол-во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2D8C2A" w14:textId="4335126A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Цена руб.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CC8E9" w14:textId="6A26F262" w:rsidR="00DF55D8" w:rsidRPr="00A87B42" w:rsidRDefault="00DF55D8" w:rsidP="00DF55D8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Сумма руб.</w:t>
            </w:r>
          </w:p>
        </w:tc>
      </w:tr>
      <w:tr w:rsidR="00DF55D8" w:rsidRPr="00F30EAE" w14:paraId="0F0A7EE6" w14:textId="77777777" w:rsidTr="007A4BB7">
        <w:trPr>
          <w:trHeight w:val="1677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6A0DE009" w14:textId="207C1906" w:rsidR="00DF55D8" w:rsidRPr="00A87B42" w:rsidRDefault="00DF55D8" w:rsidP="00DF55D8">
            <w:pPr>
              <w:widowControl w:val="0"/>
              <w:shd w:val="clear" w:color="auto" w:fill="FFFFFF"/>
              <w:rPr>
                <w:color w:val="000000"/>
                <w:shd w:val="clear" w:color="auto" w:fill="FFFFFF"/>
              </w:rPr>
            </w:pPr>
            <w:r w:rsidRPr="00A87B42">
              <w:rPr>
                <w:color w:val="000000"/>
                <w:shd w:val="clear" w:color="auto" w:fill="FFFFFF"/>
              </w:rPr>
              <w:t>1</w:t>
            </w: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</w:tcPr>
          <w:p w14:paraId="41E1B006" w14:textId="77777777" w:rsidR="00DF55D8" w:rsidRPr="00A87B42" w:rsidRDefault="00DF55D8" w:rsidP="00DF55D8">
            <w:pPr>
              <w:widowControl w:val="0"/>
            </w:pPr>
            <w:r w:rsidRPr="00A87B42">
              <w:t>Тапочки махровые</w:t>
            </w:r>
          </w:p>
          <w:p w14:paraId="170A4C67" w14:textId="245DB022" w:rsidR="00DF55D8" w:rsidRPr="00A87B42" w:rsidRDefault="00DF55D8" w:rsidP="00DF55D8">
            <w:pPr>
              <w:widowControl w:val="0"/>
            </w:pPr>
            <w:r w:rsidRPr="00A87B42">
              <w:rPr>
                <w:bCs/>
                <w:i/>
                <w:iCs/>
              </w:rPr>
              <w:t>без логотипа</w:t>
            </w:r>
            <w:r w:rsidRPr="00A87B42">
              <w:t xml:space="preserve"> </w:t>
            </w:r>
          </w:p>
        </w:tc>
        <w:tc>
          <w:tcPr>
            <w:tcW w:w="2814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bottom w:w="55" w:type="dxa"/>
            </w:tcMar>
          </w:tcPr>
          <w:p w14:paraId="23D2A867" w14:textId="77777777" w:rsidR="00DF55D8" w:rsidRPr="00A87B42" w:rsidRDefault="00DF55D8" w:rsidP="00E32F92">
            <w:pPr>
              <w:widowControl w:val="0"/>
              <w:jc w:val="center"/>
            </w:pPr>
            <w:r w:rsidRPr="00A87B42">
              <w:t>Махровые тапочки с открытым мысом. Материал: махра 230г/м2.</w:t>
            </w:r>
          </w:p>
          <w:p w14:paraId="63933F1F" w14:textId="6065373B" w:rsidR="00DF55D8" w:rsidRPr="00A87B42" w:rsidRDefault="00DF55D8" w:rsidP="00E32F92">
            <w:pPr>
              <w:widowControl w:val="0"/>
              <w:jc w:val="center"/>
            </w:pPr>
            <w:r w:rsidRPr="00A87B42">
              <w:t>Союзка: открытый мыс (махра-поролон 4мм-махра).</w:t>
            </w:r>
          </w:p>
          <w:p w14:paraId="22E981F3" w14:textId="2604AD2C" w:rsidR="00DF55D8" w:rsidRPr="00A87B42" w:rsidRDefault="00DF55D8" w:rsidP="00E32F92">
            <w:pPr>
              <w:widowControl w:val="0"/>
              <w:jc w:val="center"/>
            </w:pPr>
            <w:r w:rsidRPr="00A87B42">
              <w:t>Стелька: картон-поролон 3мм-махра.</w:t>
            </w:r>
          </w:p>
          <w:p w14:paraId="732AFA27" w14:textId="77777777" w:rsidR="00DF55D8" w:rsidRPr="00A87B42" w:rsidRDefault="00DF55D8" w:rsidP="00E32F92">
            <w:pPr>
              <w:widowControl w:val="0"/>
              <w:jc w:val="center"/>
            </w:pPr>
            <w:r w:rsidRPr="00A87B42">
              <w:t>Бейка: текстиль.</w:t>
            </w:r>
          </w:p>
          <w:p w14:paraId="52CB90D2" w14:textId="77777777" w:rsidR="00DF55D8" w:rsidRPr="00A87B42" w:rsidRDefault="00DF55D8" w:rsidP="00E32F92">
            <w:pPr>
              <w:widowControl w:val="0"/>
              <w:jc w:val="center"/>
            </w:pPr>
            <w:r w:rsidRPr="00A87B42">
              <w:t xml:space="preserve">Подошва: ЭВА 5мм с противоскользящей текстурой, </w:t>
            </w:r>
            <w:r w:rsidRPr="00A87B42">
              <w:rPr>
                <w:b/>
                <w:bCs/>
              </w:rPr>
              <w:t>прошивная</w:t>
            </w:r>
            <w:r w:rsidRPr="00A87B42">
              <w:t>.</w:t>
            </w:r>
          </w:p>
          <w:p w14:paraId="28210B67" w14:textId="77777777" w:rsidR="00E32F92" w:rsidRPr="00A87B42" w:rsidRDefault="00DF55D8" w:rsidP="00E32F92">
            <w:pPr>
              <w:pStyle w:val="af5"/>
              <w:widowControl w:val="0"/>
              <w:snapToGrid w:val="0"/>
              <w:jc w:val="center"/>
            </w:pPr>
            <w:r w:rsidRPr="00A87B42">
              <w:t xml:space="preserve">Размер универсальный 40-45 </w:t>
            </w:r>
          </w:p>
          <w:p w14:paraId="000FD15D" w14:textId="34367486" w:rsidR="00DF55D8" w:rsidRPr="00A87B42" w:rsidRDefault="00DF55D8" w:rsidP="00E32F92">
            <w:pPr>
              <w:pStyle w:val="af5"/>
              <w:widowControl w:val="0"/>
              <w:snapToGrid w:val="0"/>
              <w:jc w:val="center"/>
            </w:pPr>
            <w:r w:rsidRPr="00A87B42">
              <w:t>Упаковка: п/э пакет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CAEE7F" w14:textId="316E1ABE" w:rsidR="00DF55D8" w:rsidRPr="00A87B42" w:rsidRDefault="00A87B42" w:rsidP="00E32F92">
            <w:pPr>
              <w:pStyle w:val="af5"/>
              <w:widowControl w:val="0"/>
              <w:snapToGrid w:val="0"/>
              <w:jc w:val="center"/>
            </w:pPr>
            <w:r w:rsidRPr="00A87B42">
              <w:t>пара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37219" w14:textId="7AD261D2" w:rsidR="00DF55D8" w:rsidRPr="00A87B42" w:rsidRDefault="00DF55D8" w:rsidP="00E32F92">
            <w:pPr>
              <w:pStyle w:val="af5"/>
              <w:widowControl w:val="0"/>
              <w:snapToGrid w:val="0"/>
              <w:jc w:val="center"/>
            </w:pPr>
            <w:r w:rsidRPr="00A87B42">
              <w:t>12 000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FD21D84" w14:textId="20F6A39F" w:rsidR="00DF55D8" w:rsidRPr="00A87B42" w:rsidRDefault="00A87B42" w:rsidP="00A87B42">
            <w:pPr>
              <w:pStyle w:val="af5"/>
              <w:widowControl w:val="0"/>
              <w:snapToGrid w:val="0"/>
              <w:jc w:val="center"/>
            </w:pPr>
            <w:r w:rsidRPr="00A87B42">
              <w:t>93,75</w:t>
            </w:r>
          </w:p>
        </w:tc>
        <w:tc>
          <w:tcPr>
            <w:tcW w:w="16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bottom w:w="55" w:type="dxa"/>
            </w:tcMar>
            <w:vAlign w:val="center"/>
          </w:tcPr>
          <w:p w14:paraId="79DF8551" w14:textId="0F3A0A52" w:rsidR="00DF55D8" w:rsidRPr="00A87B42" w:rsidRDefault="00A87B42" w:rsidP="00DF55D8">
            <w:pPr>
              <w:pStyle w:val="af5"/>
              <w:widowControl w:val="0"/>
              <w:snapToGrid w:val="0"/>
            </w:pPr>
            <w:r w:rsidRPr="00A87B42">
              <w:t>1 125 000,00</w:t>
            </w:r>
          </w:p>
        </w:tc>
      </w:tr>
      <w:tr w:rsidR="007A4BB7" w:rsidRPr="00F30EAE" w14:paraId="463215D7" w14:textId="77777777" w:rsidTr="007A4BB7">
        <w:trPr>
          <w:trHeight w:val="339"/>
          <w:jc w:val="center"/>
        </w:trPr>
        <w:tc>
          <w:tcPr>
            <w:tcW w:w="575" w:type="dxa"/>
            <w:tcBorders>
              <w:left w:val="single" w:sz="4" w:space="0" w:color="000000"/>
              <w:bottom w:val="single" w:sz="4" w:space="0" w:color="000000"/>
            </w:tcBorders>
          </w:tcPr>
          <w:p w14:paraId="015A00CF" w14:textId="77777777" w:rsidR="007A4BB7" w:rsidRPr="00A87B42" w:rsidRDefault="007A4BB7" w:rsidP="007A4BB7">
            <w:pPr>
              <w:widowControl w:val="0"/>
              <w:rPr>
                <w:b/>
              </w:rPr>
            </w:pPr>
          </w:p>
        </w:tc>
        <w:tc>
          <w:tcPr>
            <w:tcW w:w="1802" w:type="dxa"/>
            <w:tcBorders>
              <w:left w:val="single" w:sz="4" w:space="0" w:color="000000"/>
              <w:bottom w:val="single" w:sz="4" w:space="0" w:color="000000"/>
            </w:tcBorders>
          </w:tcPr>
          <w:p w14:paraId="74DDB7D9" w14:textId="77777777" w:rsidR="007A4BB7" w:rsidRPr="00A87B42" w:rsidRDefault="007A4BB7" w:rsidP="007A4BB7">
            <w:pPr>
              <w:widowControl w:val="0"/>
              <w:rPr>
                <w:b/>
              </w:rPr>
            </w:pPr>
            <w:r w:rsidRPr="00A87B42">
              <w:rPr>
                <w:b/>
              </w:rPr>
              <w:t>Итого</w:t>
            </w:r>
          </w:p>
        </w:tc>
        <w:tc>
          <w:tcPr>
            <w:tcW w:w="2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6ACD" w14:textId="77777777" w:rsidR="007A4BB7" w:rsidRPr="00A87B42" w:rsidRDefault="007A4BB7" w:rsidP="007A4BB7">
            <w:pPr>
              <w:widowControl w:val="0"/>
              <w:snapToGrid w:val="0"/>
              <w:jc w:val="right"/>
              <w:rPr>
                <w:b/>
                <w:bCs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EAD92AE" w14:textId="77777777" w:rsidR="007A4BB7" w:rsidRPr="00A87B42" w:rsidRDefault="007A4BB7" w:rsidP="007A4BB7">
            <w:pPr>
              <w:widowControl w:val="0"/>
              <w:snapToGrid w:val="0"/>
              <w:jc w:val="right"/>
              <w:rPr>
                <w:b/>
                <w:bCs/>
                <w:lang w:eastAsia="zh-CN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867031" w14:textId="31045B11" w:rsidR="007A4BB7" w:rsidRPr="00A87B42" w:rsidRDefault="007A4BB7" w:rsidP="007A4BB7">
            <w:pPr>
              <w:widowControl w:val="0"/>
              <w:snapToGrid w:val="0"/>
              <w:jc w:val="center"/>
              <w:rPr>
                <w:b/>
                <w:bCs/>
                <w:lang w:eastAsia="zh-CN"/>
              </w:rPr>
            </w:pPr>
            <w:r w:rsidRPr="00A87B42">
              <w:t>12 000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BD7A4B9" w14:textId="0F2655B3" w:rsidR="007A4BB7" w:rsidRPr="00A87B42" w:rsidRDefault="007A4BB7" w:rsidP="007A4BB7">
            <w:pPr>
              <w:widowControl w:val="0"/>
              <w:snapToGrid w:val="0"/>
              <w:jc w:val="center"/>
              <w:rPr>
                <w:b/>
                <w:bCs/>
                <w:lang w:eastAsia="zh-CN"/>
              </w:rPr>
            </w:pPr>
            <w:r w:rsidRPr="00A87B42">
              <w:t>93,75</w:t>
            </w:r>
          </w:p>
        </w:tc>
        <w:tc>
          <w:tcPr>
            <w:tcW w:w="1613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5EB1284" w14:textId="4CB2622F" w:rsidR="007A4BB7" w:rsidRPr="00A87B42" w:rsidRDefault="007A4BB7" w:rsidP="007A4BB7">
            <w:pPr>
              <w:widowControl w:val="0"/>
              <w:snapToGrid w:val="0"/>
              <w:jc w:val="center"/>
              <w:rPr>
                <w:b/>
                <w:bCs/>
                <w:lang w:eastAsia="zh-CN"/>
              </w:rPr>
            </w:pPr>
            <w:r w:rsidRPr="00A87B42">
              <w:t>1 125 000,00</w:t>
            </w:r>
          </w:p>
        </w:tc>
      </w:tr>
    </w:tbl>
    <w:p w14:paraId="787DD19C" w14:textId="77777777" w:rsidR="00A93B08" w:rsidRDefault="00A93B08" w:rsidP="001F25BD">
      <w:pPr>
        <w:rPr>
          <w:sz w:val="28"/>
          <w:szCs w:val="28"/>
          <w:u w:val="single"/>
        </w:rPr>
      </w:pPr>
    </w:p>
    <w:p w14:paraId="3498516A" w14:textId="6A090E7D" w:rsidR="001A1EFB" w:rsidRPr="00645A58" w:rsidRDefault="00EF5D6C" w:rsidP="001F25BD">
      <w:pPr>
        <w:rPr>
          <w:b/>
          <w:bCs/>
          <w:sz w:val="28"/>
          <w:szCs w:val="28"/>
          <w:u w:val="single"/>
        </w:rPr>
      </w:pPr>
      <w:r w:rsidRPr="00645A58">
        <w:rPr>
          <w:b/>
          <w:bCs/>
          <w:sz w:val="28"/>
          <w:szCs w:val="28"/>
          <w:u w:val="single"/>
        </w:rPr>
        <w:t>Участники должны предоставить образцы</w:t>
      </w:r>
      <w:r w:rsidR="001F25BD" w:rsidRPr="00645A58">
        <w:rPr>
          <w:b/>
          <w:bCs/>
          <w:sz w:val="28"/>
          <w:szCs w:val="28"/>
          <w:u w:val="single"/>
        </w:rPr>
        <w:t xml:space="preserve"> продукции </w:t>
      </w:r>
    </w:p>
    <w:p w14:paraId="679D6414" w14:textId="77777777" w:rsidR="001A1EFB" w:rsidRPr="00645A58" w:rsidRDefault="001A1EFB">
      <w:pPr>
        <w:ind w:left="2124"/>
        <w:rPr>
          <w:b/>
          <w:bCs/>
          <w:u w:val="single"/>
        </w:rPr>
      </w:pPr>
    </w:p>
    <w:p w14:paraId="5B78A977" w14:textId="77777777" w:rsidR="001F25BD" w:rsidRDefault="001F25BD">
      <w:pPr>
        <w:ind w:left="2124"/>
      </w:pPr>
    </w:p>
    <w:p w14:paraId="59341FFB" w14:textId="6A2AD0D0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Специалист по </w:t>
      </w:r>
      <w:proofErr w:type="gramStart"/>
      <w:r>
        <w:rPr>
          <w:sz w:val="28"/>
          <w:szCs w:val="28"/>
        </w:rPr>
        <w:t xml:space="preserve">закупкам:   </w:t>
      </w:r>
      <w:proofErr w:type="gramEnd"/>
      <w:r>
        <w:rPr>
          <w:sz w:val="28"/>
          <w:szCs w:val="28"/>
        </w:rPr>
        <w:t xml:space="preserve">                                                  </w:t>
      </w:r>
      <w:r w:rsidR="00972D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Г.С. </w:t>
      </w:r>
      <w:proofErr w:type="spellStart"/>
      <w:r>
        <w:rPr>
          <w:sz w:val="28"/>
          <w:szCs w:val="28"/>
        </w:rPr>
        <w:t>Куадже</w:t>
      </w:r>
      <w:proofErr w:type="spellEnd"/>
      <w:r>
        <w:rPr>
          <w:sz w:val="28"/>
          <w:szCs w:val="28"/>
        </w:rPr>
        <w:t xml:space="preserve"> </w:t>
      </w:r>
    </w:p>
    <w:p w14:paraId="3FBBD4FF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23E71B4C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14:paraId="740EF238" w14:textId="6B50C63F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Начальник Управления                                                         М.И. Герасимович</w:t>
      </w:r>
    </w:p>
    <w:p w14:paraId="1173A828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7C6F56B6" w14:textId="74E31E98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Главный бухгалтер                                                                </w:t>
      </w:r>
      <w:r w:rsidR="002718AD">
        <w:rPr>
          <w:sz w:val="28"/>
          <w:szCs w:val="28"/>
        </w:rPr>
        <w:t xml:space="preserve"> </w:t>
      </w:r>
      <w:r>
        <w:rPr>
          <w:sz w:val="28"/>
          <w:szCs w:val="28"/>
        </w:rPr>
        <w:t>Е.Н. Дубинкина</w:t>
      </w:r>
    </w:p>
    <w:p w14:paraId="780FE01B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565E746F" w14:textId="37445983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>Начальник сектора по безопасности                                     С.А. Петров</w:t>
      </w:r>
    </w:p>
    <w:p w14:paraId="251ADBE9" w14:textId="77777777" w:rsidR="00645A58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</w:p>
    <w:p w14:paraId="00A5AAF5" w14:textId="231CCADA" w:rsidR="00645A58" w:rsidRPr="00931D9E" w:rsidRDefault="00645A58" w:rsidP="00645A58">
      <w:pPr>
        <w:shd w:val="clear" w:color="auto" w:fill="FFFFFF"/>
        <w:tabs>
          <w:tab w:val="left" w:pos="0"/>
          <w:tab w:val="left" w:pos="709"/>
        </w:tabs>
        <w:rPr>
          <w:sz w:val="28"/>
          <w:szCs w:val="28"/>
        </w:rPr>
      </w:pPr>
      <w:r>
        <w:rPr>
          <w:sz w:val="28"/>
          <w:szCs w:val="28"/>
        </w:rPr>
        <w:t xml:space="preserve">Юрисконсульт                                                                         Ю.А. </w:t>
      </w:r>
      <w:proofErr w:type="spellStart"/>
      <w:r>
        <w:rPr>
          <w:sz w:val="28"/>
          <w:szCs w:val="28"/>
        </w:rPr>
        <w:t>Судьина</w:t>
      </w:r>
      <w:proofErr w:type="spellEnd"/>
    </w:p>
    <w:p w14:paraId="2119F2AE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6D483A7E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82D4A23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3F7EE1E4" w14:textId="77777777" w:rsidR="002361F5" w:rsidRDefault="002361F5" w:rsidP="008475E1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1CDA9880" w14:textId="77777777" w:rsidR="002361F5" w:rsidRDefault="002361F5" w:rsidP="00EB4D36">
      <w:pPr>
        <w:tabs>
          <w:tab w:val="left" w:pos="709"/>
        </w:tabs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24CF68EE" w14:textId="77777777" w:rsidR="002361F5" w:rsidRDefault="002361F5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D69DDB9" w14:textId="77777777" w:rsidR="002361F5" w:rsidRDefault="002361F5">
      <w:pPr>
        <w:tabs>
          <w:tab w:val="left" w:pos="709"/>
        </w:tabs>
        <w:ind w:firstLine="142"/>
        <w:jc w:val="both"/>
        <w:rPr>
          <w:rStyle w:val="apple-converted-space"/>
          <w:sz w:val="22"/>
          <w:szCs w:val="22"/>
          <w:shd w:val="clear" w:color="auto" w:fill="FFFFFF"/>
        </w:rPr>
      </w:pPr>
    </w:p>
    <w:p w14:paraId="485D4029" w14:textId="77777777" w:rsidR="00F16E4C" w:rsidRDefault="00F16E4C" w:rsidP="00F16E4C">
      <w:pPr>
        <w:jc w:val="both"/>
        <w:rPr>
          <w:rStyle w:val="apple-converted-space"/>
          <w:shd w:val="clear" w:color="auto" w:fill="FFFFFF"/>
        </w:rPr>
      </w:pPr>
    </w:p>
    <w:p w14:paraId="3B932C76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3DB2B9DC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3283BB19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570D715A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74234867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p w14:paraId="3CDBCAFF" w14:textId="77777777" w:rsidR="00D52AE7" w:rsidRPr="00D52AE7" w:rsidRDefault="00D52AE7" w:rsidP="00D52AE7">
      <w:pPr>
        <w:jc w:val="center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lastRenderedPageBreak/>
        <w:t xml:space="preserve">ИНСТРУКЦИИ УЧАСТНИКАМ     </w:t>
      </w:r>
    </w:p>
    <w:p w14:paraId="57077B04" w14:textId="77777777" w:rsidR="00D52AE7" w:rsidRPr="00D52AE7" w:rsidRDefault="00D52AE7" w:rsidP="00D52AE7">
      <w:pPr>
        <w:ind w:firstLine="709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Настоящая </w:t>
      </w:r>
      <w:r w:rsidRPr="00D52AE7">
        <w:rPr>
          <w:rFonts w:eastAsia="Calibri"/>
          <w:bCs/>
          <w:sz w:val="22"/>
          <w:szCs w:val="22"/>
          <w:lang w:eastAsia="en-US"/>
        </w:rPr>
        <w:t xml:space="preserve">процедура закупки </w:t>
      </w:r>
      <w:r w:rsidRPr="00D52AE7">
        <w:rPr>
          <w:rFonts w:eastAsia="Calibri"/>
          <w:sz w:val="22"/>
          <w:szCs w:val="22"/>
          <w:lang w:eastAsia="en-US"/>
        </w:rPr>
        <w:t>проводится в соответствии с законодательством о закупках.</w:t>
      </w:r>
    </w:p>
    <w:p w14:paraId="5507353F" w14:textId="77777777" w:rsidR="00D52AE7" w:rsidRPr="00D52AE7" w:rsidRDefault="00D52AE7" w:rsidP="00D52AE7">
      <w:pPr>
        <w:ind w:firstLine="709"/>
        <w:jc w:val="both"/>
        <w:rPr>
          <w:rFonts w:eastAsia="Calibri"/>
          <w:sz w:val="22"/>
          <w:szCs w:val="22"/>
          <w:lang w:eastAsia="en-US"/>
        </w:rPr>
      </w:pPr>
    </w:p>
    <w:p w14:paraId="1092A83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1. Требования к составу участников процедуры закупки и их квалификационным данным</w:t>
      </w:r>
    </w:p>
    <w:p w14:paraId="654B7F19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Участвовать в </w:t>
      </w:r>
      <w:r w:rsidRPr="00D52AE7">
        <w:rPr>
          <w:rFonts w:eastAsia="Calibri"/>
          <w:bCs/>
          <w:sz w:val="22"/>
          <w:szCs w:val="22"/>
          <w:lang w:eastAsia="en-US"/>
        </w:rPr>
        <w:t>процедуре закупки</w:t>
      </w:r>
      <w:r w:rsidRPr="00D52AE7">
        <w:rPr>
          <w:rFonts w:eastAsia="Calibri"/>
          <w:b/>
          <w:sz w:val="22"/>
          <w:szCs w:val="22"/>
          <w:lang w:eastAsia="en-US"/>
        </w:rPr>
        <w:t xml:space="preserve"> </w:t>
      </w:r>
      <w:r w:rsidRPr="00D52AE7">
        <w:rPr>
          <w:rFonts w:eastAsia="Calibri"/>
          <w:sz w:val="22"/>
          <w:szCs w:val="22"/>
          <w:lang w:eastAsia="en-US"/>
        </w:rPr>
        <w:t>могут поставщики, удовлетворяющие требованиям Приглашения. Предложения иных участников будут отклонены.</w:t>
      </w:r>
    </w:p>
    <w:p w14:paraId="1C57C25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2. Расходы на участие в процедуре закупки</w:t>
      </w:r>
    </w:p>
    <w:p w14:paraId="6DC85348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Участник </w:t>
      </w:r>
      <w:r w:rsidRPr="00D52AE7">
        <w:rPr>
          <w:rFonts w:eastAsia="Calibri"/>
          <w:bCs/>
          <w:sz w:val="22"/>
          <w:szCs w:val="22"/>
          <w:lang w:eastAsia="en-US"/>
        </w:rPr>
        <w:t xml:space="preserve">процедуры закупки </w:t>
      </w:r>
      <w:r w:rsidRPr="00D52AE7">
        <w:rPr>
          <w:rFonts w:eastAsia="Calibri"/>
          <w:sz w:val="22"/>
          <w:szCs w:val="22"/>
          <w:lang w:eastAsia="en-US"/>
        </w:rPr>
        <w:t>несет все расходы, связанные с подготовкой и подачей своего предложения.</w:t>
      </w:r>
    </w:p>
    <w:p w14:paraId="392FE7C5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3. Разъяснение конкурсных документов</w:t>
      </w:r>
    </w:p>
    <w:p w14:paraId="7DDB38B8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3.1. Любой участник, иное юридическое или физическое лицо, в том числе индивидуальный предприниматель, вправе обратиться в ГУ санаторий «Белая Русь» с запросом о разъяснении конкурсных документов,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 xml:space="preserve"> но не позднее 24.05.2026.</w:t>
      </w:r>
    </w:p>
    <w:p w14:paraId="5E1BE7F9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4.  Изменение и (или) дополнение конкурсных документов</w:t>
      </w:r>
    </w:p>
    <w:p w14:paraId="6F9F227B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4.1. 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>До 25.05.2026</w:t>
      </w:r>
      <w:r w:rsidRPr="00D52AE7">
        <w:rPr>
          <w:rFonts w:eastAsia="Calibri"/>
          <w:sz w:val="22"/>
          <w:szCs w:val="22"/>
          <w:lang w:eastAsia="en-US"/>
        </w:rPr>
        <w:t xml:space="preserve"> конкурсные документы могут быть изменены и (или) дополнены.</w:t>
      </w:r>
    </w:p>
    <w:p w14:paraId="46FABF85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4.2. В случае внесения в конкурсные документы изменений и (или) дополнений срок для подготовки и подачи предложений продлевается, чтобы со дня размещения таких изменений и (или) дополнений на официальном сайте этот срок составлял не менее пятнадцати календарных дней.</w:t>
      </w:r>
    </w:p>
    <w:p w14:paraId="1C922E7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В случае обращения одного или нескольких участников с обоснованной просьбой о продлении срока для подготовки и подачи предложений ГУ санаторий «Белая Русь» вправе продлить этот срок (в период до его истечения).</w:t>
      </w:r>
    </w:p>
    <w:p w14:paraId="2F0CE98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5. Официальный язык и обмен документами и сведениями</w:t>
      </w:r>
    </w:p>
    <w:p w14:paraId="1D672A79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5.1.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19D51C4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5.2. Обмен документами и сведениями между ГУ санаторием «Белая Русь» и участниками может осуществляться посредством почты или доставки курьером.</w:t>
      </w:r>
    </w:p>
    <w:p w14:paraId="1FABA698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6. Оценка данных участников</w:t>
      </w:r>
    </w:p>
    <w:p w14:paraId="1722C8EC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6.1. Оценка данных участников будет проведена на стадии до оценки конкурсных предложений.</w:t>
      </w:r>
    </w:p>
    <w:p w14:paraId="2C82C5F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2FF0C84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6.3. Участник, не соответствующий требованиям конкурсных документов, отказавшийся подтвердить или не подтвердивший свои данные, может быть отстранен от дальнейшего участия в открытом конкурсе, а его предложение – отклонено.</w:t>
      </w:r>
    </w:p>
    <w:p w14:paraId="434127A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6.4. Участником должны быть предоставлены документы, указанные в Приглашении:</w:t>
      </w:r>
    </w:p>
    <w:p w14:paraId="359C4C20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7. Оформление предложения</w:t>
      </w:r>
    </w:p>
    <w:p w14:paraId="3F018218" w14:textId="43290887" w:rsidR="00D52AE7" w:rsidRPr="00D52AE7" w:rsidRDefault="00D52AE7" w:rsidP="00D52A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Calibri"/>
          <w:i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7.1. Предложение подается участником на бумажном носителе, запечатанное в конверт. На конверте указывается наименование участника, </w:t>
      </w:r>
      <w:r w:rsidRPr="00D52AE7">
        <w:rPr>
          <w:rFonts w:eastAsia="Calibri"/>
          <w:b/>
          <w:bCs/>
          <w:sz w:val="22"/>
          <w:szCs w:val="22"/>
          <w:lang w:eastAsia="en-US"/>
        </w:rPr>
        <w:t>ИНН,</w:t>
      </w:r>
      <w:r w:rsidRPr="00D52AE7">
        <w:rPr>
          <w:rFonts w:eastAsia="Calibri"/>
          <w:sz w:val="22"/>
          <w:szCs w:val="22"/>
          <w:lang w:eastAsia="en-US"/>
        </w:rPr>
        <w:t xml:space="preserve"> юридический адрес, название процедуры закупки в которой он принимает участие (пример:</w:t>
      </w:r>
      <w:r w:rsidRPr="00D52AE7">
        <w:rPr>
          <w:rFonts w:eastAsia="Calibri"/>
          <w:b/>
          <w:sz w:val="22"/>
          <w:szCs w:val="22"/>
          <w:lang w:eastAsia="en-US"/>
        </w:rPr>
        <w:t xml:space="preserve"> </w:t>
      </w:r>
      <w:r w:rsidRPr="00D52AE7">
        <w:rPr>
          <w:rFonts w:eastAsia="Calibri"/>
          <w:i/>
          <w:sz w:val="22"/>
          <w:szCs w:val="22"/>
          <w:lang w:eastAsia="en-US"/>
        </w:rPr>
        <w:t>«Выполнение комплекса работ по текущему ремонту на объекте «</w:t>
      </w:r>
      <w:r>
        <w:rPr>
          <w:rFonts w:eastAsia="Calibri"/>
          <w:i/>
          <w:sz w:val="22"/>
          <w:szCs w:val="22"/>
          <w:lang w:eastAsia="en-US"/>
        </w:rPr>
        <w:t>Поставка тапочек махровых для нужд ГУ санаторий «Белая Русь»»).</w:t>
      </w:r>
      <w:r w:rsidRPr="00D52AE7">
        <w:rPr>
          <w:rFonts w:eastAsia="Calibri"/>
          <w:i/>
          <w:sz w:val="22"/>
          <w:szCs w:val="22"/>
          <w:lang w:eastAsia="en-US"/>
        </w:rPr>
        <w:t xml:space="preserve"> </w:t>
      </w:r>
      <w:r w:rsidRPr="00D52AE7">
        <w:rPr>
          <w:rFonts w:eastAsia="Calibri"/>
          <w:sz w:val="22"/>
          <w:szCs w:val="22"/>
          <w:lang w:eastAsia="en-US"/>
        </w:rPr>
        <w:t>Конверт должен быть опечатан (в случае наличия у участника печати).</w:t>
      </w:r>
    </w:p>
    <w:p w14:paraId="37E898C7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8. Подача предложения</w:t>
      </w:r>
    </w:p>
    <w:p w14:paraId="7139DDC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8.1. Предложение направляется в ГУ санаторий «Белая Русь» (352832, Краснодарский край, М.О. Туапсинский, п. Майский, ул. Центральная, д.14) почтой либо курьером в срок, указанный в приглашении. </w:t>
      </w:r>
    </w:p>
    <w:p w14:paraId="53FD6904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8.2. Предложение будет регистрироваться секретарем руководителя в день поступления.</w:t>
      </w:r>
    </w:p>
    <w:p w14:paraId="3BB29CF0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9. Запоздавшие предложения</w:t>
      </w:r>
    </w:p>
    <w:p w14:paraId="4E3B7EE6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После истечения срока для подготовки и подачи предложений, предложения не принимаются.</w:t>
      </w:r>
    </w:p>
    <w:p w14:paraId="5B8023FB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10. Изменение и отзыв предложения</w:t>
      </w:r>
    </w:p>
    <w:p w14:paraId="5DF139A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10.1. Участник вправе изменить или отозвать свое предложение до истечения срока для подготовки и подачи предложений.</w:t>
      </w:r>
    </w:p>
    <w:p w14:paraId="0A3CF9C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10.2. После истечения срока для подготовки и подачи предложений не допускается внесение изменений по существу предложения.</w:t>
      </w:r>
    </w:p>
    <w:p w14:paraId="60483AA3" w14:textId="77777777" w:rsidR="00D52AE7" w:rsidRPr="00D52AE7" w:rsidRDefault="00D52AE7" w:rsidP="00D52AE7">
      <w:pPr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11. Открытие предложений</w:t>
      </w:r>
    </w:p>
    <w:p w14:paraId="4DFE6125" w14:textId="5BEE6B6C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11.1. Открытие предложений будут производиться комиссией по проведению процедур закупок товаров (работ, услуг), 25.05.2026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 xml:space="preserve"> в 13:</w:t>
      </w:r>
      <w:r>
        <w:rPr>
          <w:rFonts w:eastAsia="Calibri"/>
          <w:sz w:val="22"/>
          <w:szCs w:val="22"/>
          <w:shd w:val="clear" w:color="auto" w:fill="FFFFFF"/>
          <w:lang w:eastAsia="en-US"/>
        </w:rPr>
        <w:t>3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>0 по</w:t>
      </w:r>
      <w:r w:rsidRPr="00D52AE7">
        <w:rPr>
          <w:rFonts w:eastAsia="Calibri"/>
          <w:sz w:val="22"/>
          <w:szCs w:val="22"/>
          <w:lang w:eastAsia="en-US"/>
        </w:rPr>
        <w:t xml:space="preserve"> следующему адресу: 352832, Краснодарский край, </w:t>
      </w:r>
      <w:r w:rsidRPr="00D52AE7">
        <w:rPr>
          <w:rFonts w:eastAsia="Calibri"/>
          <w:sz w:val="22"/>
          <w:szCs w:val="22"/>
          <w:lang w:eastAsia="en-US"/>
        </w:rPr>
        <w:lastRenderedPageBreak/>
        <w:t>М.О. Туапсинский район, п. Майский, ул. Центральная, д.14, в кабинете и.о. заместителя директора по эксплуатации и техническим вопросам.</w:t>
      </w:r>
    </w:p>
    <w:p w14:paraId="32E1B1CB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11.2. Все участники, представившие предложения в установленные сроки, или их представители вправе присутствовать при открытии конкурсных предложений.</w:t>
      </w:r>
    </w:p>
    <w:p w14:paraId="176E7B0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12. Рассмотрение предложений</w:t>
      </w:r>
    </w:p>
    <w:p w14:paraId="0473BEC7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12.1. Рассмотрению на соответствие требованиям конкурсных документов подлежат предложения, прошедшие процедуру открытия предложений.</w:t>
      </w:r>
    </w:p>
    <w:p w14:paraId="676A80FA" w14:textId="77777777" w:rsidR="00D52AE7" w:rsidRPr="00D52AE7" w:rsidRDefault="00D52AE7" w:rsidP="00D52AE7">
      <w:pPr>
        <w:jc w:val="both"/>
        <w:rPr>
          <w:rFonts w:eastAsia="Calibri"/>
          <w:b/>
          <w:bCs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Предложения будут рассмотрены</w:t>
      </w:r>
      <w:r w:rsidRPr="00D52AE7">
        <w:rPr>
          <w:rFonts w:eastAsia="Calibri"/>
          <w:sz w:val="22"/>
          <w:szCs w:val="22"/>
          <w:shd w:val="clear" w:color="auto" w:fill="FFFFFF"/>
          <w:lang w:eastAsia="en-US"/>
        </w:rPr>
        <w:t xml:space="preserve"> </w:t>
      </w:r>
      <w:r w:rsidRPr="00D52AE7">
        <w:rPr>
          <w:rFonts w:eastAsia="Calibri"/>
          <w:b/>
          <w:bCs/>
          <w:sz w:val="22"/>
          <w:szCs w:val="22"/>
          <w:shd w:val="clear" w:color="auto" w:fill="FFFFFF"/>
          <w:lang w:eastAsia="en-US"/>
        </w:rPr>
        <w:t>в течение 10 рабочих дней.</w:t>
      </w:r>
    </w:p>
    <w:p w14:paraId="7BE2E8DC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13. Отклонение предложений</w:t>
      </w:r>
    </w:p>
    <w:p w14:paraId="4B0C2B4B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13.1. Предложение будет отклонено, если:</w:t>
      </w:r>
    </w:p>
    <w:p w14:paraId="2CE5C153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предложение не отвечает требованиям конкурсных документов;</w:t>
      </w:r>
    </w:p>
    <w:p w14:paraId="05366845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134ACDC0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участник, представивший его, не соответствует требованиям к квалификационным данным, указанным в конкурсных документах;</w:t>
      </w:r>
    </w:p>
    <w:p w14:paraId="37C3F872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41F0201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заказчик (организатор) установит, что участником, представившим его, направлены недостоверные документы и сведения;</w:t>
      </w:r>
    </w:p>
    <w:p w14:paraId="649CE356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13.2. Заказчик оставляет за собой право отклонить все предложения до выбора наилучшего из них.</w:t>
      </w:r>
    </w:p>
    <w:p w14:paraId="71CA478F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13.3. Уведомление участнику(</w:t>
      </w:r>
      <w:proofErr w:type="spellStart"/>
      <w:r w:rsidRPr="00D52AE7">
        <w:rPr>
          <w:rFonts w:eastAsia="Calibri"/>
          <w:sz w:val="22"/>
          <w:szCs w:val="22"/>
          <w:lang w:eastAsia="en-US"/>
        </w:rPr>
        <w:t>ам</w:t>
      </w:r>
      <w:proofErr w:type="spellEnd"/>
      <w:r w:rsidRPr="00D52AE7">
        <w:rPr>
          <w:rFonts w:eastAsia="Calibri"/>
          <w:sz w:val="22"/>
          <w:szCs w:val="22"/>
          <w:lang w:eastAsia="en-US"/>
        </w:rPr>
        <w:t>), предложение(я) которого(</w:t>
      </w:r>
      <w:proofErr w:type="spellStart"/>
      <w:r w:rsidRPr="00D52AE7">
        <w:rPr>
          <w:rFonts w:eastAsia="Calibri"/>
          <w:sz w:val="22"/>
          <w:szCs w:val="22"/>
          <w:lang w:eastAsia="en-US"/>
        </w:rPr>
        <w:t>ых</w:t>
      </w:r>
      <w:proofErr w:type="spellEnd"/>
      <w:r w:rsidRPr="00D52AE7">
        <w:rPr>
          <w:rFonts w:eastAsia="Calibri"/>
          <w:sz w:val="22"/>
          <w:szCs w:val="22"/>
          <w:lang w:eastAsia="en-US"/>
        </w:rPr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782839AC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14. Оценка предложений и выбор поставщика (подрядчика, исполнителя)</w:t>
      </w:r>
    </w:p>
    <w:p w14:paraId="3A397E16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14.1. Оценка предложений будет проведена в том случае, если два и более предложения соответствуют требованиям конкурсных документов.</w:t>
      </w:r>
    </w:p>
    <w:p w14:paraId="4AA6DC8C" w14:textId="0C0CE2EB" w:rsidR="00D52AE7" w:rsidRPr="00D52AE7" w:rsidRDefault="00D52AE7" w:rsidP="00D52A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color w:val="000000"/>
          <w:sz w:val="22"/>
          <w:szCs w:val="22"/>
          <w:lang w:eastAsia="en-US"/>
        </w:rPr>
        <w:t xml:space="preserve">14.2. Оценка предложений будет проводиться в соответствии с </w:t>
      </w:r>
      <w:r>
        <w:rPr>
          <w:rFonts w:eastAsia="Calibri"/>
          <w:color w:val="000000"/>
          <w:sz w:val="22"/>
          <w:szCs w:val="22"/>
          <w:lang w:eastAsia="en-US"/>
        </w:rPr>
        <w:t>критериями оценки (</w:t>
      </w:r>
      <w:r w:rsidRPr="00D52AE7">
        <w:rPr>
          <w:rFonts w:eastAsia="Calibri"/>
          <w:color w:val="000000"/>
          <w:sz w:val="22"/>
          <w:szCs w:val="22"/>
          <w:lang w:eastAsia="en-US"/>
        </w:rPr>
        <w:t>Приложением №2 к Техническому заданию</w:t>
      </w:r>
      <w:r>
        <w:rPr>
          <w:rFonts w:eastAsia="Calibri"/>
          <w:color w:val="000000"/>
          <w:sz w:val="22"/>
          <w:szCs w:val="22"/>
          <w:lang w:eastAsia="en-US"/>
        </w:rPr>
        <w:t>)</w:t>
      </w:r>
      <w:r w:rsidRPr="00D52AE7">
        <w:rPr>
          <w:rFonts w:eastAsia="Calibri"/>
          <w:color w:val="000000"/>
          <w:sz w:val="22"/>
          <w:szCs w:val="22"/>
          <w:lang w:eastAsia="en-US"/>
        </w:rPr>
        <w:t xml:space="preserve">. </w:t>
      </w:r>
    </w:p>
    <w:p w14:paraId="7E67B66E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14.4. Решение комиссии о выборе наилучшего предложения </w:t>
      </w:r>
      <w:r w:rsidRPr="00D52AE7">
        <w:rPr>
          <w:rFonts w:eastAsia="Calibri"/>
          <w:b/>
          <w:bCs/>
          <w:sz w:val="22"/>
          <w:szCs w:val="22"/>
          <w:lang w:eastAsia="en-US"/>
        </w:rPr>
        <w:t>в течение 10 рабочих дней с даты открытия конвертов с предложениями (заявками).</w:t>
      </w:r>
    </w:p>
    <w:p w14:paraId="6BCE966A" w14:textId="77777777" w:rsidR="00D52AE7" w:rsidRPr="00D52AE7" w:rsidRDefault="00D52AE7" w:rsidP="00D52AE7">
      <w:pPr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b/>
          <w:sz w:val="22"/>
          <w:szCs w:val="22"/>
          <w:lang w:eastAsia="en-US"/>
        </w:rPr>
        <w:t>15. Заключение договора</w:t>
      </w:r>
    </w:p>
    <w:p w14:paraId="6F6D5578" w14:textId="77777777" w:rsidR="00D52AE7" w:rsidRPr="00D52AE7" w:rsidRDefault="00D52AE7" w:rsidP="00D52AE7">
      <w:pPr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15.1. Подписанный ГУ санаторием «Белая Русь»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5074CB43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shd w:val="clear" w:color="auto" w:fill="FFFFFF"/>
          <w:lang w:eastAsia="en-US"/>
        </w:rPr>
      </w:pPr>
    </w:p>
    <w:p w14:paraId="2BA6AE1F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34729A81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2B9E0608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685A191A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6381DD20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80CF6EF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7469EE49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1EE760F4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2D7F42FD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639AF4B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6E067961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96B73BB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7A437937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098E1A3C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</w:p>
    <w:p w14:paraId="2B912EF7" w14:textId="77777777" w:rsidR="00D52AE7" w:rsidRPr="00D52AE7" w:rsidRDefault="00D52AE7" w:rsidP="00D52AE7">
      <w:pPr>
        <w:pBdr>
          <w:bottom w:val="single" w:sz="12" w:space="1" w:color="auto"/>
        </w:pBd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             На фирменном бланке письма организации</w:t>
      </w:r>
    </w:p>
    <w:p w14:paraId="7BC371EC" w14:textId="77777777" w:rsidR="00D52AE7" w:rsidRPr="00D52AE7" w:rsidRDefault="00D52AE7" w:rsidP="00D52AE7">
      <w:pPr>
        <w:spacing w:line="252" w:lineRule="auto"/>
        <w:rPr>
          <w:rFonts w:eastAsia="Calibri"/>
          <w:sz w:val="22"/>
          <w:szCs w:val="22"/>
          <w:lang w:eastAsia="en-US"/>
        </w:rPr>
      </w:pPr>
    </w:p>
    <w:p w14:paraId="13F673C8" w14:textId="77777777" w:rsidR="00D52AE7" w:rsidRPr="00D52AE7" w:rsidRDefault="00D52AE7" w:rsidP="00D52AE7">
      <w:pPr>
        <w:spacing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Исх.№__ от ____2026г.                                                                   Директору </w:t>
      </w:r>
    </w:p>
    <w:p w14:paraId="70C47BAC" w14:textId="77777777" w:rsidR="00D52AE7" w:rsidRPr="00D52AE7" w:rsidRDefault="00D52AE7" w:rsidP="00D52AE7">
      <w:pPr>
        <w:tabs>
          <w:tab w:val="left" w:pos="5580"/>
        </w:tabs>
        <w:spacing w:line="252" w:lineRule="auto"/>
        <w:jc w:val="center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ГУ   Санаторий «Белая Русь»</w:t>
      </w:r>
    </w:p>
    <w:p w14:paraId="3CC96248" w14:textId="77777777" w:rsidR="00D52AE7" w:rsidRPr="00D52AE7" w:rsidRDefault="00D52AE7" w:rsidP="00D52AE7">
      <w:pPr>
        <w:tabs>
          <w:tab w:val="left" w:pos="5580"/>
        </w:tabs>
        <w:spacing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                                        Северину Сергею Михайловичу</w:t>
      </w:r>
    </w:p>
    <w:p w14:paraId="14CC341C" w14:textId="77777777" w:rsidR="00D52AE7" w:rsidRPr="00D52AE7" w:rsidRDefault="00D52AE7" w:rsidP="00D52AE7">
      <w:pPr>
        <w:tabs>
          <w:tab w:val="left" w:pos="5580"/>
        </w:tabs>
        <w:spacing w:line="252" w:lineRule="auto"/>
        <w:rPr>
          <w:rFonts w:eastAsia="Calibri"/>
          <w:sz w:val="22"/>
          <w:szCs w:val="22"/>
          <w:lang w:eastAsia="en-US"/>
        </w:rPr>
      </w:pPr>
    </w:p>
    <w:p w14:paraId="78F7C260" w14:textId="05C398E2" w:rsidR="00D52AE7" w:rsidRPr="00D52AE7" w:rsidRDefault="00D52AE7" w:rsidP="00D52AE7">
      <w:pPr>
        <w:keepNext/>
        <w:numPr>
          <w:ilvl w:val="0"/>
          <w:numId w:val="12"/>
        </w:numPr>
        <w:spacing w:before="240" w:after="60" w:line="256" w:lineRule="auto"/>
        <w:jc w:val="center"/>
        <w:outlineLvl w:val="0"/>
        <w:rPr>
          <w:rFonts w:eastAsia="Calibri Light"/>
          <w:b/>
          <w:bCs/>
          <w:color w:val="000000"/>
          <w:sz w:val="22"/>
          <w:szCs w:val="22"/>
          <w:lang w:eastAsia="en-US"/>
        </w:rPr>
      </w:pPr>
      <w:r w:rsidRPr="00D52AE7">
        <w:rPr>
          <w:rFonts w:eastAsia="Calibri Light"/>
          <w:b/>
          <w:bCs/>
          <w:color w:val="000000"/>
          <w:sz w:val="22"/>
          <w:szCs w:val="22"/>
          <w:lang w:eastAsia="en-US"/>
        </w:rPr>
        <w:t xml:space="preserve">Предложение (заявка) на участие в </w:t>
      </w:r>
      <w:r>
        <w:rPr>
          <w:rFonts w:eastAsia="Calibri Light"/>
          <w:b/>
          <w:bCs/>
          <w:color w:val="000000"/>
          <w:sz w:val="22"/>
          <w:szCs w:val="22"/>
          <w:lang w:eastAsia="en-US"/>
        </w:rPr>
        <w:t>процедуре закупки</w:t>
      </w:r>
    </w:p>
    <w:p w14:paraId="53E8E385" w14:textId="77777777" w:rsidR="00D52AE7" w:rsidRPr="00D52AE7" w:rsidRDefault="00D52AE7" w:rsidP="00D52AE7">
      <w:pPr>
        <w:keepNext/>
        <w:numPr>
          <w:ilvl w:val="2"/>
          <w:numId w:val="12"/>
        </w:numPr>
        <w:spacing w:before="240" w:after="60" w:line="256" w:lineRule="auto"/>
        <w:outlineLvl w:val="2"/>
        <w:rPr>
          <w:rFonts w:eastAsia="Calibri Light"/>
          <w:color w:val="000000"/>
          <w:sz w:val="22"/>
          <w:szCs w:val="22"/>
          <w:lang w:eastAsia="en-US"/>
        </w:rPr>
      </w:pPr>
      <w:r w:rsidRPr="00D52AE7">
        <w:rPr>
          <w:rFonts w:eastAsia="Calibri Light"/>
          <w:color w:val="000000"/>
          <w:sz w:val="22"/>
          <w:szCs w:val="22"/>
          <w:lang w:eastAsia="en-US"/>
        </w:rPr>
        <w:t>Общие сведения об участнике</w:t>
      </w:r>
    </w:p>
    <w:tbl>
      <w:tblPr>
        <w:tblW w:w="9390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3263"/>
        <w:gridCol w:w="6127"/>
      </w:tblGrid>
      <w:tr w:rsidR="00D52AE7" w:rsidRPr="00D52AE7" w14:paraId="17D68852" w14:textId="77777777">
        <w:trPr>
          <w:trHeight w:val="570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6D4EE4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Наименование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78580C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Сведения о соискателе</w:t>
            </w:r>
          </w:p>
        </w:tc>
      </w:tr>
      <w:tr w:rsidR="00D52AE7" w:rsidRPr="00D52AE7" w14:paraId="7DF3AF63" w14:textId="77777777">
        <w:trPr>
          <w:trHeight w:val="445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3881F7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Полное наименование организации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EA1D8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AE7" w:rsidRPr="00D52AE7" w14:paraId="1E421116" w14:textId="77777777">
        <w:trPr>
          <w:trHeight w:val="69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C5397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Свидетельство о регистрации</w:t>
            </w:r>
          </w:p>
          <w:p w14:paraId="703F8D9C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(дата, номер, орган регистрации)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89DFF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AE7" w:rsidRPr="00D52AE7" w14:paraId="5789F446" w14:textId="77777777">
        <w:trPr>
          <w:trHeight w:val="34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63D79" w14:textId="77777777" w:rsidR="00D52AE7" w:rsidRPr="00D52AE7" w:rsidRDefault="00D52AE7" w:rsidP="00D52AE7">
            <w:pPr>
              <w:spacing w:after="160" w:line="252" w:lineRule="auto"/>
              <w:ind w:right="-108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Адрес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14BEA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AE7" w:rsidRPr="00D52AE7" w14:paraId="2B5D4307" w14:textId="77777777">
        <w:trPr>
          <w:trHeight w:val="343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CF7F8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 xml:space="preserve"> Телефон, Е-</w:t>
            </w:r>
            <w:r w:rsidRPr="00D52AE7">
              <w:rPr>
                <w:rFonts w:eastAsia="Calibri"/>
                <w:sz w:val="22"/>
                <w:szCs w:val="22"/>
                <w:lang w:val="en-US" w:eastAsia="en-US"/>
              </w:rPr>
              <w:t>mail</w:t>
            </w:r>
          </w:p>
          <w:p w14:paraId="0971DD6F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 xml:space="preserve"> Контактное лицо</w:t>
            </w: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4893DC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AE7" w:rsidRPr="00D52AE7" w14:paraId="57395C73" w14:textId="77777777">
        <w:trPr>
          <w:trHeight w:val="229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E130CC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Банковские реквизиты</w:t>
            </w:r>
          </w:p>
          <w:p w14:paraId="6119C000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79B30" w14:textId="77777777" w:rsidR="00D52AE7" w:rsidRPr="00D52AE7" w:rsidRDefault="00D52AE7" w:rsidP="00D52AE7">
            <w:pPr>
              <w:widowControl w:val="0"/>
              <w:snapToGrid w:val="0"/>
              <w:rPr>
                <w:rFonts w:eastAsia="Arial"/>
                <w:bCs/>
                <w:sz w:val="22"/>
                <w:szCs w:val="22"/>
                <w:lang w:eastAsia="zh-CN"/>
              </w:rPr>
            </w:pPr>
          </w:p>
        </w:tc>
      </w:tr>
      <w:tr w:rsidR="00D52AE7" w:rsidRPr="00D52AE7" w14:paraId="3E11F95D" w14:textId="77777777">
        <w:trPr>
          <w:trHeight w:val="336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C83B7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 xml:space="preserve"> Руководитель</w:t>
            </w:r>
          </w:p>
          <w:p w14:paraId="6575D872" w14:textId="77777777" w:rsidR="00D52AE7" w:rsidRPr="00D52AE7" w:rsidRDefault="00D52AE7" w:rsidP="00D52AE7">
            <w:pPr>
              <w:spacing w:after="160" w:line="252" w:lineRule="auto"/>
              <w:ind w:left="-108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D8CDD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52984105" w14:textId="77777777" w:rsidR="00D52AE7" w:rsidRPr="00D52AE7" w:rsidRDefault="00D52AE7" w:rsidP="00D52AE7">
      <w:pPr>
        <w:spacing w:after="160" w:line="252" w:lineRule="auto"/>
        <w:rPr>
          <w:rFonts w:eastAsia="Calibri"/>
          <w:bCs/>
          <w:sz w:val="22"/>
          <w:szCs w:val="22"/>
          <w:lang w:eastAsia="en-US"/>
        </w:rPr>
      </w:pPr>
    </w:p>
    <w:p w14:paraId="36034DA9" w14:textId="77777777" w:rsidR="00D52AE7" w:rsidRPr="00D52AE7" w:rsidRDefault="00D52AE7" w:rsidP="00D52AE7">
      <w:pPr>
        <w:tabs>
          <w:tab w:val="left" w:pos="426"/>
        </w:tabs>
        <w:spacing w:after="160" w:line="252" w:lineRule="auto"/>
        <w:rPr>
          <w:rFonts w:eastAsia="Calibri"/>
          <w:sz w:val="22"/>
          <w:szCs w:val="22"/>
          <w:highlight w:val="yellow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1. Изучив извещение о проведении процедуры закупки и документацию о закупке от «___»_______ 20__г на выполнение работ по объекту «_______________________________________» для ГУ санатория «Белая Русь», направляем следующие документы, подтверждающие соответствие требованиям, установленным в документации о закупке для участия в процедуре закупки.</w:t>
      </w:r>
      <w:r w:rsidRPr="00D52AE7">
        <w:rPr>
          <w:rFonts w:eastAsia="Calibri"/>
          <w:sz w:val="22"/>
          <w:szCs w:val="22"/>
          <w:lang w:eastAsia="en-US"/>
        </w:rPr>
        <w:br/>
        <w:t>2. Срок выполнения работ: ____________________________</w:t>
      </w:r>
    </w:p>
    <w:p w14:paraId="37C71500" w14:textId="77777777" w:rsidR="00D52AE7" w:rsidRPr="00D52AE7" w:rsidRDefault="00D52AE7" w:rsidP="00D52AE7">
      <w:pPr>
        <w:tabs>
          <w:tab w:val="left" w:pos="426"/>
        </w:tabs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3. Форма спецификации:</w:t>
      </w:r>
    </w:p>
    <w:tbl>
      <w:tblPr>
        <w:tblW w:w="96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44"/>
        <w:gridCol w:w="3528"/>
        <w:gridCol w:w="992"/>
        <w:gridCol w:w="1418"/>
        <w:gridCol w:w="1704"/>
        <w:gridCol w:w="1559"/>
      </w:tblGrid>
      <w:tr w:rsidR="00D52AE7" w:rsidRPr="00D52AE7" w14:paraId="77022660" w14:textId="77777777">
        <w:trPr>
          <w:trHeight w:val="8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7D7B36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№</w:t>
            </w:r>
          </w:p>
          <w:p w14:paraId="47ECBB21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D3CC36" w14:textId="77777777" w:rsidR="00D52AE7" w:rsidRPr="00D52AE7" w:rsidRDefault="00D52AE7" w:rsidP="00D52AE7">
            <w:pPr>
              <w:spacing w:after="160" w:line="252" w:lineRule="auto"/>
              <w:ind w:left="117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Наименование товара (работ, услуг) и его характеристики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E0AAF" w14:textId="77777777" w:rsidR="00D52AE7" w:rsidRPr="00D52AE7" w:rsidRDefault="00D52AE7" w:rsidP="00D52AE7">
            <w:pPr>
              <w:spacing w:after="160" w:line="252" w:lineRule="auto"/>
              <w:ind w:left="-76" w:firstLine="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Ед.</w:t>
            </w:r>
          </w:p>
          <w:p w14:paraId="5BFCB7F6" w14:textId="77777777" w:rsidR="00D52AE7" w:rsidRPr="00D52AE7" w:rsidRDefault="00D52AE7" w:rsidP="00D52AE7">
            <w:pPr>
              <w:spacing w:after="160" w:line="252" w:lineRule="auto"/>
              <w:ind w:left="-76" w:firstLine="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изм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A30C9" w14:textId="77777777" w:rsidR="00D52AE7" w:rsidRPr="00D52AE7" w:rsidRDefault="00D52AE7" w:rsidP="00D52AE7">
            <w:pPr>
              <w:spacing w:after="160" w:line="252" w:lineRule="auto"/>
              <w:ind w:left="-76" w:firstLine="38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Кол-во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9E4F62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Цена с НДС</w:t>
            </w:r>
          </w:p>
          <w:p w14:paraId="7E583D90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 xml:space="preserve">за </w:t>
            </w:r>
            <w:proofErr w:type="spellStart"/>
            <w:proofErr w:type="gramStart"/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ед.изм</w:t>
            </w:r>
            <w:proofErr w:type="spellEnd"/>
            <w:proofErr w:type="gramEnd"/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,</w:t>
            </w:r>
          </w:p>
          <w:p w14:paraId="1A3EAAC9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руб.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AA307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Сумма</w:t>
            </w:r>
          </w:p>
          <w:p w14:paraId="0BBD44B9" w14:textId="77777777" w:rsidR="00D52AE7" w:rsidRPr="00D52AE7" w:rsidRDefault="00D52AE7" w:rsidP="00D52AE7">
            <w:pPr>
              <w:spacing w:after="160" w:line="252" w:lineRule="auto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bCs/>
                <w:sz w:val="22"/>
                <w:szCs w:val="22"/>
                <w:lang w:eastAsia="en-US"/>
              </w:rPr>
              <w:t>с учетом НДС руб.</w:t>
            </w:r>
          </w:p>
        </w:tc>
      </w:tr>
      <w:tr w:rsidR="00D52AE7" w:rsidRPr="00D52AE7" w14:paraId="6B6D229E" w14:textId="77777777">
        <w:trPr>
          <w:trHeight w:val="43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7216B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D91D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AB262B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2A6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3863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F03B0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52AE7" w:rsidRPr="00D52AE7" w14:paraId="1B69A3EA" w14:textId="77777777">
        <w:trPr>
          <w:trHeight w:val="413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D603A1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6179F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0A53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9EAA4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B8346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7EB4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52AE7" w:rsidRPr="00D52AE7" w14:paraId="125AEDE9" w14:textId="77777777">
        <w:trPr>
          <w:trHeight w:val="419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C2066C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42D7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F14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9C2A1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C56CD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AFF25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52AE7" w:rsidRPr="00D52AE7" w14:paraId="57AEB845" w14:textId="77777777">
        <w:trPr>
          <w:trHeight w:val="425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5B15A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19BE4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65DA1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E799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80AC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400C7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52AE7" w:rsidRPr="00D52AE7" w14:paraId="33C2140B" w14:textId="77777777">
        <w:trPr>
          <w:trHeight w:val="236"/>
        </w:trPr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01112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BCFDC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1E91E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8CE3B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CB654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B88F6" w14:textId="77777777" w:rsidR="00D52AE7" w:rsidRPr="00D52AE7" w:rsidRDefault="00D52AE7" w:rsidP="00D52AE7">
            <w:pPr>
              <w:snapToGrid w:val="0"/>
              <w:spacing w:after="160" w:line="252" w:lineRule="auto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  <w:tr w:rsidR="00D52AE7" w:rsidRPr="00D52AE7" w14:paraId="19E0C211" w14:textId="77777777">
        <w:trPr>
          <w:trHeight w:val="337"/>
        </w:trPr>
        <w:tc>
          <w:tcPr>
            <w:tcW w:w="3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7B932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Транспортные расходы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8CC7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t>Доставка (сборка, установка) за счёт ___________</w:t>
            </w:r>
          </w:p>
          <w:p w14:paraId="4A9D916C" w14:textId="77777777" w:rsidR="00D52AE7" w:rsidRPr="00D52AE7" w:rsidRDefault="00D52AE7" w:rsidP="00D52AE7">
            <w:pPr>
              <w:spacing w:after="160" w:line="252" w:lineRule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D52AE7" w:rsidRPr="00D52AE7" w14:paraId="6B2AC269" w14:textId="77777777">
        <w:trPr>
          <w:trHeight w:val="337"/>
        </w:trPr>
        <w:tc>
          <w:tcPr>
            <w:tcW w:w="3971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1B3E1" w14:textId="77777777" w:rsidR="00D52AE7" w:rsidRPr="00D52AE7" w:rsidRDefault="00D52AE7" w:rsidP="00D52AE7">
            <w:pPr>
              <w:snapToGrid w:val="0"/>
              <w:spacing w:after="160" w:line="252" w:lineRule="auto"/>
              <w:ind w:left="117"/>
              <w:rPr>
                <w:rFonts w:eastAsia="Calibri"/>
                <w:sz w:val="22"/>
                <w:szCs w:val="22"/>
                <w:lang w:eastAsia="en-US"/>
              </w:rPr>
            </w:pPr>
            <w:r w:rsidRPr="00D52AE7">
              <w:rPr>
                <w:rFonts w:eastAsia="Calibri"/>
                <w:sz w:val="22"/>
                <w:szCs w:val="22"/>
                <w:lang w:eastAsia="en-US"/>
              </w:rPr>
              <w:lastRenderedPageBreak/>
              <w:t>Порядок оплаты (форма оплаты, сроки)</w:t>
            </w:r>
          </w:p>
        </w:tc>
        <w:tc>
          <w:tcPr>
            <w:tcW w:w="56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EB74D" w14:textId="77777777" w:rsidR="00D52AE7" w:rsidRPr="00D52AE7" w:rsidRDefault="00D52AE7" w:rsidP="00D52AE7">
            <w:pPr>
              <w:spacing w:after="160" w:line="252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6271343F" w14:textId="77777777" w:rsidR="00D52AE7" w:rsidRPr="00D52AE7" w:rsidRDefault="00D52AE7" w:rsidP="00D52AE7">
      <w:pPr>
        <w:spacing w:after="160" w:line="252" w:lineRule="auto"/>
        <w:ind w:firstLine="708"/>
        <w:rPr>
          <w:rFonts w:eastAsia="Calibri"/>
          <w:sz w:val="22"/>
          <w:szCs w:val="22"/>
          <w:lang w:eastAsia="en-US"/>
        </w:rPr>
      </w:pPr>
    </w:p>
    <w:p w14:paraId="2BEE49B4" w14:textId="77777777" w:rsidR="00D52AE7" w:rsidRPr="00D52AE7" w:rsidRDefault="00D52AE7" w:rsidP="00D52AE7">
      <w:pPr>
        <w:spacing w:after="160" w:line="252" w:lineRule="auto"/>
        <w:ind w:firstLine="708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Предлагаемая цена договора составляет _______________________________</w:t>
      </w:r>
    </w:p>
    <w:p w14:paraId="6F8E38AF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(_____________________________________________________________) рублей ____ копеек.        </w:t>
      </w:r>
    </w:p>
    <w:p w14:paraId="3E21778D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                                    </w:t>
      </w:r>
      <w:r w:rsidRPr="00D52AE7">
        <w:rPr>
          <w:rFonts w:eastAsia="Calibri"/>
          <w:sz w:val="22"/>
          <w:szCs w:val="22"/>
          <w:vertAlign w:val="superscript"/>
          <w:lang w:eastAsia="en-US"/>
        </w:rPr>
        <w:t>(указать цену цифрами и прописью)</w:t>
      </w:r>
      <w:r w:rsidRPr="00D52AE7">
        <w:rPr>
          <w:rFonts w:eastAsia="Calibri"/>
          <w:sz w:val="22"/>
          <w:szCs w:val="22"/>
          <w:vertAlign w:val="superscript"/>
          <w:lang w:eastAsia="en-US"/>
        </w:rPr>
        <w:tab/>
      </w:r>
    </w:p>
    <w:p w14:paraId="24F43E4E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pacing w:val="-1"/>
          <w:sz w:val="22"/>
          <w:szCs w:val="22"/>
          <w:lang w:eastAsia="en-US"/>
        </w:rPr>
      </w:pPr>
    </w:p>
    <w:p w14:paraId="49070742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pacing w:val="-1"/>
          <w:sz w:val="22"/>
          <w:szCs w:val="22"/>
          <w:lang w:eastAsia="en-US"/>
        </w:rPr>
        <w:t xml:space="preserve">4. Заявленная нами цена указана с учетом затрат на уплату налогов, сборов и других </w:t>
      </w:r>
      <w:r w:rsidRPr="00D52AE7">
        <w:rPr>
          <w:rFonts w:eastAsia="Calibri"/>
          <w:sz w:val="22"/>
          <w:szCs w:val="22"/>
          <w:lang w:eastAsia="en-US"/>
        </w:rPr>
        <w:t>обязательных платежей по поставляемой продукции</w:t>
      </w:r>
      <w:r w:rsidRPr="00D52AE7">
        <w:rPr>
          <w:rFonts w:eastAsia="Calibri"/>
          <w:spacing w:val="-1"/>
          <w:sz w:val="22"/>
          <w:szCs w:val="22"/>
          <w:lang w:eastAsia="en-US"/>
        </w:rPr>
        <w:t>.</w:t>
      </w:r>
    </w:p>
    <w:p w14:paraId="2DAE4F69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5. Если наши предложения, изложенные выше, будут приняты, мы берем на себя обязательство поставить продукцию в соответствии с требованиями документации о закупке, включая требования, содержащиеся в техническом задании документации о закупке.</w:t>
      </w:r>
    </w:p>
    <w:p w14:paraId="13294038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pacing w:val="-1"/>
          <w:sz w:val="22"/>
          <w:szCs w:val="22"/>
          <w:lang w:eastAsia="en-US"/>
        </w:rPr>
        <w:t xml:space="preserve">6. В случае выбора нас Победителем </w:t>
      </w:r>
      <w:r w:rsidRPr="00D52AE7">
        <w:rPr>
          <w:rFonts w:eastAsia="Calibri"/>
          <w:sz w:val="22"/>
          <w:szCs w:val="22"/>
          <w:lang w:eastAsia="en-US"/>
        </w:rPr>
        <w:t>берем на себя обязательства подписать договор с Заказчиком на поставку продукции в соответствии с требованиями закупочной документации.</w:t>
      </w:r>
    </w:p>
    <w:p w14:paraId="30916C5A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</w:p>
    <w:p w14:paraId="55F68186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Приложение:</w:t>
      </w:r>
    </w:p>
    <w:p w14:paraId="6CD3E0CC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1. Документы, подтверждающие данные, на _____ л. в 1 экз.</w:t>
      </w:r>
    </w:p>
    <w:p w14:paraId="1763DA43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2. Спецификация на _____ л. в 1 экз.</w:t>
      </w:r>
    </w:p>
    <w:p w14:paraId="6CB90265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3. </w:t>
      </w:r>
      <w:r w:rsidRPr="00D52AE7">
        <w:rPr>
          <w:rFonts w:eastAsia="Calibri"/>
          <w:i/>
          <w:sz w:val="22"/>
          <w:szCs w:val="22"/>
          <w:lang w:eastAsia="en-US"/>
        </w:rPr>
        <w:t>(Указать другие прилагаемые документы)</w:t>
      </w:r>
      <w:r w:rsidRPr="00D52AE7">
        <w:rPr>
          <w:rFonts w:eastAsia="Calibri"/>
          <w:sz w:val="22"/>
          <w:szCs w:val="22"/>
          <w:lang w:eastAsia="en-US"/>
        </w:rPr>
        <w:t>.</w:t>
      </w:r>
    </w:p>
    <w:p w14:paraId="109DD687" w14:textId="77777777" w:rsidR="00D52AE7" w:rsidRPr="00D52AE7" w:rsidRDefault="00D52AE7" w:rsidP="00D52AE7">
      <w:pPr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</w:p>
    <w:p w14:paraId="123BBA02" w14:textId="77777777" w:rsidR="00D52AE7" w:rsidRPr="00D52AE7" w:rsidRDefault="00D52AE7" w:rsidP="00D52AE7">
      <w:pPr>
        <w:spacing w:after="160" w:line="252" w:lineRule="auto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>Все копии заверены подписью руководителя и печатью предприятия.</w:t>
      </w:r>
    </w:p>
    <w:p w14:paraId="185BA4B6" w14:textId="77777777" w:rsidR="00D52AE7" w:rsidRPr="00D52AE7" w:rsidRDefault="00D52AE7" w:rsidP="00D52AE7">
      <w:pPr>
        <w:tabs>
          <w:tab w:val="left" w:pos="709"/>
        </w:tabs>
        <w:spacing w:after="160" w:line="252" w:lineRule="auto"/>
        <w:jc w:val="both"/>
        <w:rPr>
          <w:rFonts w:eastAsia="Calibri"/>
          <w:sz w:val="22"/>
          <w:szCs w:val="22"/>
          <w:lang w:eastAsia="en-US"/>
        </w:rPr>
      </w:pPr>
      <w:r w:rsidRPr="00D52AE7">
        <w:rPr>
          <w:rFonts w:eastAsia="Calibri"/>
          <w:sz w:val="22"/>
          <w:szCs w:val="22"/>
          <w:lang w:eastAsia="en-US"/>
        </w:rPr>
        <w:t xml:space="preserve"> Руководитель    </w:t>
      </w:r>
    </w:p>
    <w:p w14:paraId="20A36260" w14:textId="77777777" w:rsidR="00D52AE7" w:rsidRDefault="00D52AE7" w:rsidP="00F16E4C">
      <w:pPr>
        <w:jc w:val="both"/>
        <w:rPr>
          <w:rStyle w:val="apple-converted-space"/>
          <w:shd w:val="clear" w:color="auto" w:fill="FFFFFF"/>
        </w:rPr>
      </w:pPr>
    </w:p>
    <w:sectPr w:rsidR="00D52AE7" w:rsidSect="001B7FC3">
      <w:headerReference w:type="default" r:id="rId8"/>
      <w:pgSz w:w="11906" w:h="16838"/>
      <w:pgMar w:top="766" w:right="991" w:bottom="567" w:left="1843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B69C04" w14:textId="77777777" w:rsidR="00124D61" w:rsidRDefault="00124D61">
      <w:r>
        <w:separator/>
      </w:r>
    </w:p>
  </w:endnote>
  <w:endnote w:type="continuationSeparator" w:id="0">
    <w:p w14:paraId="50C4C6FF" w14:textId="77777777" w:rsidR="00124D61" w:rsidRDefault="0012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591FE" w14:textId="77777777" w:rsidR="00124D61" w:rsidRDefault="00124D61">
      <w:r>
        <w:separator/>
      </w:r>
    </w:p>
  </w:footnote>
  <w:footnote w:type="continuationSeparator" w:id="0">
    <w:p w14:paraId="0D59EC53" w14:textId="77777777" w:rsidR="00124D61" w:rsidRDefault="00124D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3017262"/>
      <w:docPartObj>
        <w:docPartGallery w:val="Page Numbers (Top of Page)"/>
        <w:docPartUnique/>
      </w:docPartObj>
    </w:sdtPr>
    <w:sdtContent>
      <w:p w14:paraId="5F98B8B4" w14:textId="77777777" w:rsidR="0074017E" w:rsidRDefault="00000000">
        <w:pPr>
          <w:pStyle w:val="af2"/>
          <w:jc w:val="right"/>
        </w:pP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5D1A"/>
    <w:multiLevelType w:val="multilevel"/>
    <w:tmpl w:val="FBCE971E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1" w15:restartNumberingAfterBreak="0">
    <w:nsid w:val="05216250"/>
    <w:multiLevelType w:val="multilevel"/>
    <w:tmpl w:val="DFBA7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2DE0ADA"/>
    <w:multiLevelType w:val="multilevel"/>
    <w:tmpl w:val="E7D437D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59B05C0"/>
    <w:multiLevelType w:val="multilevel"/>
    <w:tmpl w:val="7A60157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1EAF69DA"/>
    <w:multiLevelType w:val="multilevel"/>
    <w:tmpl w:val="3C062EE4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241610C6"/>
    <w:multiLevelType w:val="multilevel"/>
    <w:tmpl w:val="81CE4960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62C238A"/>
    <w:multiLevelType w:val="multilevel"/>
    <w:tmpl w:val="34CCC66C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b w:val="0"/>
        <w:color w:val="auto"/>
        <w:sz w:val="24"/>
        <w:szCs w:val="24"/>
      </w:rPr>
    </w:lvl>
    <w:lvl w:ilvl="1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287"/>
        </w:tabs>
        <w:ind w:left="1287" w:hanging="720"/>
      </w:pPr>
    </w:lvl>
    <w:lvl w:ilvl="4">
      <w:start w:val="1"/>
      <w:numFmt w:val="decimal"/>
      <w:lvlText w:val="%1.%2.%3.%4.%5."/>
      <w:lvlJc w:val="left"/>
      <w:pPr>
        <w:tabs>
          <w:tab w:val="num" w:pos="1647"/>
        </w:tabs>
        <w:ind w:left="1647" w:hanging="1080"/>
      </w:pPr>
    </w:lvl>
    <w:lvl w:ilvl="5">
      <w:start w:val="1"/>
      <w:numFmt w:val="decimal"/>
      <w:lvlText w:val="%1.%2.%3.%4.%5.%6."/>
      <w:lvlJc w:val="left"/>
      <w:pPr>
        <w:tabs>
          <w:tab w:val="num" w:pos="1647"/>
        </w:tabs>
        <w:ind w:left="1647" w:hanging="1080"/>
      </w:pPr>
    </w:lvl>
    <w:lvl w:ilvl="6">
      <w:start w:val="1"/>
      <w:numFmt w:val="decimal"/>
      <w:lvlText w:val="%1.%2.%3.%4.%5.%6.%7."/>
      <w:lvlJc w:val="left"/>
      <w:pPr>
        <w:tabs>
          <w:tab w:val="num" w:pos="2007"/>
        </w:tabs>
        <w:ind w:left="2007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2007"/>
        </w:tabs>
        <w:ind w:left="200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367"/>
        </w:tabs>
        <w:ind w:left="2367" w:hanging="1800"/>
      </w:pPr>
    </w:lvl>
  </w:abstractNum>
  <w:abstractNum w:abstractNumId="7" w15:restartNumberingAfterBreak="0">
    <w:nsid w:val="263F6A49"/>
    <w:multiLevelType w:val="multilevel"/>
    <w:tmpl w:val="87DA39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E457C58"/>
    <w:multiLevelType w:val="multilevel"/>
    <w:tmpl w:val="016CC688"/>
    <w:lvl w:ilvl="0">
      <w:start w:val="1"/>
      <w:numFmt w:val="decimal"/>
      <w:pStyle w:val="1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54AD4917"/>
    <w:multiLevelType w:val="hybridMultilevel"/>
    <w:tmpl w:val="78D40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4E3A40"/>
    <w:multiLevelType w:val="multilevel"/>
    <w:tmpl w:val="E2EC18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F8432E4"/>
    <w:multiLevelType w:val="multilevel"/>
    <w:tmpl w:val="0360BB76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733628600">
    <w:abstractNumId w:val="8"/>
  </w:num>
  <w:num w:numId="2" w16cid:durableId="1104181243">
    <w:abstractNumId w:val="4"/>
  </w:num>
  <w:num w:numId="3" w16cid:durableId="41516495">
    <w:abstractNumId w:val="5"/>
  </w:num>
  <w:num w:numId="4" w16cid:durableId="1882588952">
    <w:abstractNumId w:val="0"/>
  </w:num>
  <w:num w:numId="5" w16cid:durableId="120803742">
    <w:abstractNumId w:val="6"/>
  </w:num>
  <w:num w:numId="6" w16cid:durableId="165637605">
    <w:abstractNumId w:val="3"/>
  </w:num>
  <w:num w:numId="7" w16cid:durableId="1473210346">
    <w:abstractNumId w:val="9"/>
  </w:num>
  <w:num w:numId="8" w16cid:durableId="1763646159">
    <w:abstractNumId w:val="11"/>
  </w:num>
  <w:num w:numId="9" w16cid:durableId="1599367578">
    <w:abstractNumId w:val="2"/>
  </w:num>
  <w:num w:numId="10" w16cid:durableId="1498694028">
    <w:abstractNumId w:val="10"/>
  </w:num>
  <w:num w:numId="11" w16cid:durableId="1578243608">
    <w:abstractNumId w:val="1"/>
  </w:num>
  <w:num w:numId="12" w16cid:durableId="34833526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4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017E"/>
    <w:rsid w:val="000004DA"/>
    <w:rsid w:val="000064D3"/>
    <w:rsid w:val="00006E0C"/>
    <w:rsid w:val="0002353F"/>
    <w:rsid w:val="0002563F"/>
    <w:rsid w:val="00043CD5"/>
    <w:rsid w:val="0007084A"/>
    <w:rsid w:val="00095E6D"/>
    <w:rsid w:val="000A652C"/>
    <w:rsid w:val="000B1002"/>
    <w:rsid w:val="000D3FD5"/>
    <w:rsid w:val="000E2802"/>
    <w:rsid w:val="000F77CA"/>
    <w:rsid w:val="00124D61"/>
    <w:rsid w:val="001417E0"/>
    <w:rsid w:val="0014336D"/>
    <w:rsid w:val="00170143"/>
    <w:rsid w:val="00181819"/>
    <w:rsid w:val="001A1AA3"/>
    <w:rsid w:val="001A1EFB"/>
    <w:rsid w:val="001A27F4"/>
    <w:rsid w:val="001A3690"/>
    <w:rsid w:val="001B7FC3"/>
    <w:rsid w:val="001F25BD"/>
    <w:rsid w:val="002361F5"/>
    <w:rsid w:val="002400C0"/>
    <w:rsid w:val="00245588"/>
    <w:rsid w:val="00247049"/>
    <w:rsid w:val="00256101"/>
    <w:rsid w:val="00263732"/>
    <w:rsid w:val="002718AD"/>
    <w:rsid w:val="00277FE5"/>
    <w:rsid w:val="002902AF"/>
    <w:rsid w:val="002B615D"/>
    <w:rsid w:val="002D5E7C"/>
    <w:rsid w:val="00345C86"/>
    <w:rsid w:val="00352147"/>
    <w:rsid w:val="00362093"/>
    <w:rsid w:val="0036238B"/>
    <w:rsid w:val="00362AB2"/>
    <w:rsid w:val="00391D00"/>
    <w:rsid w:val="003B34FA"/>
    <w:rsid w:val="003E12D4"/>
    <w:rsid w:val="003F1C72"/>
    <w:rsid w:val="003F72BF"/>
    <w:rsid w:val="0042273F"/>
    <w:rsid w:val="00433D7F"/>
    <w:rsid w:val="00442579"/>
    <w:rsid w:val="004607E4"/>
    <w:rsid w:val="00462898"/>
    <w:rsid w:val="0046467A"/>
    <w:rsid w:val="004655A1"/>
    <w:rsid w:val="00471A50"/>
    <w:rsid w:val="00474ADC"/>
    <w:rsid w:val="004826D8"/>
    <w:rsid w:val="0048415F"/>
    <w:rsid w:val="004E0809"/>
    <w:rsid w:val="004E6FED"/>
    <w:rsid w:val="005207FF"/>
    <w:rsid w:val="00522CF9"/>
    <w:rsid w:val="005327A5"/>
    <w:rsid w:val="00540AFC"/>
    <w:rsid w:val="00547339"/>
    <w:rsid w:val="00580949"/>
    <w:rsid w:val="00585FD5"/>
    <w:rsid w:val="005874F3"/>
    <w:rsid w:val="005954B5"/>
    <w:rsid w:val="00596AA5"/>
    <w:rsid w:val="005D1DA9"/>
    <w:rsid w:val="005F0103"/>
    <w:rsid w:val="00616A45"/>
    <w:rsid w:val="00645A58"/>
    <w:rsid w:val="00682DE0"/>
    <w:rsid w:val="006A754E"/>
    <w:rsid w:val="0070459B"/>
    <w:rsid w:val="00730007"/>
    <w:rsid w:val="0073300B"/>
    <w:rsid w:val="0074017E"/>
    <w:rsid w:val="00764FAB"/>
    <w:rsid w:val="0077224A"/>
    <w:rsid w:val="00791A03"/>
    <w:rsid w:val="00794082"/>
    <w:rsid w:val="007972DE"/>
    <w:rsid w:val="00797632"/>
    <w:rsid w:val="007A4BB7"/>
    <w:rsid w:val="00844EC6"/>
    <w:rsid w:val="008475E1"/>
    <w:rsid w:val="008E3A0F"/>
    <w:rsid w:val="008F09BA"/>
    <w:rsid w:val="00906C5A"/>
    <w:rsid w:val="00931E14"/>
    <w:rsid w:val="009461A9"/>
    <w:rsid w:val="00972D55"/>
    <w:rsid w:val="009804B1"/>
    <w:rsid w:val="00993948"/>
    <w:rsid w:val="009A4AD5"/>
    <w:rsid w:val="009A77EC"/>
    <w:rsid w:val="009B025D"/>
    <w:rsid w:val="009E08FA"/>
    <w:rsid w:val="00A368FF"/>
    <w:rsid w:val="00A377B1"/>
    <w:rsid w:val="00A65669"/>
    <w:rsid w:val="00A716E9"/>
    <w:rsid w:val="00A87B42"/>
    <w:rsid w:val="00A93B08"/>
    <w:rsid w:val="00AA3C53"/>
    <w:rsid w:val="00AB694C"/>
    <w:rsid w:val="00AE77CA"/>
    <w:rsid w:val="00B47A06"/>
    <w:rsid w:val="00B55BE4"/>
    <w:rsid w:val="00B67DC2"/>
    <w:rsid w:val="00B800A1"/>
    <w:rsid w:val="00B97345"/>
    <w:rsid w:val="00B97BDE"/>
    <w:rsid w:val="00BA503E"/>
    <w:rsid w:val="00BA6F78"/>
    <w:rsid w:val="00BC559A"/>
    <w:rsid w:val="00BD6336"/>
    <w:rsid w:val="00BE6209"/>
    <w:rsid w:val="00C00663"/>
    <w:rsid w:val="00C67CE0"/>
    <w:rsid w:val="00CA0D3F"/>
    <w:rsid w:val="00CA7573"/>
    <w:rsid w:val="00CB1970"/>
    <w:rsid w:val="00CD75A0"/>
    <w:rsid w:val="00CE65AE"/>
    <w:rsid w:val="00CF5EFB"/>
    <w:rsid w:val="00D07429"/>
    <w:rsid w:val="00D11E07"/>
    <w:rsid w:val="00D161DE"/>
    <w:rsid w:val="00D41F0A"/>
    <w:rsid w:val="00D52992"/>
    <w:rsid w:val="00D52AE7"/>
    <w:rsid w:val="00D53CC9"/>
    <w:rsid w:val="00DA0AD6"/>
    <w:rsid w:val="00DE13D8"/>
    <w:rsid w:val="00DF55D8"/>
    <w:rsid w:val="00DF6EC0"/>
    <w:rsid w:val="00E07C68"/>
    <w:rsid w:val="00E156E1"/>
    <w:rsid w:val="00E15F78"/>
    <w:rsid w:val="00E32F92"/>
    <w:rsid w:val="00E76850"/>
    <w:rsid w:val="00E80125"/>
    <w:rsid w:val="00E81FC9"/>
    <w:rsid w:val="00EB4D36"/>
    <w:rsid w:val="00EC3C3D"/>
    <w:rsid w:val="00EF5D6C"/>
    <w:rsid w:val="00EF676F"/>
    <w:rsid w:val="00F07AF4"/>
    <w:rsid w:val="00F120E3"/>
    <w:rsid w:val="00F16E4C"/>
    <w:rsid w:val="00F2421E"/>
    <w:rsid w:val="00F2512F"/>
    <w:rsid w:val="00F30EAE"/>
    <w:rsid w:val="00F53634"/>
    <w:rsid w:val="00FA38C7"/>
    <w:rsid w:val="00FA5480"/>
    <w:rsid w:val="00FD2D91"/>
    <w:rsid w:val="00FF2757"/>
    <w:rsid w:val="00FF3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B6F3C"/>
  <w15:docId w15:val="{2A4CE204-A83D-423F-9360-136F17932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744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qFormat/>
    <w:rsid w:val="000B52BF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styleId="3">
    <w:name w:val="heading 3"/>
    <w:basedOn w:val="a"/>
    <w:next w:val="a"/>
    <w:link w:val="30"/>
    <w:qFormat/>
    <w:rsid w:val="000B52B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D27443"/>
    <w:rPr>
      <w:rFonts w:ascii="Times New Roman" w:eastAsia="Times New Roman" w:hAnsi="Times New Roman" w:cs="Times New Roman"/>
      <w:sz w:val="20"/>
      <w:szCs w:val="20"/>
      <w:lang w:val="x-none"/>
    </w:rPr>
  </w:style>
  <w:style w:type="character" w:customStyle="1" w:styleId="a4">
    <w:name w:val="Привязка сноски"/>
    <w:rPr>
      <w:rFonts w:cs="Times New Roman"/>
      <w:vertAlign w:val="superscript"/>
    </w:rPr>
  </w:style>
  <w:style w:type="character" w:customStyle="1" w:styleId="FootnoteCharacters">
    <w:name w:val="Footnote Characters"/>
    <w:uiPriority w:val="99"/>
    <w:semiHidden/>
    <w:unhideWhenUsed/>
    <w:qFormat/>
    <w:rsid w:val="00D27443"/>
    <w:rPr>
      <w:rFonts w:cs="Times New Roman"/>
      <w:vertAlign w:val="superscript"/>
    </w:rPr>
  </w:style>
  <w:style w:type="character" w:customStyle="1" w:styleId="-">
    <w:name w:val="Интернет-ссылка"/>
    <w:rsid w:val="003774DB"/>
    <w:rPr>
      <w:color w:val="000080"/>
      <w:u w:val="single"/>
    </w:rPr>
  </w:style>
  <w:style w:type="character" w:customStyle="1" w:styleId="Bodytext">
    <w:name w:val="Body text_"/>
    <w:link w:val="10"/>
    <w:qFormat/>
    <w:rsid w:val="00B35EBE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Bodytext2">
    <w:name w:val="Body text (2)_"/>
    <w:link w:val="Bodytext20"/>
    <w:qFormat/>
    <w:rsid w:val="00B35EBE"/>
    <w:rPr>
      <w:rFonts w:ascii="Times New Roman" w:eastAsia="Times New Roman" w:hAnsi="Times New Roman" w:cs="Times New Roman"/>
      <w:sz w:val="24"/>
      <w:szCs w:val="24"/>
      <w:shd w:val="clear" w:color="auto" w:fill="FFFFFF"/>
    </w:rPr>
  </w:style>
  <w:style w:type="character" w:customStyle="1" w:styleId="a5">
    <w:name w:val="Основной текст Знак"/>
    <w:basedOn w:val="a0"/>
    <w:qFormat/>
    <w:rsid w:val="00B35EBE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HTML">
    <w:name w:val="Стандартный HTML Знак"/>
    <w:basedOn w:val="a0"/>
    <w:uiPriority w:val="99"/>
    <w:qFormat/>
    <w:rsid w:val="00B35EBE"/>
    <w:rPr>
      <w:rFonts w:ascii="Courier New" w:eastAsia="Times New Roman" w:hAnsi="Courier New" w:cs="Times New Roman"/>
      <w:sz w:val="20"/>
      <w:szCs w:val="20"/>
      <w:lang w:val="x-none" w:eastAsia="ar-SA"/>
    </w:rPr>
  </w:style>
  <w:style w:type="character" w:customStyle="1" w:styleId="hps">
    <w:name w:val="hps"/>
    <w:basedOn w:val="a0"/>
    <w:qFormat/>
    <w:rsid w:val="00B35EBE"/>
  </w:style>
  <w:style w:type="character" w:customStyle="1" w:styleId="a6">
    <w:name w:val="Текст выноски Знак"/>
    <w:basedOn w:val="a0"/>
    <w:uiPriority w:val="99"/>
    <w:semiHidden/>
    <w:qFormat/>
    <w:rsid w:val="007A37D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с отступом 2 Знак"/>
    <w:basedOn w:val="a0"/>
    <w:uiPriority w:val="99"/>
    <w:semiHidden/>
    <w:qFormat/>
    <w:rsid w:val="008A0A2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uiPriority w:val="99"/>
    <w:qFormat/>
    <w:rsid w:val="00985CBD"/>
  </w:style>
  <w:style w:type="character" w:customStyle="1" w:styleId="a8">
    <w:name w:val="Нижний колонтитул Знак"/>
    <w:basedOn w:val="a0"/>
    <w:uiPriority w:val="99"/>
    <w:qFormat/>
    <w:rsid w:val="00985CBD"/>
  </w:style>
  <w:style w:type="character" w:customStyle="1" w:styleId="apple-converted-space">
    <w:name w:val="apple-converted-space"/>
    <w:basedOn w:val="a0"/>
    <w:qFormat/>
    <w:rsid w:val="00265F5D"/>
  </w:style>
  <w:style w:type="character" w:customStyle="1" w:styleId="10">
    <w:name w:val="Заголовок 1 Знак"/>
    <w:basedOn w:val="a0"/>
    <w:link w:val="Bodytext"/>
    <w:qFormat/>
    <w:rsid w:val="000B52BF"/>
    <w:rPr>
      <w:rFonts w:ascii="Arial" w:eastAsia="Times New Roman" w:hAnsi="Arial" w:cs="Arial"/>
      <w:b/>
      <w:bCs/>
      <w:kern w:val="2"/>
      <w:sz w:val="32"/>
      <w:szCs w:val="32"/>
      <w:lang w:eastAsia="zh-CN"/>
    </w:rPr>
  </w:style>
  <w:style w:type="character" w:customStyle="1" w:styleId="30">
    <w:name w:val="Заголовок 3 Знак"/>
    <w:basedOn w:val="a0"/>
    <w:link w:val="3"/>
    <w:qFormat/>
    <w:rsid w:val="000B52BF"/>
    <w:rPr>
      <w:rFonts w:ascii="Arial" w:eastAsia="Times New Roman" w:hAnsi="Arial" w:cs="Arial"/>
      <w:b/>
      <w:bCs/>
      <w:sz w:val="24"/>
      <w:szCs w:val="26"/>
      <w:lang w:eastAsia="zh-CN"/>
    </w:rPr>
  </w:style>
  <w:style w:type="paragraph" w:styleId="a9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B35EBE"/>
    <w:pPr>
      <w:jc w:val="both"/>
    </w:pPr>
    <w:rPr>
      <w:sz w:val="20"/>
      <w:szCs w:val="20"/>
      <w:lang w:val="x-none" w:eastAsia="x-none"/>
    </w:rPr>
  </w:style>
  <w:style w:type="paragraph" w:styleId="ab">
    <w:name w:val="List"/>
    <w:basedOn w:val="aa"/>
    <w:rsid w:val="003774DB"/>
    <w:pPr>
      <w:spacing w:after="140" w:line="276" w:lineRule="auto"/>
      <w:jc w:val="left"/>
    </w:pPr>
    <w:rPr>
      <w:rFonts w:asciiTheme="minorHAnsi" w:eastAsiaTheme="minorHAnsi" w:hAnsiTheme="minorHAnsi" w:cs="Mangal"/>
      <w:sz w:val="22"/>
      <w:szCs w:val="22"/>
      <w:lang w:val="ru-RU" w:eastAsia="en-US"/>
    </w:rPr>
  </w:style>
  <w:style w:type="paragraph" w:styleId="ac">
    <w:name w:val="caption"/>
    <w:basedOn w:val="a"/>
    <w:qFormat/>
    <w:rsid w:val="003774DB"/>
    <w:pPr>
      <w:suppressLineNumbers/>
      <w:spacing w:before="120" w:after="120" w:line="259" w:lineRule="auto"/>
    </w:pPr>
    <w:rPr>
      <w:rFonts w:asciiTheme="minorHAnsi" w:eastAsiaTheme="minorHAnsi" w:hAnsiTheme="minorHAnsi" w:cs="Mangal"/>
      <w:i/>
      <w:iCs/>
      <w:lang w:eastAsia="en-US"/>
    </w:rPr>
  </w:style>
  <w:style w:type="paragraph" w:styleId="ad">
    <w:name w:val="index heading"/>
    <w:basedOn w:val="a"/>
    <w:qFormat/>
    <w:rsid w:val="003774DB"/>
    <w:pPr>
      <w:suppressLineNumbers/>
      <w:spacing w:after="160" w:line="259" w:lineRule="auto"/>
    </w:pPr>
    <w:rPr>
      <w:rFonts w:asciiTheme="minorHAnsi" w:eastAsiaTheme="minorHAnsi" w:hAnsiTheme="minorHAnsi" w:cs="Mangal"/>
      <w:sz w:val="22"/>
      <w:szCs w:val="22"/>
      <w:lang w:eastAsia="en-US"/>
    </w:rPr>
  </w:style>
  <w:style w:type="paragraph" w:customStyle="1" w:styleId="newncpi">
    <w:name w:val="newncpi"/>
    <w:basedOn w:val="a"/>
    <w:qFormat/>
    <w:rsid w:val="00D27443"/>
    <w:pPr>
      <w:ind w:firstLine="567"/>
      <w:jc w:val="both"/>
    </w:pPr>
  </w:style>
  <w:style w:type="paragraph" w:customStyle="1" w:styleId="ConsPlusNonformat">
    <w:name w:val="ConsPlusNonformat"/>
    <w:uiPriority w:val="99"/>
    <w:qFormat/>
    <w:rsid w:val="00D27443"/>
    <w:rPr>
      <w:rFonts w:ascii="Courier New" w:eastAsia="Times New Roman" w:hAnsi="Courier New" w:cs="Courier New"/>
      <w:sz w:val="20"/>
      <w:szCs w:val="20"/>
    </w:rPr>
  </w:style>
  <w:style w:type="paragraph" w:styleId="ae">
    <w:name w:val="footnote text"/>
    <w:basedOn w:val="a"/>
    <w:uiPriority w:val="99"/>
    <w:semiHidden/>
    <w:unhideWhenUsed/>
    <w:rsid w:val="00D27443"/>
    <w:pPr>
      <w:ind w:firstLine="709"/>
      <w:jc w:val="both"/>
    </w:pPr>
    <w:rPr>
      <w:sz w:val="20"/>
      <w:szCs w:val="20"/>
      <w:lang w:val="x-none" w:eastAsia="en-US"/>
    </w:rPr>
  </w:style>
  <w:style w:type="paragraph" w:customStyle="1" w:styleId="11">
    <w:name w:val="Основной текст1"/>
    <w:basedOn w:val="a"/>
    <w:qFormat/>
    <w:rsid w:val="00B35EBE"/>
    <w:pPr>
      <w:shd w:val="clear" w:color="auto" w:fill="FFFFFF"/>
      <w:spacing w:line="278" w:lineRule="exact"/>
      <w:jc w:val="both"/>
    </w:pPr>
    <w:rPr>
      <w:sz w:val="23"/>
      <w:szCs w:val="23"/>
      <w:lang w:eastAsia="en-US"/>
    </w:rPr>
  </w:style>
  <w:style w:type="paragraph" w:customStyle="1" w:styleId="Bodytext20">
    <w:name w:val="Body text (2)"/>
    <w:basedOn w:val="a"/>
    <w:link w:val="Bodytext2"/>
    <w:qFormat/>
    <w:rsid w:val="00B35EBE"/>
    <w:pPr>
      <w:shd w:val="clear" w:color="auto" w:fill="FFFFFF"/>
      <w:spacing w:line="274" w:lineRule="exact"/>
      <w:ind w:firstLine="720"/>
      <w:jc w:val="both"/>
    </w:pPr>
    <w:rPr>
      <w:lang w:eastAsia="en-US"/>
    </w:rPr>
  </w:style>
  <w:style w:type="paragraph" w:styleId="HTML0">
    <w:name w:val="HTML Preformatted"/>
    <w:basedOn w:val="a"/>
    <w:uiPriority w:val="99"/>
    <w:qFormat/>
    <w:rsid w:val="00B35E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ar-SA"/>
    </w:rPr>
  </w:style>
  <w:style w:type="paragraph" w:styleId="af">
    <w:name w:val="Balloon Text"/>
    <w:basedOn w:val="a"/>
    <w:uiPriority w:val="99"/>
    <w:semiHidden/>
    <w:unhideWhenUsed/>
    <w:qFormat/>
    <w:rsid w:val="007A37D1"/>
    <w:rPr>
      <w:rFonts w:ascii="Tahoma" w:hAnsi="Tahoma" w:cs="Tahoma"/>
      <w:sz w:val="16"/>
      <w:szCs w:val="16"/>
    </w:rPr>
  </w:style>
  <w:style w:type="paragraph" w:customStyle="1" w:styleId="point">
    <w:name w:val="point"/>
    <w:basedOn w:val="a"/>
    <w:qFormat/>
    <w:rsid w:val="00670FC5"/>
    <w:pPr>
      <w:ind w:firstLine="567"/>
      <w:jc w:val="both"/>
    </w:pPr>
  </w:style>
  <w:style w:type="paragraph" w:styleId="af0">
    <w:name w:val="List Paragraph"/>
    <w:basedOn w:val="a"/>
    <w:uiPriority w:val="34"/>
    <w:qFormat/>
    <w:rsid w:val="00245F7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20">
    <w:name w:val="Body Text Indent 2"/>
    <w:basedOn w:val="a"/>
    <w:uiPriority w:val="99"/>
    <w:semiHidden/>
    <w:unhideWhenUsed/>
    <w:qFormat/>
    <w:rsid w:val="008A0A27"/>
    <w:pPr>
      <w:spacing w:after="120" w:line="480" w:lineRule="auto"/>
      <w:ind w:left="283"/>
    </w:pPr>
  </w:style>
  <w:style w:type="paragraph" w:customStyle="1" w:styleId="af1">
    <w:name w:val="Верхний и нижний колонтитулы"/>
    <w:basedOn w:val="a"/>
    <w:qFormat/>
  </w:style>
  <w:style w:type="paragraph" w:styleId="af2">
    <w:name w:val="head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f3">
    <w:name w:val="footer"/>
    <w:basedOn w:val="a"/>
    <w:uiPriority w:val="99"/>
    <w:unhideWhenUsed/>
    <w:rsid w:val="00985CBD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TableParagraph">
    <w:name w:val="Table Paragraph"/>
    <w:basedOn w:val="a"/>
    <w:uiPriority w:val="1"/>
    <w:qFormat/>
    <w:rsid w:val="00265F5D"/>
    <w:pPr>
      <w:widowControl w:val="0"/>
      <w:spacing w:before="104"/>
      <w:ind w:left="162"/>
    </w:pPr>
    <w:rPr>
      <w:rFonts w:ascii="Calibri" w:eastAsia="Calibri" w:hAnsi="Calibri" w:cs="Calibri"/>
      <w:sz w:val="22"/>
      <w:szCs w:val="22"/>
      <w:lang w:bidi="ru-RU"/>
    </w:rPr>
  </w:style>
  <w:style w:type="paragraph" w:styleId="af4">
    <w:name w:val="Normal (Web)"/>
    <w:basedOn w:val="a"/>
    <w:uiPriority w:val="99"/>
    <w:unhideWhenUsed/>
    <w:qFormat/>
    <w:rsid w:val="000E7E8D"/>
    <w:pPr>
      <w:spacing w:beforeAutospacing="1" w:afterAutospacing="1"/>
    </w:pPr>
  </w:style>
  <w:style w:type="paragraph" w:customStyle="1" w:styleId="Default">
    <w:name w:val="Default"/>
    <w:uiPriority w:val="99"/>
    <w:qFormat/>
    <w:rsid w:val="009A4D3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tandard">
    <w:name w:val="Standard"/>
    <w:qFormat/>
    <w:rsid w:val="00CC6132"/>
    <w:pPr>
      <w:textAlignment w:val="baseline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paragraph" w:customStyle="1" w:styleId="af5">
    <w:name w:val="Содержимое таблицы"/>
    <w:basedOn w:val="a"/>
    <w:qFormat/>
    <w:rsid w:val="003774DB"/>
    <w:pPr>
      <w:suppressLineNumbers/>
      <w:textAlignment w:val="baseline"/>
    </w:pPr>
    <w:rPr>
      <w:kern w:val="2"/>
      <w:lang w:eastAsia="zh-CN"/>
    </w:rPr>
  </w:style>
  <w:style w:type="paragraph" w:customStyle="1" w:styleId="12">
    <w:name w:val="Заголовок1"/>
    <w:basedOn w:val="a"/>
    <w:next w:val="aa"/>
    <w:qFormat/>
    <w:rsid w:val="003774DB"/>
    <w:pPr>
      <w:keepNext/>
      <w:spacing w:before="240" w:after="120" w:line="259" w:lineRule="auto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13">
    <w:name w:val="index 1"/>
    <w:basedOn w:val="a"/>
    <w:next w:val="a"/>
    <w:autoRedefine/>
    <w:uiPriority w:val="99"/>
    <w:semiHidden/>
    <w:unhideWhenUsed/>
    <w:qFormat/>
    <w:rsid w:val="003774DB"/>
    <w:pPr>
      <w:ind w:left="240" w:hanging="240"/>
    </w:pPr>
  </w:style>
  <w:style w:type="paragraph" w:customStyle="1" w:styleId="af6">
    <w:name w:val="Заголовок таблицы"/>
    <w:basedOn w:val="af5"/>
    <w:qFormat/>
    <w:rsid w:val="003774DB"/>
    <w:pPr>
      <w:widowControl w:val="0"/>
      <w:spacing w:after="160" w:line="259" w:lineRule="auto"/>
      <w:jc w:val="center"/>
      <w:textAlignment w:val="auto"/>
    </w:pPr>
    <w:rPr>
      <w:rFonts w:asciiTheme="minorHAnsi" w:eastAsiaTheme="minorHAnsi" w:hAnsiTheme="minorHAnsi" w:cstheme="minorBidi"/>
      <w:b/>
      <w:bCs/>
      <w:kern w:val="0"/>
      <w:sz w:val="22"/>
      <w:szCs w:val="22"/>
      <w:lang w:eastAsia="en-US"/>
    </w:rPr>
  </w:style>
  <w:style w:type="paragraph" w:customStyle="1" w:styleId="ConsNonformat">
    <w:name w:val="ConsNonformat"/>
    <w:qFormat/>
    <w:rsid w:val="000B52BF"/>
    <w:pPr>
      <w:widowControl w:val="0"/>
    </w:pPr>
    <w:rPr>
      <w:rFonts w:ascii="Courier New" w:eastAsia="Arial" w:hAnsi="Courier New" w:cs="Courier New"/>
      <w:sz w:val="20"/>
      <w:szCs w:val="20"/>
      <w:lang w:eastAsia="zh-CN"/>
    </w:rPr>
  </w:style>
  <w:style w:type="paragraph" w:customStyle="1" w:styleId="21">
    <w:name w:val="Основной текст 21"/>
    <w:basedOn w:val="a"/>
    <w:qFormat/>
    <w:pPr>
      <w:spacing w:after="120" w:line="480" w:lineRule="auto"/>
    </w:pPr>
  </w:style>
  <w:style w:type="paragraph" w:styleId="af7">
    <w:name w:val="No Spacing"/>
    <w:qFormat/>
    <w:pPr>
      <w:widowControl w:val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f8">
    <w:name w:val="Table Grid"/>
    <w:basedOn w:val="a1"/>
    <w:uiPriority w:val="39"/>
    <w:rsid w:val="00FC10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basedOn w:val="a0"/>
    <w:uiPriority w:val="99"/>
    <w:unhideWhenUsed/>
    <w:rsid w:val="00F16E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5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E2C282-C135-447D-95BE-A28C8575A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4645</TotalTime>
  <Pages>1</Pages>
  <Words>2104</Words>
  <Characters>11998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dc:description/>
  <cp:lastModifiedBy>ОтделКадров2</cp:lastModifiedBy>
  <cp:revision>95</cp:revision>
  <cp:lastPrinted>2026-05-18T10:45:00Z</cp:lastPrinted>
  <dcterms:created xsi:type="dcterms:W3CDTF">2022-02-09T06:04:00Z</dcterms:created>
  <dcterms:modified xsi:type="dcterms:W3CDTF">2026-05-18T10:47:00Z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