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3426FB46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F07D3C">
        <w:rPr>
          <w:rFonts w:ascii="Times New Roman" w:hAnsi="Times New Roman"/>
          <w:b/>
          <w:sz w:val="24"/>
          <w:szCs w:val="24"/>
        </w:rPr>
        <w:t>2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22DF440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07D3C">
        <w:rPr>
          <w:rFonts w:ascii="Times New Roman" w:hAnsi="Times New Roman"/>
          <w:b/>
          <w:sz w:val="24"/>
          <w:szCs w:val="24"/>
        </w:rPr>
        <w:t>з</w:t>
      </w:r>
      <w:r w:rsidR="00F07D3C" w:rsidRPr="00867303">
        <w:rPr>
          <w:rFonts w:ascii="Times New Roman" w:hAnsi="Times New Roman"/>
          <w:b/>
          <w:sz w:val="24"/>
          <w:szCs w:val="24"/>
        </w:rPr>
        <w:t>акупки</w:t>
      </w:r>
      <w:r w:rsidR="00F07D3C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64E5828D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31F83F4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 xml:space="preserve">поставки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30F31B3D" w:rsidR="00A13E85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2DC32B52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4B160C45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 xml:space="preserve">, </w:t>
            </w:r>
            <w:r w:rsidRPr="008E0DA4">
              <w:rPr>
                <w:color w:val="000000"/>
                <w:sz w:val="24"/>
                <w:szCs w:val="24"/>
              </w:rPr>
              <w:t>официальн</w:t>
            </w:r>
            <w:r w:rsidR="001C38A4" w:rsidRPr="008E0DA4">
              <w:rPr>
                <w:color w:val="000000"/>
                <w:sz w:val="24"/>
                <w:szCs w:val="24"/>
              </w:rPr>
              <w:t>ый</w:t>
            </w:r>
            <w:r w:rsidRPr="008E0DA4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8E0DA4">
              <w:rPr>
                <w:color w:val="000000"/>
                <w:sz w:val="24"/>
                <w:szCs w:val="24"/>
              </w:rPr>
              <w:t>ый</w:t>
            </w:r>
            <w:r w:rsidRPr="008E0DA4">
              <w:rPr>
                <w:color w:val="000000"/>
                <w:sz w:val="24"/>
                <w:szCs w:val="24"/>
              </w:rPr>
              <w:t xml:space="preserve"> дилер 100 % Товара, являющегося предметом закупк</w:t>
            </w:r>
            <w:r w:rsidR="00C45B90" w:rsidRPr="008E0DA4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5A712B2A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25D5A2FC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>поставк</w:t>
            </w:r>
            <w:r w:rsidR="008E0DA4">
              <w:rPr>
                <w:bCs/>
                <w:color w:val="000000"/>
                <w:sz w:val="24"/>
                <w:szCs w:val="24"/>
              </w:rPr>
              <w:t>и</w:t>
            </w:r>
            <w:r w:rsidRPr="007E05B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E0DA4">
              <w:rPr>
                <w:bCs/>
                <w:color w:val="000000"/>
                <w:sz w:val="24"/>
                <w:szCs w:val="24"/>
              </w:rPr>
              <w:t>указанных товаров</w:t>
            </w:r>
            <w:r w:rsidRPr="007E05BD">
              <w:rPr>
                <w:bCs/>
                <w:color w:val="000000"/>
                <w:sz w:val="24"/>
                <w:szCs w:val="24"/>
              </w:rPr>
              <w:t xml:space="preserve">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71C2BD7B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Срок </w:t>
      </w:r>
      <w:proofErr w:type="gramStart"/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поставки</w:t>
      </w:r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796A7B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proofErr w:type="gramEnd"/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lastRenderedPageBreak/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7FFD88E2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Опыт </w:t>
      </w:r>
      <w:r w:rsidR="008E0DA4">
        <w:rPr>
          <w:rFonts w:ascii="Times New Roman" w:hAnsi="Times New Roman"/>
          <w:b/>
          <w:color w:val="000000"/>
          <w:sz w:val="24"/>
          <w:szCs w:val="24"/>
          <w:u w:val="single"/>
        </w:rPr>
        <w:t>поставки указанных товаров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1E7CAFD1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r w:rsidR="00F07D3C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Rp+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7788E5F7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Срок </w:t>
      </w:r>
      <w:r w:rsidR="008E0DA4">
        <w:rPr>
          <w:rFonts w:ascii="Times New Roman" w:hAnsi="Times New Roman"/>
          <w:bCs/>
          <w:color w:val="000000"/>
          <w:sz w:val="24"/>
          <w:szCs w:val="24"/>
          <w:u w:val="single"/>
        </w:rPr>
        <w:t>поставки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D04D2F4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поставки</w:t>
      </w:r>
      <w:r w:rsidR="008E0DA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 аналогичных товаров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05BA" w14:textId="77777777" w:rsidR="009F093E" w:rsidRDefault="009F093E" w:rsidP="00D63DB4">
      <w:pPr>
        <w:spacing w:after="0" w:line="240" w:lineRule="auto"/>
      </w:pPr>
      <w:r>
        <w:separator/>
      </w:r>
    </w:p>
  </w:endnote>
  <w:endnote w:type="continuationSeparator" w:id="0">
    <w:p w14:paraId="12C17F14" w14:textId="77777777" w:rsidR="009F093E" w:rsidRDefault="009F093E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5660AC86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86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2E77" w14:textId="77777777" w:rsidR="009F093E" w:rsidRDefault="009F093E" w:rsidP="00D63DB4">
      <w:pPr>
        <w:spacing w:after="0" w:line="240" w:lineRule="auto"/>
      </w:pPr>
      <w:r>
        <w:separator/>
      </w:r>
    </w:p>
  </w:footnote>
  <w:footnote w:type="continuationSeparator" w:id="0">
    <w:p w14:paraId="67DE8920" w14:textId="77777777" w:rsidR="009F093E" w:rsidRDefault="009F093E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7355">
    <w:abstractNumId w:val="17"/>
  </w:num>
  <w:num w:numId="2" w16cid:durableId="737166194">
    <w:abstractNumId w:val="47"/>
  </w:num>
  <w:num w:numId="3" w16cid:durableId="18889504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536606">
    <w:abstractNumId w:val="49"/>
  </w:num>
  <w:num w:numId="5" w16cid:durableId="1540439125">
    <w:abstractNumId w:val="26"/>
  </w:num>
  <w:num w:numId="6" w16cid:durableId="1277984296">
    <w:abstractNumId w:val="43"/>
  </w:num>
  <w:num w:numId="7" w16cid:durableId="2087456458">
    <w:abstractNumId w:val="24"/>
  </w:num>
  <w:num w:numId="8" w16cid:durableId="1393187988">
    <w:abstractNumId w:val="38"/>
  </w:num>
  <w:num w:numId="9" w16cid:durableId="1869949241">
    <w:abstractNumId w:val="19"/>
  </w:num>
  <w:num w:numId="10" w16cid:durableId="804398653">
    <w:abstractNumId w:val="29"/>
  </w:num>
  <w:num w:numId="11" w16cid:durableId="1002968393">
    <w:abstractNumId w:val="20"/>
  </w:num>
  <w:num w:numId="12" w16cid:durableId="1942760249">
    <w:abstractNumId w:val="30"/>
  </w:num>
  <w:num w:numId="13" w16cid:durableId="1879194461">
    <w:abstractNumId w:val="32"/>
  </w:num>
  <w:num w:numId="14" w16cid:durableId="1900624880">
    <w:abstractNumId w:val="48"/>
  </w:num>
  <w:num w:numId="15" w16cid:durableId="987510906">
    <w:abstractNumId w:val="16"/>
  </w:num>
  <w:num w:numId="16" w16cid:durableId="1305743110">
    <w:abstractNumId w:val="59"/>
  </w:num>
  <w:num w:numId="17" w16cid:durableId="1949196104">
    <w:abstractNumId w:val="39"/>
  </w:num>
  <w:num w:numId="18" w16cid:durableId="2033064806">
    <w:abstractNumId w:val="21"/>
  </w:num>
  <w:num w:numId="19" w16cid:durableId="1212036671">
    <w:abstractNumId w:val="28"/>
  </w:num>
  <w:num w:numId="20" w16cid:durableId="339477793">
    <w:abstractNumId w:val="27"/>
  </w:num>
  <w:num w:numId="21" w16cid:durableId="479620795">
    <w:abstractNumId w:val="40"/>
  </w:num>
  <w:num w:numId="22" w16cid:durableId="102573833">
    <w:abstractNumId w:val="60"/>
  </w:num>
  <w:num w:numId="23" w16cid:durableId="997419520">
    <w:abstractNumId w:val="58"/>
  </w:num>
  <w:num w:numId="24" w16cid:durableId="1009872325">
    <w:abstractNumId w:val="37"/>
  </w:num>
  <w:num w:numId="25" w16cid:durableId="1586374792">
    <w:abstractNumId w:val="55"/>
  </w:num>
  <w:num w:numId="26" w16cid:durableId="75829410">
    <w:abstractNumId w:val="18"/>
  </w:num>
  <w:num w:numId="27" w16cid:durableId="2083092546">
    <w:abstractNumId w:val="14"/>
  </w:num>
  <w:num w:numId="28" w16cid:durableId="289896318">
    <w:abstractNumId w:val="45"/>
  </w:num>
  <w:num w:numId="29" w16cid:durableId="865824835">
    <w:abstractNumId w:val="23"/>
  </w:num>
  <w:num w:numId="30" w16cid:durableId="1978755271">
    <w:abstractNumId w:val="61"/>
  </w:num>
  <w:num w:numId="31" w16cid:durableId="394938395">
    <w:abstractNumId w:val="53"/>
  </w:num>
  <w:num w:numId="32" w16cid:durableId="556359521">
    <w:abstractNumId w:val="31"/>
  </w:num>
  <w:num w:numId="33" w16cid:durableId="2059157989">
    <w:abstractNumId w:val="41"/>
  </w:num>
  <w:num w:numId="34" w16cid:durableId="1532571072">
    <w:abstractNumId w:val="42"/>
  </w:num>
  <w:num w:numId="35" w16cid:durableId="342981163">
    <w:abstractNumId w:val="35"/>
  </w:num>
  <w:num w:numId="36" w16cid:durableId="1382360821">
    <w:abstractNumId w:val="0"/>
  </w:num>
  <w:num w:numId="37" w16cid:durableId="1891569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6458774">
    <w:abstractNumId w:val="50"/>
  </w:num>
  <w:num w:numId="39" w16cid:durableId="1567373577">
    <w:abstractNumId w:val="36"/>
  </w:num>
  <w:num w:numId="40" w16cid:durableId="242883591">
    <w:abstractNumId w:val="44"/>
  </w:num>
  <w:num w:numId="41" w16cid:durableId="187766869">
    <w:abstractNumId w:val="22"/>
  </w:num>
  <w:num w:numId="42" w16cid:durableId="1625191280">
    <w:abstractNumId w:val="54"/>
  </w:num>
  <w:num w:numId="43" w16cid:durableId="544682839">
    <w:abstractNumId w:val="15"/>
  </w:num>
  <w:num w:numId="44" w16cid:durableId="90247599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486D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0DA4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93E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806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1216-BF4C-42D5-90C0-0F4456C3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Корчагина Зарема Грузбиевна</cp:lastModifiedBy>
  <cp:revision>2</cp:revision>
  <cp:lastPrinted>2025-12-12T13:01:00Z</cp:lastPrinted>
  <dcterms:created xsi:type="dcterms:W3CDTF">2026-03-10T11:19:00Z</dcterms:created>
  <dcterms:modified xsi:type="dcterms:W3CDTF">2026-03-10T11:19:00Z</dcterms:modified>
</cp:coreProperties>
</file>