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8D857" w14:textId="77777777" w:rsidR="00E27260" w:rsidRDefault="00E27260" w:rsidP="00E272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ИНСТРУКЦИИ УЧАСТНИКАМ     </w:t>
      </w:r>
    </w:p>
    <w:p w14:paraId="22A05F0B" w14:textId="77777777" w:rsidR="00E27260" w:rsidRDefault="00E27260" w:rsidP="00E272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Настоящий процедура закупки проводится в соответствии с законодательством о закупках.</w:t>
      </w:r>
    </w:p>
    <w:p w14:paraId="7D6AEFE0" w14:textId="77777777" w:rsidR="00E27260" w:rsidRDefault="00E27260" w:rsidP="00E2726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815E23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 Требования к составу участников процедуры закупки и их квалификационным данным</w:t>
      </w:r>
    </w:p>
    <w:p w14:paraId="20051EA3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Участвовать в процедуре закупки могут поставщики, удовлетворяющие требованиям Приглашения. Предложения иных участников будут отклонены.</w:t>
      </w:r>
    </w:p>
    <w:p w14:paraId="7F751659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 Расходы на участие в процедуре закупки</w:t>
      </w:r>
    </w:p>
    <w:p w14:paraId="49E74AF1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 процедуры закупки несет все расходы, связанные с подготовкой и подачей своего предложения.</w:t>
      </w:r>
    </w:p>
    <w:p w14:paraId="4932EE12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 Разъяснение конкурсных документов</w:t>
      </w:r>
    </w:p>
    <w:p w14:paraId="41E3FF4E" w14:textId="537980D6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 Любой участник, иное юридическое или физическое лицо, в том числе индивидуальный предприниматель, вправе обратиться в ГУ санаторий «Белая Русь» с запросом о разъяснении конкурсных документов, но не позднее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 сентября </w:t>
      </w:r>
      <w:r>
        <w:rPr>
          <w:rFonts w:ascii="Times New Roman" w:eastAsia="Times New Roman" w:hAnsi="Times New Roman" w:cs="Times New Roman"/>
          <w:sz w:val="24"/>
          <w:szCs w:val="24"/>
        </w:rPr>
        <w:t>2026 г.</w:t>
      </w:r>
    </w:p>
    <w:p w14:paraId="62C63A36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 Изменение и (или) дополнение конкурсных документов</w:t>
      </w:r>
    </w:p>
    <w:p w14:paraId="69B41284" w14:textId="5298BFAE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4.1. До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 г.  конкурсные документы могут быть изменены и (или) дополнены.</w:t>
      </w:r>
    </w:p>
    <w:p w14:paraId="3C37372F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 В случае внесения в конкурсные документы изменений и (или) дополнений срок для подготовки и подачи предложений продлевается, чтобы со дня размещения таких изменений и (или) дополнений на официальном сайте этот срок составлял не менее пятнадцати календарных дней.</w:t>
      </w:r>
    </w:p>
    <w:p w14:paraId="2D4CC8C3" w14:textId="77777777" w:rsidR="00E27260" w:rsidRDefault="00E27260" w:rsidP="00E27260">
      <w:pPr>
        <w:spacing w:after="0" w:line="240" w:lineRule="auto"/>
        <w:ind w:firstLine="4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обращения одного или нескольких участников с обоснованной просьбой о продлении срока для подготовки и подачи предложений ГУ санаторий «Белая Русь» вправе продлить этот срок (в период до его истечения).</w:t>
      </w:r>
    </w:p>
    <w:p w14:paraId="75BEADA3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Официальный язык и обмен документами и сведениями</w:t>
      </w:r>
    </w:p>
    <w:p w14:paraId="2F184D63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14:paraId="525D9C84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 Обмен документами и сведениями между ГУ санаторием «Белая Русь» и участниками может осуществляться посредством почты или доставки курьером.</w:t>
      </w:r>
    </w:p>
    <w:p w14:paraId="6C4A4DB7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Оценка данных участников</w:t>
      </w:r>
    </w:p>
    <w:p w14:paraId="7994568B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Оценка данных участников будет проведена на стадии до оценки конкурсных предложений.</w:t>
      </w:r>
    </w:p>
    <w:p w14:paraId="4AC91672" w14:textId="5DA5F022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 Оценка данных участников будет осуществляться в соответствии с Приложением №2 к Техническому заданию.</w:t>
      </w:r>
    </w:p>
    <w:p w14:paraId="1F6EE84F" w14:textId="77777777" w:rsidR="00E27260" w:rsidRDefault="00E27260" w:rsidP="00E2726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 Участник, не соответствующий требованиям конкурсных документов, отказавшийся подтвердить или не подтвердивший свои данные, может быть отстранен от дальнейшего участия в запросе предложения, а его предложение – отклонено.</w:t>
      </w:r>
    </w:p>
    <w:p w14:paraId="7CD2F0D1" w14:textId="77777777" w:rsidR="00E27260" w:rsidRDefault="00E27260" w:rsidP="00E27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r>
        <w:rPr>
          <w:rFonts w:ascii="Times New Roman" w:hAnsi="Times New Roman" w:cs="Times New Roman"/>
          <w:sz w:val="24"/>
          <w:szCs w:val="24"/>
        </w:rPr>
        <w:t>Участником должны быть предоставлены документы, указанные в Приглашении:</w:t>
      </w:r>
    </w:p>
    <w:p w14:paraId="436D8520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Оформление предложения</w:t>
      </w:r>
    </w:p>
    <w:p w14:paraId="5B98F890" w14:textId="5A55DAFA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Предложение подается участником на бумажном носителе, запечатанное в конверт. На конверте указывается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sz w:val="24"/>
          <w:szCs w:val="24"/>
        </w:rPr>
        <w:t>, наименование участника, юридический адрес, название процедуры закупки в которой он принимает участие (пример: «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r w:rsidRPr="00E27260">
        <w:rPr>
          <w:rFonts w:ascii="Times New Roman" w:eastAsia="Times New Roman" w:hAnsi="Times New Roman" w:cs="Times New Roman"/>
          <w:i/>
          <w:iCs/>
          <w:sz w:val="24"/>
          <w:szCs w:val="24"/>
        </w:rPr>
        <w:t>ыполнение комплекса работ по текущему ремонту на объекте «Текущий ремонт фасада подпорных стен возле главного корпуса ГУ санаторий «Белая Русь»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>Конверт должен быть опечатан (в случае наличия у участника печати).</w:t>
      </w:r>
    </w:p>
    <w:p w14:paraId="16848149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Подача предложения</w:t>
      </w:r>
    </w:p>
    <w:p w14:paraId="7460803E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Предложение направляется в ГУ санаторий «Белая Русь» (352832, Краснодарский край, М.О. Туапсинский, п. Майский, ул. Центральная, д.14) почтой либо курьером в срок, указанный в приглашении. </w:t>
      </w:r>
    </w:p>
    <w:p w14:paraId="3524C99A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9.2. Предложение будет регистрироваться секретарем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день поступления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56F52E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Запоздавшие предложения</w:t>
      </w:r>
    </w:p>
    <w:p w14:paraId="2608D68E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 истечения срока для подготовки и подачи предложений предложения не принимаются.</w:t>
      </w:r>
    </w:p>
    <w:p w14:paraId="3C1BCE31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11. Изменение и отзыв предложения</w:t>
      </w:r>
    </w:p>
    <w:p w14:paraId="11C20805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11.1. Участник вправе изменить или отозвать свое предложение до истечения срока для подготовки и подачи предложений.</w:t>
      </w:r>
    </w:p>
    <w:p w14:paraId="5BBA4F9A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11.2. После истечения срока для подготовки и подачи предложений не допускается внесение изменений по существу предложения.</w:t>
      </w:r>
    </w:p>
    <w:p w14:paraId="158CB218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13. Открытие предложений</w:t>
      </w:r>
    </w:p>
    <w:p w14:paraId="519912D1" w14:textId="41E2832C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13.1. Открытие предложений будут производиться комиссией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процедур закупок товаров (работ, услуг),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.2026 года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13:00 </w:t>
      </w:r>
      <w:r>
        <w:rPr>
          <w:rFonts w:ascii="Times New Roman" w:eastAsia="Times New Roman" w:hAnsi="Times New Roman" w:cs="Times New Roman"/>
          <w:sz w:val="24"/>
          <w:szCs w:val="24"/>
        </w:rPr>
        <w:t>по следующему адресу: 352832 Краснодарский край, М.О. Туапсинский, п. Майский, ул. Центральная, д.14, в кабинете заместителя директора по эксплуатации и техническим вопросам – главного инженера.</w:t>
      </w:r>
    </w:p>
    <w:p w14:paraId="7873BC6E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14:paraId="0B10C65E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14. Рассмотрение предложений</w:t>
      </w:r>
    </w:p>
    <w:p w14:paraId="1D96C81C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14.1. Рассмотрению на соответствие требованиям конкурсных документов подлежат предложения, прошедшие процедуру открытия предложений.</w:t>
      </w:r>
    </w:p>
    <w:p w14:paraId="3C87AA58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Предложения будут рассмотрены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 течение 10 рабочих дней.</w:t>
      </w:r>
    </w:p>
    <w:p w14:paraId="3B9ED972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15. Отклонение предложений</w:t>
      </w:r>
    </w:p>
    <w:p w14:paraId="5808BE55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15.1. Предложение будет отклонено, если:</w:t>
      </w:r>
    </w:p>
    <w:p w14:paraId="627AAD80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предложение не отвечает требованиям конкурсных документов;</w:t>
      </w:r>
    </w:p>
    <w:p w14:paraId="175EF38D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14:paraId="30B218DA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участник, представивший его, не соответствует требованиям к квалификационным данным, указанным в конкурсных документах;</w:t>
      </w:r>
    </w:p>
    <w:p w14:paraId="3B70389D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14:paraId="5B38BB92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заказчик (организатор) установит, что участником, представившим его, направлены недостоверные документы и сведения;</w:t>
      </w:r>
    </w:p>
    <w:p w14:paraId="2A80B665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15.2. Заказчик оставляет за собой право отклонить все предложения до выбора наилучшего из них.</w:t>
      </w:r>
    </w:p>
    <w:p w14:paraId="26E1F8D1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15.3. Уведомление участнику(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предложение(я) которого(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отклонено(ы), с указанием причины отклонения будет направлено в течение трех рабочих дней со дня принятия решения о выборе участника-победителя либо об отмене процедуры закупки или признании ее несостоявшейся.</w:t>
      </w:r>
    </w:p>
    <w:p w14:paraId="46131F46" w14:textId="77777777" w:rsidR="00E27260" w:rsidRDefault="00E27260" w:rsidP="00E27260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</w:rPr>
        <w:t>16. Оценка предложений и выбор поставщика (подрядчика, исполнителя)</w:t>
      </w:r>
    </w:p>
    <w:p w14:paraId="66A3A6DB" w14:textId="77777777" w:rsidR="00E27260" w:rsidRDefault="00E27260" w:rsidP="00E27260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16.1. Оценка предложений будет проведена в том случае, если два и более предложения соответствуют требованиям конкурсных документов.</w:t>
      </w:r>
    </w:p>
    <w:p w14:paraId="05DE1BAF" w14:textId="349F7C3B" w:rsidR="00E27260" w:rsidRDefault="00E27260" w:rsidP="00E27260">
      <w:pPr>
        <w:autoSpaceDN w:val="0"/>
        <w:spacing w:after="0" w:line="240" w:lineRule="auto"/>
        <w:jc w:val="both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>16.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Решение комиссии о выборе наилучшего предложения </w:t>
      </w:r>
      <w:r>
        <w:rPr>
          <w:rFonts w:ascii="Times New Roman" w:hAnsi="Times New Roman" w:cs="Times New Roman"/>
          <w:b/>
          <w:bCs/>
          <w:sz w:val="24"/>
          <w:szCs w:val="24"/>
        </w:rPr>
        <w:t>в течение 10 рабочих дней с даты открытия конвертов с предложениями (заявками).</w:t>
      </w:r>
    </w:p>
    <w:p w14:paraId="34D8C903" w14:textId="77777777" w:rsidR="00E27260" w:rsidRDefault="00E27260" w:rsidP="00E27260">
      <w:pPr>
        <w:autoSpaceDN w:val="0"/>
        <w:spacing w:after="0" w:line="240" w:lineRule="auto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hAnsi="Times New Roman" w:cs="Times New Roman"/>
          <w:b/>
          <w:sz w:val="24"/>
          <w:szCs w:val="24"/>
        </w:rPr>
        <w:t>17. Заключение договора</w:t>
      </w:r>
    </w:p>
    <w:p w14:paraId="7BA45A05" w14:textId="77777777" w:rsidR="00E27260" w:rsidRDefault="00E27260" w:rsidP="00E27260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17.1. Подписанный ГУ санаторием «Белая Русь» договор будет направлен выбранному поставщику (подрядчику, исполнителю) для его заключения не позднее 5 рабочих дней после выбора наилучшего предложения и поставщика (подрядчика, исполнителя).</w:t>
      </w:r>
    </w:p>
    <w:p w14:paraId="6B1E5B2A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069C4316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14:paraId="33C65AF7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5B9C8381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1E6DDA89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765781B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0ABDA8CF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901D090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5AAE31A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47D73E87" w14:textId="77777777" w:rsidR="00E27260" w:rsidRDefault="00E27260" w:rsidP="00E2726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78691F8" w14:textId="77777777" w:rsidR="00E27260" w:rsidRDefault="00E27260" w:rsidP="00E2726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6AE227BB" w14:textId="77777777" w:rsidR="00E27260" w:rsidRDefault="00E27260" w:rsidP="00E2726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3DDAB9EA" w14:textId="77777777" w:rsidR="00E27260" w:rsidRDefault="00E27260" w:rsidP="00E2726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7B63B21" w14:textId="77777777" w:rsidR="00E27260" w:rsidRDefault="00E27260" w:rsidP="00E2726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2C37FEAD" w14:textId="77777777" w:rsidR="00E27260" w:rsidRDefault="00E27260" w:rsidP="00E2726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14:paraId="709A9129" w14:textId="13A05575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На фирменном бланке письма организации</w:t>
      </w:r>
    </w:p>
    <w:p w14:paraId="74BFC954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</w:t>
      </w:r>
    </w:p>
    <w:p w14:paraId="7C9B8A08" w14:textId="77777777" w:rsidR="00E27260" w:rsidRDefault="00E27260" w:rsidP="00E27260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0B521C" w14:textId="77777777" w:rsidR="00E27260" w:rsidRDefault="00E27260" w:rsidP="00E27260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59EA18" w14:textId="77777777" w:rsidR="00E27260" w:rsidRDefault="00E27260" w:rsidP="00E27260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Исх.№__ от ____2026г.                                          Директору ГУ Санаторий «Белая Русь»</w:t>
      </w:r>
    </w:p>
    <w:p w14:paraId="3376602E" w14:textId="77777777" w:rsidR="00E27260" w:rsidRDefault="00E27260" w:rsidP="00E27260">
      <w:pPr>
        <w:tabs>
          <w:tab w:val="left" w:pos="55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Северину Сергею Михайловичу</w:t>
      </w:r>
    </w:p>
    <w:p w14:paraId="5F5486CC" w14:textId="77777777" w:rsidR="00E27260" w:rsidRDefault="00E27260" w:rsidP="00E27260">
      <w:pPr>
        <w:keepNext/>
        <w:numPr>
          <w:ilvl w:val="0"/>
          <w:numId w:val="1"/>
        </w:numPr>
        <w:tabs>
          <w:tab w:val="clear" w:pos="0"/>
          <w:tab w:val="num" w:pos="1377"/>
        </w:tabs>
        <w:spacing w:before="240" w:after="60" w:line="240" w:lineRule="auto"/>
        <w:ind w:left="1377" w:hanging="810"/>
        <w:jc w:val="center"/>
        <w:outlineLvl w:val="0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zh-CN"/>
        </w:rPr>
        <w:t xml:space="preserve">Предложение (заявка) на участие в 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процедуре закупки</w:t>
      </w:r>
    </w:p>
    <w:p w14:paraId="48C421E4" w14:textId="77777777" w:rsidR="00E27260" w:rsidRDefault="00E27260" w:rsidP="00E27260">
      <w:pPr>
        <w:keepNext/>
        <w:numPr>
          <w:ilvl w:val="2"/>
          <w:numId w:val="1"/>
        </w:numPr>
        <w:tabs>
          <w:tab w:val="clear" w:pos="0"/>
          <w:tab w:val="num" w:pos="1287"/>
        </w:tabs>
        <w:spacing w:before="240" w:after="60" w:line="240" w:lineRule="auto"/>
        <w:ind w:left="1287" w:hanging="720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Общие сведения об участнике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3260"/>
        <w:gridCol w:w="6670"/>
      </w:tblGrid>
      <w:tr w:rsidR="00E27260" w14:paraId="1B29CAD8" w14:textId="77777777">
        <w:trPr>
          <w:trHeight w:val="57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5033E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A2C15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соискателе</w:t>
            </w:r>
          </w:p>
        </w:tc>
      </w:tr>
      <w:tr w:rsidR="00E27260" w14:paraId="31E5915A" w14:textId="77777777">
        <w:trPr>
          <w:trHeight w:val="44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77033" w14:textId="77777777" w:rsidR="00E27260" w:rsidRDefault="00E27260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Полное наименование организации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8230E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260" w14:paraId="323E7328" w14:textId="77777777">
        <w:trPr>
          <w:trHeight w:val="69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05E530" w14:textId="77777777" w:rsidR="00E27260" w:rsidRDefault="00E27260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Свидетельство о регистрации</w:t>
            </w:r>
          </w:p>
          <w:p w14:paraId="303644D2" w14:textId="77777777" w:rsidR="00E27260" w:rsidRDefault="00E27260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(дата, номер, орган регистрации)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F2B9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260" w14:paraId="10A1B213" w14:textId="77777777">
        <w:trPr>
          <w:trHeight w:val="34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D4981B" w14:textId="77777777" w:rsidR="00E27260" w:rsidRDefault="00E27260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FDBB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260" w14:paraId="7F91F99D" w14:textId="77777777">
        <w:trPr>
          <w:trHeight w:val="34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92CCA" w14:textId="77777777" w:rsidR="00E27260" w:rsidRDefault="00E27260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Телефон, Е-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  <w:p w14:paraId="7A780976" w14:textId="77777777" w:rsidR="00E27260" w:rsidRDefault="00E27260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Контактное лицо</w:t>
            </w: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EA07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260" w14:paraId="5CB3F393" w14:textId="77777777">
        <w:trPr>
          <w:trHeight w:val="22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EB88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  <w:p w14:paraId="16557EAD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96426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E27260" w14:paraId="506BEF6D" w14:textId="77777777">
        <w:trPr>
          <w:trHeight w:val="336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42C36" w14:textId="77777777" w:rsidR="00E27260" w:rsidRDefault="00E27260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Руководитель</w:t>
            </w:r>
          </w:p>
          <w:p w14:paraId="1570FD58" w14:textId="77777777" w:rsidR="00E27260" w:rsidRDefault="00E27260">
            <w:pPr>
              <w:widowControl w:val="0"/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D7D6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7CD1BC3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2AEE8A5" w14:textId="77777777" w:rsidR="00E27260" w:rsidRDefault="00E27260" w:rsidP="00E272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Изучив извещение о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процедуры закупки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документацию о закупке от «___»_______ 20__г на _______________________________ Государственного учреждения санатория «Белая Русь» направляем следующие документы, </w:t>
      </w:r>
      <w:r>
        <w:rPr>
          <w:rFonts w:ascii="Times New Roman" w:eastAsia="Times New Roman" w:hAnsi="Times New Roman" w:cs="Times New Roman"/>
          <w:sz w:val="24"/>
          <w:szCs w:val="24"/>
        </w:rPr>
        <w:t>подтверждающие соответствие требованиям, установленным в документации о закупке для участия в процедуре закупки: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2. Срок поставки товара:_______________________________________________</w:t>
      </w:r>
    </w:p>
    <w:p w14:paraId="3B1FF5DB" w14:textId="77777777" w:rsidR="00E27260" w:rsidRDefault="00E27260" w:rsidP="00E272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Форма спецификации;</w:t>
      </w:r>
    </w:p>
    <w:tbl>
      <w:tblPr>
        <w:tblW w:w="993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452"/>
        <w:gridCol w:w="3515"/>
        <w:gridCol w:w="992"/>
        <w:gridCol w:w="1417"/>
        <w:gridCol w:w="1702"/>
        <w:gridCol w:w="1852"/>
      </w:tblGrid>
      <w:tr w:rsidR="00E27260" w14:paraId="2D1517AB" w14:textId="77777777">
        <w:trPr>
          <w:trHeight w:val="8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7AC66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110D96BB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C36F6" w14:textId="77777777" w:rsidR="00E27260" w:rsidRDefault="00E27260">
            <w:pPr>
              <w:widowControl w:val="0"/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 (работ, услуг) и его характеристики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54997" w14:textId="77777777" w:rsidR="00E27260" w:rsidRDefault="00E27260">
            <w:pPr>
              <w:widowControl w:val="0"/>
              <w:spacing w:after="0" w:line="240" w:lineRule="auto"/>
              <w:ind w:left="-76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14:paraId="1AD517F9" w14:textId="77777777" w:rsidR="00E27260" w:rsidRDefault="00E27260">
            <w:pPr>
              <w:widowControl w:val="0"/>
              <w:spacing w:after="0" w:line="240" w:lineRule="auto"/>
              <w:ind w:left="-76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05776E" w14:textId="77777777" w:rsidR="00E27260" w:rsidRDefault="00E27260">
            <w:pPr>
              <w:widowControl w:val="0"/>
              <w:spacing w:after="0" w:line="240" w:lineRule="auto"/>
              <w:ind w:left="-76" w:firstLine="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C3BE34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Цена с НДС</w:t>
            </w:r>
          </w:p>
          <w:p w14:paraId="0864CBDA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ед.изм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14:paraId="1DED2085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55C3E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Сумма</w:t>
            </w:r>
          </w:p>
          <w:p w14:paraId="41B08CC4" w14:textId="77777777" w:rsidR="00E27260" w:rsidRDefault="00E272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 НДС руб.</w:t>
            </w:r>
          </w:p>
        </w:tc>
      </w:tr>
      <w:tr w:rsidR="00E27260" w14:paraId="765ACFE6" w14:textId="77777777">
        <w:trPr>
          <w:trHeight w:val="43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9B425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0ABAF" w14:textId="77777777" w:rsidR="00E27260" w:rsidRDefault="00E27260">
            <w:pPr>
              <w:widowControl w:val="0"/>
              <w:snapToGrid w:val="0"/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33E9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F5B99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9AA11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E0B78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7260" w14:paraId="5C607E25" w14:textId="77777777">
        <w:trPr>
          <w:trHeight w:val="413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68FDC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B493" w14:textId="77777777" w:rsidR="00E27260" w:rsidRDefault="00E27260">
            <w:pPr>
              <w:widowControl w:val="0"/>
              <w:snapToGrid w:val="0"/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5A73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A8BF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7F5B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F82FA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7260" w14:paraId="3779E50D" w14:textId="77777777">
        <w:trPr>
          <w:trHeight w:val="419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43CA9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81CD2" w14:textId="77777777" w:rsidR="00E27260" w:rsidRDefault="00E27260">
            <w:pPr>
              <w:widowControl w:val="0"/>
              <w:snapToGrid w:val="0"/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A731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C2DE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7DBE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9341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7260" w14:paraId="47581844" w14:textId="77777777">
        <w:trPr>
          <w:trHeight w:val="425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505A8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D806" w14:textId="77777777" w:rsidR="00E27260" w:rsidRDefault="00E27260">
            <w:pPr>
              <w:widowControl w:val="0"/>
              <w:snapToGrid w:val="0"/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176E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81BE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B4B5C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F37E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7260" w14:paraId="0D290E37" w14:textId="77777777">
        <w:trPr>
          <w:trHeight w:val="236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CD56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D0D8B" w14:textId="77777777" w:rsidR="00E27260" w:rsidRDefault="00E27260">
            <w:pPr>
              <w:widowControl w:val="0"/>
              <w:snapToGrid w:val="0"/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D7B44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BD84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3450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C638" w14:textId="77777777" w:rsidR="00E27260" w:rsidRDefault="00E27260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27260" w14:paraId="19CAA658" w14:textId="77777777">
        <w:trPr>
          <w:trHeight w:val="337"/>
        </w:trPr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0C79" w14:textId="77777777" w:rsidR="00E27260" w:rsidRDefault="00E27260">
            <w:pPr>
              <w:widowControl w:val="0"/>
              <w:snapToGrid w:val="0"/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расходы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7C83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счёт ___________</w:t>
            </w:r>
          </w:p>
          <w:p w14:paraId="39FF7F7D" w14:textId="77777777" w:rsidR="00E27260" w:rsidRDefault="00E2726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7260" w14:paraId="7F95F463" w14:textId="77777777">
        <w:trPr>
          <w:trHeight w:val="337"/>
        </w:trPr>
        <w:tc>
          <w:tcPr>
            <w:tcW w:w="396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C3FD6" w14:textId="77777777" w:rsidR="00E27260" w:rsidRDefault="00E27260">
            <w:pPr>
              <w:widowControl w:val="0"/>
              <w:snapToGrid w:val="0"/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оплаты (форма оплаты, сроки)</w:t>
            </w:r>
          </w:p>
        </w:tc>
        <w:tc>
          <w:tcPr>
            <w:tcW w:w="59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9B42" w14:textId="77777777" w:rsidR="00E27260" w:rsidRDefault="00E2726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CD69C2" w14:textId="77777777" w:rsidR="00E27260" w:rsidRDefault="00E27260" w:rsidP="00E272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F119F" w14:textId="77777777" w:rsidR="00E27260" w:rsidRDefault="00E27260" w:rsidP="00E2726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Предлагаемая цена договора составляет_______________________________</w:t>
      </w:r>
    </w:p>
    <w:p w14:paraId="3733A195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(_____________________________________________________________) рублей ____ копеек.        </w:t>
      </w:r>
    </w:p>
    <w:p w14:paraId="52CA9A09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(указать цену цифрами и прописью)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</w:r>
    </w:p>
    <w:p w14:paraId="41842675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14:paraId="05C43285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 xml:space="preserve">4. Заявленная нами цена указана с учетом затрат на уплату налогов, сборов и других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обязательных платежей по поставляемой продукции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</w:t>
      </w:r>
    </w:p>
    <w:p w14:paraId="52D2CDE4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наши предложения, изложенные выше, будут приняты, мы берем на себя обязательство поставить продукцию в соответствии с требованиями документации о закупке, включая требования, содержащиеся в техническом задании документации о закупке.</w:t>
      </w:r>
    </w:p>
    <w:p w14:paraId="7C3178CB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6. В случае выбора нас Победителем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 на себя обязательства подписать договор с Заказчиком на поставку продукции в соответствии с требованиями закупочной документации.</w:t>
      </w:r>
    </w:p>
    <w:p w14:paraId="10F40334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2B9450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Приложение:</w:t>
      </w:r>
    </w:p>
    <w:p w14:paraId="2EE5CAA2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Документы, подтверждающие данные, на _____ л. в 1 экз.</w:t>
      </w:r>
    </w:p>
    <w:p w14:paraId="409B6F36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Спецификация на _____ л. в 1 экз.</w:t>
      </w:r>
    </w:p>
    <w:p w14:paraId="26063399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(Указать другие прилагаемые документы)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F64B46" w14:textId="77777777" w:rsidR="00E27260" w:rsidRDefault="00E27260" w:rsidP="00E272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B29C57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копии заверены подписью руководителя и печатью предприятия.</w:t>
      </w:r>
    </w:p>
    <w:p w14:paraId="7C247C42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BFFB32" w14:textId="77777777" w:rsidR="00E27260" w:rsidRDefault="00E27260" w:rsidP="00E2726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147386" w14:textId="77777777" w:rsidR="00E27260" w:rsidRDefault="00E27260" w:rsidP="00E27260">
      <w:pPr>
        <w:tabs>
          <w:tab w:val="left" w:pos="709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    </w:t>
      </w:r>
    </w:p>
    <w:p w14:paraId="7A816D50" w14:textId="77777777" w:rsidR="004269EB" w:rsidRDefault="004269EB"/>
    <w:sectPr w:rsidR="004269EB" w:rsidSect="00E2726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E0ADA"/>
    <w:multiLevelType w:val="multilevel"/>
    <w:tmpl w:val="E7D437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30398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63D"/>
    <w:rsid w:val="004269EB"/>
    <w:rsid w:val="004A363D"/>
    <w:rsid w:val="00545E19"/>
    <w:rsid w:val="005906EF"/>
    <w:rsid w:val="00B8107F"/>
    <w:rsid w:val="00DA74BD"/>
    <w:rsid w:val="00E2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044B"/>
  <w15:chartTrackingRefBased/>
  <w15:docId w15:val="{600222A5-607C-41AE-A6B3-6D51F1B7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260"/>
    <w:pPr>
      <w:suppressAutoHyphens/>
      <w:spacing w:line="256" w:lineRule="auto"/>
    </w:pPr>
    <w:rPr>
      <w:rFonts w:ascii="Calibri" w:eastAsia="Calibri" w:hAnsi="Calibri" w:cs="Calibri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A3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3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36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3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36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3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3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3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3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36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36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36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363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363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363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363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363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363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3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3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3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3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3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363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363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363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36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363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36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1233</Words>
  <Characters>7034</Characters>
  <Application>Microsoft Office Word</Application>
  <DocSecurity>0</DocSecurity>
  <Lines>58</Lines>
  <Paragraphs>16</Paragraphs>
  <ScaleCrop>false</ScaleCrop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ОтделКадров2</dc:creator>
  <cp:keywords/>
  <dc:description/>
  <cp:lastModifiedBy>ОтделКадров2</cp:lastModifiedBy>
  <cp:revision>3</cp:revision>
  <dcterms:created xsi:type="dcterms:W3CDTF">2026-08-25T07:02:00Z</dcterms:created>
  <dcterms:modified xsi:type="dcterms:W3CDTF">2026-08-25T07:07:00Z</dcterms:modified>
</cp:coreProperties>
</file>